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22" w:rsidRDefault="00702722">
      <w:pPr>
        <w:widowControl w:val="0"/>
        <w:autoSpaceDE w:val="0"/>
        <w:autoSpaceDN w:val="0"/>
        <w:adjustRightInd w:val="0"/>
        <w:spacing w:after="0" w:line="200" w:lineRule="exact"/>
        <w:rPr>
          <w:rFonts w:ascii="Times New Roman" w:hAnsi="Times New Roman"/>
          <w:sz w:val="24"/>
          <w:szCs w:val="24"/>
        </w:rPr>
      </w:pPr>
      <w:bookmarkStart w:id="0" w:name="page1"/>
      <w:bookmarkEnd w:id="0"/>
    </w:p>
    <w:p w:rsidR="00702722" w:rsidRDefault="00702722">
      <w:pPr>
        <w:widowControl w:val="0"/>
        <w:autoSpaceDE w:val="0"/>
        <w:autoSpaceDN w:val="0"/>
        <w:adjustRightInd w:val="0"/>
        <w:spacing w:after="0" w:line="200" w:lineRule="exact"/>
        <w:rPr>
          <w:rFonts w:ascii="Times New Roman" w:hAnsi="Times New Roman"/>
          <w:sz w:val="24"/>
          <w:szCs w:val="24"/>
        </w:rPr>
      </w:pPr>
    </w:p>
    <w:p w:rsidR="00702722" w:rsidRDefault="00702722">
      <w:pPr>
        <w:widowControl w:val="0"/>
        <w:autoSpaceDE w:val="0"/>
        <w:autoSpaceDN w:val="0"/>
        <w:adjustRightInd w:val="0"/>
        <w:spacing w:after="0" w:line="200" w:lineRule="exact"/>
        <w:rPr>
          <w:rFonts w:ascii="Times New Roman" w:hAnsi="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0"/>
      </w:tblGrid>
      <w:tr w:rsidR="00F0305D" w:rsidTr="00246946">
        <w:trPr>
          <w:trHeight w:val="524"/>
        </w:trPr>
        <w:tc>
          <w:tcPr>
            <w:tcW w:w="10616" w:type="dxa"/>
          </w:tcPr>
          <w:p w:rsidR="00F0305D" w:rsidRDefault="00F0305D" w:rsidP="00F0305D">
            <w:pPr>
              <w:widowControl w:val="0"/>
              <w:autoSpaceDE w:val="0"/>
              <w:autoSpaceDN w:val="0"/>
              <w:adjustRightInd w:val="0"/>
              <w:spacing w:after="0" w:line="200" w:lineRule="exact"/>
              <w:rPr>
                <w:rFonts w:ascii="Times New Roman" w:hAnsi="Times New Roman"/>
                <w:sz w:val="24"/>
                <w:szCs w:val="24"/>
              </w:rPr>
            </w:pPr>
          </w:p>
          <w:p w:rsidR="00F0305D" w:rsidRDefault="00F0305D" w:rsidP="00F0305D">
            <w:pPr>
              <w:widowControl w:val="0"/>
              <w:autoSpaceDE w:val="0"/>
              <w:autoSpaceDN w:val="0"/>
              <w:adjustRightInd w:val="0"/>
              <w:spacing w:after="0" w:line="200" w:lineRule="exact"/>
              <w:ind w:left="100"/>
              <w:rPr>
                <w:rFonts w:ascii="Times New Roman" w:hAnsi="Times New Roman"/>
                <w:sz w:val="24"/>
                <w:szCs w:val="24"/>
              </w:rPr>
            </w:pPr>
          </w:p>
          <w:p w:rsidR="00F0305D" w:rsidRDefault="00F0305D" w:rsidP="00F0305D">
            <w:pPr>
              <w:widowControl w:val="0"/>
              <w:autoSpaceDE w:val="0"/>
              <w:autoSpaceDN w:val="0"/>
              <w:adjustRightInd w:val="0"/>
              <w:spacing w:after="0" w:line="200" w:lineRule="exact"/>
              <w:ind w:left="100"/>
              <w:rPr>
                <w:rFonts w:ascii="Times New Roman" w:hAnsi="Times New Roman"/>
                <w:sz w:val="24"/>
                <w:szCs w:val="24"/>
              </w:rPr>
            </w:pPr>
          </w:p>
          <w:p w:rsidR="00F0305D" w:rsidRDefault="00F0305D" w:rsidP="00F0305D">
            <w:pPr>
              <w:widowControl w:val="0"/>
              <w:autoSpaceDE w:val="0"/>
              <w:autoSpaceDN w:val="0"/>
              <w:adjustRightInd w:val="0"/>
              <w:spacing w:after="0" w:line="200" w:lineRule="exact"/>
              <w:ind w:left="100"/>
              <w:rPr>
                <w:rFonts w:ascii="Times New Roman" w:hAnsi="Times New Roman"/>
                <w:sz w:val="24"/>
                <w:szCs w:val="24"/>
              </w:rPr>
            </w:pPr>
          </w:p>
          <w:p w:rsidR="005E62B2" w:rsidRPr="005E62B2" w:rsidRDefault="00F0305D" w:rsidP="005E62B2">
            <w:pPr>
              <w:widowControl w:val="0"/>
              <w:autoSpaceDE w:val="0"/>
              <w:autoSpaceDN w:val="0"/>
              <w:adjustRightInd w:val="0"/>
              <w:spacing w:after="0" w:line="240" w:lineRule="auto"/>
              <w:jc w:val="center"/>
              <w:rPr>
                <w:rFonts w:ascii="Arial" w:hAnsi="Arial" w:cs="Arial"/>
                <w:b/>
                <w:bCs/>
                <w:sz w:val="48"/>
                <w:szCs w:val="48"/>
              </w:rPr>
            </w:pPr>
            <w:r w:rsidRPr="00246946">
              <w:rPr>
                <w:rFonts w:ascii="Arial" w:hAnsi="Arial" w:cs="Arial"/>
                <w:b/>
                <w:bCs/>
                <w:sz w:val="96"/>
                <w:szCs w:val="96"/>
              </w:rPr>
              <w:t>THE SPATIAL PLANNING AND LAND USE MANAGEMENT BY-LAW OF</w:t>
            </w:r>
            <w:r w:rsidRPr="00246946">
              <w:rPr>
                <w:rFonts w:ascii="Times New Roman" w:hAnsi="Times New Roman"/>
                <w:sz w:val="96"/>
                <w:szCs w:val="96"/>
              </w:rPr>
              <w:t xml:space="preserve"> </w:t>
            </w:r>
            <w:r w:rsidR="005E62B2">
              <w:rPr>
                <w:rFonts w:ascii="Arial" w:hAnsi="Arial" w:cs="Arial"/>
                <w:b/>
                <w:bCs/>
                <w:sz w:val="96"/>
                <w:szCs w:val="96"/>
              </w:rPr>
              <w:t>GREATER TZANEEN MUNICIPALITY</w:t>
            </w:r>
            <w:r w:rsidRPr="006727A7">
              <w:rPr>
                <w:rFonts w:ascii="Arial" w:hAnsi="Arial" w:cs="Arial"/>
                <w:b/>
                <w:bCs/>
                <w:sz w:val="52"/>
                <w:szCs w:val="52"/>
              </w:rPr>
              <w:t xml:space="preserve"> </w:t>
            </w:r>
          </w:p>
          <w:p w:rsidR="00F0305D" w:rsidRPr="00246946" w:rsidRDefault="00EF173C" w:rsidP="00C64559">
            <w:pPr>
              <w:widowControl w:val="0"/>
              <w:autoSpaceDE w:val="0"/>
              <w:autoSpaceDN w:val="0"/>
              <w:adjustRightInd w:val="0"/>
              <w:spacing w:after="0" w:line="240" w:lineRule="auto"/>
              <w:ind w:left="720"/>
              <w:jc w:val="both"/>
              <w:rPr>
                <w:rFonts w:ascii="Times New Roman" w:hAnsi="Times New Roman"/>
                <w:sz w:val="48"/>
                <w:szCs w:val="48"/>
              </w:rPr>
            </w:pPr>
            <w:r w:rsidRPr="00246946">
              <w:rPr>
                <w:rFonts w:ascii="Times New Roman" w:hAnsi="Times New Roman"/>
                <w:sz w:val="48"/>
                <w:szCs w:val="48"/>
              </w:rPr>
              <w:t xml:space="preserve"> </w:t>
            </w:r>
          </w:p>
          <w:p w:rsidR="00F279C2" w:rsidRPr="00246946" w:rsidRDefault="00F279C2" w:rsidP="006727A7">
            <w:pPr>
              <w:widowControl w:val="0"/>
              <w:autoSpaceDE w:val="0"/>
              <w:autoSpaceDN w:val="0"/>
              <w:adjustRightInd w:val="0"/>
              <w:spacing w:after="0" w:line="240" w:lineRule="auto"/>
              <w:ind w:left="360"/>
              <w:jc w:val="both"/>
              <w:rPr>
                <w:rFonts w:ascii="Times New Roman" w:hAnsi="Times New Roman"/>
                <w:sz w:val="48"/>
                <w:szCs w:val="48"/>
              </w:rPr>
            </w:pPr>
          </w:p>
          <w:p w:rsidR="006727A7" w:rsidRPr="009218C3" w:rsidRDefault="009218C3" w:rsidP="006727A7">
            <w:pPr>
              <w:widowControl w:val="0"/>
              <w:autoSpaceDE w:val="0"/>
              <w:autoSpaceDN w:val="0"/>
              <w:adjustRightInd w:val="0"/>
              <w:spacing w:after="0" w:line="240" w:lineRule="auto"/>
              <w:ind w:left="360"/>
              <w:jc w:val="both"/>
              <w:rPr>
                <w:rFonts w:ascii="Times New Roman" w:hAnsi="Times New Roman"/>
                <w:sz w:val="24"/>
                <w:szCs w:val="24"/>
              </w:rPr>
            </w:pPr>
            <w:r w:rsidRPr="009218C3">
              <w:rPr>
                <w:rFonts w:ascii="Times New Roman" w:hAnsi="Times New Roman"/>
                <w:sz w:val="24"/>
                <w:szCs w:val="24"/>
              </w:rPr>
              <w:t xml:space="preserve">Promulgated </w:t>
            </w:r>
            <w:r>
              <w:rPr>
                <w:rFonts w:ascii="Times New Roman" w:hAnsi="Times New Roman"/>
                <w:sz w:val="24"/>
                <w:szCs w:val="24"/>
              </w:rPr>
              <w:t xml:space="preserve">on……… ….. </w:t>
            </w:r>
            <w:r w:rsidR="006727A7" w:rsidRPr="009218C3">
              <w:rPr>
                <w:rFonts w:ascii="Times New Roman" w:hAnsi="Times New Roman"/>
                <w:sz w:val="24"/>
                <w:szCs w:val="24"/>
              </w:rPr>
              <w:t xml:space="preserve"> Provincial Gazette Notice No: …………………</w:t>
            </w:r>
          </w:p>
          <w:p w:rsidR="006727A7" w:rsidRPr="006727A7" w:rsidRDefault="006727A7" w:rsidP="006727A7">
            <w:pPr>
              <w:rPr>
                <w:rFonts w:ascii="Times New Roman" w:hAnsi="Times New Roman"/>
                <w:sz w:val="52"/>
                <w:szCs w:val="52"/>
              </w:rPr>
            </w:pPr>
          </w:p>
          <w:p w:rsidR="006727A7" w:rsidRPr="00246946" w:rsidRDefault="009218C3" w:rsidP="006727A7">
            <w:pPr>
              <w:widowControl w:val="0"/>
              <w:autoSpaceDE w:val="0"/>
              <w:autoSpaceDN w:val="0"/>
              <w:adjustRightInd w:val="0"/>
              <w:spacing w:after="0" w:line="240" w:lineRule="auto"/>
              <w:rPr>
                <w:rFonts w:ascii="Times New Roman" w:hAnsi="Times New Roman"/>
                <w:sz w:val="24"/>
                <w:szCs w:val="24"/>
              </w:rPr>
            </w:pPr>
            <w:r>
              <w:rPr>
                <w:rFonts w:ascii="Arial" w:hAnsi="Arial" w:cs="Arial"/>
                <w:sz w:val="16"/>
                <w:szCs w:val="16"/>
              </w:rPr>
              <w:t xml:space="preserve">Draft </w:t>
            </w:r>
            <w:r w:rsidR="005E62B2">
              <w:rPr>
                <w:rFonts w:ascii="Arial" w:hAnsi="Arial" w:cs="Arial"/>
                <w:sz w:val="16"/>
                <w:szCs w:val="16"/>
              </w:rPr>
              <w:t>13</w:t>
            </w:r>
            <w:r w:rsidR="00B74746">
              <w:rPr>
                <w:rFonts w:ascii="Arial" w:hAnsi="Arial" w:cs="Arial"/>
                <w:sz w:val="16"/>
                <w:szCs w:val="16"/>
              </w:rPr>
              <w:t xml:space="preserve"> </w:t>
            </w:r>
            <w:r w:rsidR="00BC4022">
              <w:rPr>
                <w:rFonts w:ascii="Arial" w:hAnsi="Arial" w:cs="Arial"/>
                <w:sz w:val="16"/>
                <w:szCs w:val="16"/>
              </w:rPr>
              <w:t xml:space="preserve">-  </w:t>
            </w:r>
            <w:r w:rsidR="005E62B2">
              <w:rPr>
                <w:rFonts w:ascii="Arial" w:hAnsi="Arial" w:cs="Arial"/>
                <w:sz w:val="16"/>
                <w:szCs w:val="16"/>
              </w:rPr>
              <w:t>28</w:t>
            </w:r>
            <w:r w:rsidR="00B74746">
              <w:rPr>
                <w:rFonts w:ascii="Arial" w:hAnsi="Arial" w:cs="Arial"/>
                <w:sz w:val="16"/>
                <w:szCs w:val="16"/>
              </w:rPr>
              <w:t xml:space="preserve"> April</w:t>
            </w:r>
            <w:r w:rsidR="00246946">
              <w:rPr>
                <w:rFonts w:ascii="Arial" w:hAnsi="Arial" w:cs="Arial"/>
                <w:sz w:val="16"/>
                <w:szCs w:val="16"/>
              </w:rPr>
              <w:t xml:space="preserve"> 2016</w:t>
            </w:r>
          </w:p>
          <w:p w:rsidR="006727A7" w:rsidRPr="006727A7" w:rsidRDefault="006727A7" w:rsidP="00246946">
            <w:pPr>
              <w:widowControl w:val="0"/>
              <w:autoSpaceDE w:val="0"/>
              <w:autoSpaceDN w:val="0"/>
              <w:adjustRightInd w:val="0"/>
              <w:spacing w:after="0" w:line="240" w:lineRule="auto"/>
              <w:rPr>
                <w:rFonts w:ascii="Times New Roman" w:hAnsi="Times New Roman"/>
                <w:sz w:val="28"/>
                <w:szCs w:val="28"/>
              </w:rPr>
            </w:pPr>
          </w:p>
        </w:tc>
      </w:tr>
    </w:tbl>
    <w:p w:rsidR="00702722" w:rsidRDefault="00702722">
      <w:pPr>
        <w:widowControl w:val="0"/>
        <w:autoSpaceDE w:val="0"/>
        <w:autoSpaceDN w:val="0"/>
        <w:adjustRightInd w:val="0"/>
        <w:spacing w:after="0" w:line="200" w:lineRule="exact"/>
        <w:rPr>
          <w:rFonts w:ascii="Times New Roman" w:hAnsi="Times New Roman"/>
          <w:sz w:val="24"/>
          <w:szCs w:val="24"/>
        </w:rPr>
      </w:pPr>
    </w:p>
    <w:p w:rsidR="005E62B2" w:rsidRDefault="00790645" w:rsidP="00790645">
      <w:pPr>
        <w:widowControl w:val="0"/>
        <w:autoSpaceDE w:val="0"/>
        <w:autoSpaceDN w:val="0"/>
        <w:adjustRightInd w:val="0"/>
        <w:spacing w:after="0" w:line="239" w:lineRule="auto"/>
        <w:rPr>
          <w:rFonts w:ascii="Arial" w:hAnsi="Arial" w:cs="Arial"/>
          <w:b/>
          <w:sz w:val="28"/>
          <w:szCs w:val="28"/>
        </w:rPr>
      </w:pPr>
      <w:bookmarkStart w:id="1" w:name="page2"/>
      <w:bookmarkEnd w:id="1"/>
      <w:r>
        <w:rPr>
          <w:rFonts w:ascii="Arial" w:hAnsi="Arial" w:cs="Arial"/>
          <w:b/>
          <w:sz w:val="28"/>
          <w:szCs w:val="28"/>
        </w:rPr>
        <w:t xml:space="preserve">                        </w:t>
      </w:r>
    </w:p>
    <w:p w:rsidR="005E62B2" w:rsidRDefault="005E62B2" w:rsidP="00790645">
      <w:pPr>
        <w:widowControl w:val="0"/>
        <w:autoSpaceDE w:val="0"/>
        <w:autoSpaceDN w:val="0"/>
        <w:adjustRightInd w:val="0"/>
        <w:spacing w:after="0" w:line="239" w:lineRule="auto"/>
        <w:rPr>
          <w:rFonts w:ascii="Arial" w:hAnsi="Arial" w:cs="Arial"/>
          <w:b/>
          <w:sz w:val="28"/>
          <w:szCs w:val="28"/>
        </w:rPr>
      </w:pPr>
    </w:p>
    <w:p w:rsidR="005E62B2" w:rsidRDefault="005E62B2" w:rsidP="00790645">
      <w:pPr>
        <w:widowControl w:val="0"/>
        <w:autoSpaceDE w:val="0"/>
        <w:autoSpaceDN w:val="0"/>
        <w:adjustRightInd w:val="0"/>
        <w:spacing w:after="0" w:line="239" w:lineRule="auto"/>
        <w:rPr>
          <w:rFonts w:ascii="Arial" w:hAnsi="Arial" w:cs="Arial"/>
          <w:b/>
          <w:sz w:val="28"/>
          <w:szCs w:val="28"/>
        </w:rPr>
      </w:pPr>
    </w:p>
    <w:p w:rsidR="005E62B2" w:rsidRDefault="005E62B2" w:rsidP="00790645">
      <w:pPr>
        <w:widowControl w:val="0"/>
        <w:autoSpaceDE w:val="0"/>
        <w:autoSpaceDN w:val="0"/>
        <w:adjustRightInd w:val="0"/>
        <w:spacing w:after="0" w:line="239" w:lineRule="auto"/>
        <w:rPr>
          <w:rFonts w:ascii="Arial" w:hAnsi="Arial" w:cs="Arial"/>
          <w:b/>
          <w:sz w:val="28"/>
          <w:szCs w:val="28"/>
        </w:rPr>
      </w:pPr>
    </w:p>
    <w:p w:rsidR="005E62B2" w:rsidRDefault="005E62B2" w:rsidP="00790645">
      <w:pPr>
        <w:widowControl w:val="0"/>
        <w:autoSpaceDE w:val="0"/>
        <w:autoSpaceDN w:val="0"/>
        <w:adjustRightInd w:val="0"/>
        <w:spacing w:after="0" w:line="239" w:lineRule="auto"/>
        <w:rPr>
          <w:rFonts w:ascii="Arial" w:hAnsi="Arial" w:cs="Arial"/>
          <w:b/>
          <w:sz w:val="28"/>
          <w:szCs w:val="28"/>
        </w:rPr>
      </w:pPr>
    </w:p>
    <w:p w:rsidR="00702722" w:rsidRPr="00CB32BB" w:rsidRDefault="00702722" w:rsidP="005E62B2">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lastRenderedPageBreak/>
        <w:t>ARRANGEMENT OF SECTIONS</w:t>
      </w:r>
    </w:p>
    <w:p w:rsidR="00702722" w:rsidRPr="00CB32BB" w:rsidRDefault="00702722">
      <w:pPr>
        <w:widowControl w:val="0"/>
        <w:autoSpaceDE w:val="0"/>
        <w:autoSpaceDN w:val="0"/>
        <w:adjustRightInd w:val="0"/>
        <w:spacing w:after="0" w:line="374" w:lineRule="exact"/>
        <w:rPr>
          <w:rFonts w:ascii="Times New Roman" w:hAnsi="Times New Roman"/>
          <w:b/>
          <w:sz w:val="28"/>
          <w:szCs w:val="28"/>
        </w:rPr>
      </w:pPr>
    </w:p>
    <w:p w:rsidR="00702722" w:rsidRPr="00CB32BB" w:rsidRDefault="00790645" w:rsidP="00790645">
      <w:pPr>
        <w:widowControl w:val="0"/>
        <w:autoSpaceDE w:val="0"/>
        <w:autoSpaceDN w:val="0"/>
        <w:adjustRightInd w:val="0"/>
        <w:spacing w:after="0" w:line="239" w:lineRule="auto"/>
        <w:rPr>
          <w:rFonts w:ascii="Times New Roman" w:hAnsi="Times New Roman"/>
          <w:b/>
          <w:sz w:val="28"/>
          <w:szCs w:val="28"/>
        </w:rPr>
      </w:pPr>
      <w:r>
        <w:rPr>
          <w:rFonts w:ascii="Arial" w:hAnsi="Arial" w:cs="Arial"/>
          <w:b/>
          <w:sz w:val="28"/>
          <w:szCs w:val="28"/>
        </w:rPr>
        <w:t xml:space="preserve">                                         </w:t>
      </w:r>
      <w:r w:rsidR="00702722" w:rsidRPr="00CB32BB">
        <w:rPr>
          <w:rFonts w:ascii="Arial" w:hAnsi="Arial" w:cs="Arial"/>
          <w:b/>
          <w:sz w:val="28"/>
          <w:szCs w:val="28"/>
        </w:rPr>
        <w:t>CHAPTER 1</w:t>
      </w:r>
    </w:p>
    <w:p w:rsidR="00702722" w:rsidRPr="00CB32BB" w:rsidRDefault="00702722">
      <w:pPr>
        <w:widowControl w:val="0"/>
        <w:autoSpaceDE w:val="0"/>
        <w:autoSpaceDN w:val="0"/>
        <w:adjustRightInd w:val="0"/>
        <w:spacing w:after="0" w:line="120" w:lineRule="exact"/>
        <w:rPr>
          <w:rFonts w:ascii="Times New Roman" w:hAnsi="Times New Roman"/>
          <w:b/>
          <w:sz w:val="28"/>
          <w:szCs w:val="28"/>
        </w:rPr>
      </w:pPr>
    </w:p>
    <w:p w:rsidR="00702722" w:rsidRPr="00CB32BB" w:rsidRDefault="00702722" w:rsidP="00741DFD">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DEFINITIONS, APPLICAB</w:t>
      </w:r>
      <w:r w:rsidR="004952CD">
        <w:rPr>
          <w:rFonts w:ascii="Arial" w:hAnsi="Arial" w:cs="Arial"/>
          <w:b/>
          <w:sz w:val="28"/>
          <w:szCs w:val="28"/>
        </w:rPr>
        <w:t>I</w:t>
      </w:r>
      <w:r w:rsidRPr="00CB32BB">
        <w:rPr>
          <w:rFonts w:ascii="Arial" w:hAnsi="Arial" w:cs="Arial"/>
          <w:b/>
          <w:sz w:val="28"/>
          <w:szCs w:val="28"/>
        </w:rPr>
        <w:t>LITY AND CONFLICT OF LAWS</w:t>
      </w:r>
    </w:p>
    <w:p w:rsidR="00702722" w:rsidRDefault="00702722">
      <w:pPr>
        <w:widowControl w:val="0"/>
        <w:autoSpaceDE w:val="0"/>
        <w:autoSpaceDN w:val="0"/>
        <w:adjustRightInd w:val="0"/>
        <w:spacing w:after="0" w:line="2" w:lineRule="exact"/>
        <w:rPr>
          <w:rFonts w:ascii="Times New Roman" w:hAnsi="Times New Roman"/>
          <w:sz w:val="24"/>
          <w:szCs w:val="24"/>
        </w:rPr>
      </w:pPr>
    </w:p>
    <w:p w:rsidR="00702722" w:rsidRPr="00801265" w:rsidRDefault="00702722" w:rsidP="00801265">
      <w:pPr>
        <w:widowControl w:val="0"/>
        <w:autoSpaceDE w:val="0"/>
        <w:autoSpaceDN w:val="0"/>
        <w:adjustRightInd w:val="0"/>
        <w:spacing w:before="240" w:line="239" w:lineRule="auto"/>
        <w:rPr>
          <w:rFonts w:ascii="Times New Roman" w:hAnsi="Times New Roman"/>
          <w:b/>
          <w:sz w:val="28"/>
          <w:szCs w:val="28"/>
        </w:rPr>
      </w:pPr>
      <w:r w:rsidRPr="00801265">
        <w:rPr>
          <w:rFonts w:ascii="Arial" w:hAnsi="Arial" w:cs="Arial"/>
          <w:b/>
          <w:sz w:val="28"/>
          <w:szCs w:val="28"/>
        </w:rPr>
        <w:t>Sections</w:t>
      </w:r>
    </w:p>
    <w:p w:rsidR="00702722" w:rsidRPr="00741DFD"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741DFD">
        <w:rPr>
          <w:rFonts w:ascii="Arial" w:hAnsi="Arial" w:cs="Arial"/>
        </w:rPr>
        <w:t>Definitions</w:t>
      </w:r>
    </w:p>
    <w:p w:rsidR="00702722" w:rsidRDefault="00702722">
      <w:pPr>
        <w:widowControl w:val="0"/>
        <w:autoSpaceDE w:val="0"/>
        <w:autoSpaceDN w:val="0"/>
        <w:adjustRightInd w:val="0"/>
        <w:spacing w:after="0" w:line="1" w:lineRule="exact"/>
        <w:rPr>
          <w:rFonts w:ascii="Arial" w:hAnsi="Arial" w:cs="Arial"/>
        </w:rPr>
      </w:pP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of By-Law</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Conflict of laws</w:t>
      </w:r>
    </w:p>
    <w:p w:rsidR="00702722" w:rsidRPr="00CB32BB" w:rsidRDefault="005C2A0E" w:rsidP="005C2A0E">
      <w:pPr>
        <w:widowControl w:val="0"/>
        <w:autoSpaceDE w:val="0"/>
        <w:autoSpaceDN w:val="0"/>
        <w:adjustRightInd w:val="0"/>
        <w:spacing w:after="0" w:line="239" w:lineRule="auto"/>
        <w:rPr>
          <w:rFonts w:ascii="Times New Roman" w:hAnsi="Times New Roman"/>
          <w:b/>
          <w:sz w:val="28"/>
          <w:szCs w:val="28"/>
        </w:rPr>
      </w:pPr>
      <w:r w:rsidRPr="00CB32BB">
        <w:rPr>
          <w:rFonts w:ascii="Arial" w:hAnsi="Arial" w:cs="Arial"/>
          <w:b/>
          <w:sz w:val="28"/>
          <w:szCs w:val="28"/>
        </w:rPr>
        <w:t xml:space="preserve">                                   </w:t>
      </w:r>
      <w:r w:rsidR="00790645">
        <w:rPr>
          <w:rFonts w:ascii="Arial" w:hAnsi="Arial" w:cs="Arial"/>
          <w:b/>
          <w:sz w:val="28"/>
          <w:szCs w:val="28"/>
        </w:rPr>
        <w:t xml:space="preserve">              </w:t>
      </w:r>
      <w:r w:rsidRPr="00CB32BB">
        <w:rPr>
          <w:rFonts w:ascii="Arial" w:hAnsi="Arial" w:cs="Arial"/>
          <w:b/>
          <w:sz w:val="28"/>
          <w:szCs w:val="28"/>
        </w:rPr>
        <w:t xml:space="preserve">  </w:t>
      </w:r>
      <w:r w:rsidR="00702722" w:rsidRPr="00CB32BB">
        <w:rPr>
          <w:rFonts w:ascii="Arial" w:hAnsi="Arial" w:cs="Arial"/>
          <w:b/>
          <w:sz w:val="28"/>
          <w:szCs w:val="28"/>
        </w:rPr>
        <w:t>CHAPTER 2</w:t>
      </w:r>
    </w:p>
    <w:p w:rsidR="00702722" w:rsidRPr="00CB32BB" w:rsidRDefault="00702722">
      <w:pPr>
        <w:widowControl w:val="0"/>
        <w:autoSpaceDE w:val="0"/>
        <w:autoSpaceDN w:val="0"/>
        <w:adjustRightInd w:val="0"/>
        <w:spacing w:after="0" w:line="127" w:lineRule="exact"/>
        <w:rPr>
          <w:rFonts w:ascii="Times New Roman" w:hAnsi="Times New Roman"/>
          <w:b/>
          <w:sz w:val="28"/>
          <w:szCs w:val="28"/>
        </w:rPr>
      </w:pPr>
    </w:p>
    <w:p w:rsidR="00702722" w:rsidRPr="00CB32BB" w:rsidRDefault="00702722" w:rsidP="00741DFD">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MUNICIPAL SPATIAL DEVELOPMENT FRAMEWORK</w:t>
      </w:r>
    </w:p>
    <w:p w:rsidR="00702722" w:rsidRDefault="00702722">
      <w:pPr>
        <w:widowControl w:val="0"/>
        <w:autoSpaceDE w:val="0"/>
        <w:autoSpaceDN w:val="0"/>
        <w:adjustRightInd w:val="0"/>
        <w:spacing w:after="0" w:line="127" w:lineRule="exact"/>
        <w:rPr>
          <w:rFonts w:ascii="Times New Roman" w:hAnsi="Times New Roman"/>
          <w:sz w:val="24"/>
          <w:szCs w:val="24"/>
        </w:rPr>
      </w:pPr>
    </w:p>
    <w:p w:rsidR="00702722" w:rsidRDefault="0000286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Municipal Spatial Development F</w:t>
      </w:r>
      <w:r w:rsidR="00702722">
        <w:rPr>
          <w:rFonts w:ascii="Arial" w:hAnsi="Arial" w:cs="Arial"/>
        </w:rPr>
        <w:t>ramework</w:t>
      </w:r>
    </w:p>
    <w:p w:rsidR="00702722" w:rsidRDefault="0000286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Contents of Municipal Spatial Development F</w:t>
      </w:r>
      <w:r w:rsidR="00702722">
        <w:rPr>
          <w:rFonts w:ascii="Arial" w:hAnsi="Arial" w:cs="Arial"/>
        </w:rPr>
        <w:t>ramework</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Intenti</w:t>
      </w:r>
      <w:r w:rsidR="00002868">
        <w:rPr>
          <w:rFonts w:ascii="Arial" w:hAnsi="Arial" w:cs="Arial"/>
        </w:rPr>
        <w:t>on to prepare, amend or review Municipal S</w:t>
      </w:r>
      <w:r>
        <w:rPr>
          <w:rFonts w:ascii="Arial" w:hAnsi="Arial" w:cs="Arial"/>
        </w:rPr>
        <w:t>p</w:t>
      </w:r>
      <w:r w:rsidR="00002868">
        <w:rPr>
          <w:rFonts w:ascii="Arial" w:hAnsi="Arial" w:cs="Arial"/>
        </w:rPr>
        <w:t>atial D</w:t>
      </w:r>
      <w:r w:rsidR="00790645">
        <w:rPr>
          <w:rFonts w:ascii="Arial" w:hAnsi="Arial" w:cs="Arial"/>
        </w:rPr>
        <w:t>evelopment F</w:t>
      </w:r>
      <w:r>
        <w:rPr>
          <w:rFonts w:ascii="Arial" w:hAnsi="Arial" w:cs="Arial"/>
        </w:rPr>
        <w:t>ramework</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Institutional framework for prepa</w:t>
      </w:r>
      <w:r w:rsidR="00002868">
        <w:rPr>
          <w:rFonts w:ascii="Arial" w:hAnsi="Arial" w:cs="Arial"/>
        </w:rPr>
        <w:t>ration, amendment or review of Municipal Spatial Development F</w:t>
      </w:r>
      <w:r>
        <w:rPr>
          <w:rFonts w:ascii="Arial" w:hAnsi="Arial" w:cs="Arial"/>
        </w:rPr>
        <w:t>ramework</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Prepa</w:t>
      </w:r>
      <w:r w:rsidR="00002868">
        <w:rPr>
          <w:rFonts w:ascii="Arial" w:hAnsi="Arial" w:cs="Arial"/>
        </w:rPr>
        <w:t>ration, amendment or review of Municipal Spatial Development F</w:t>
      </w:r>
      <w:r>
        <w:rPr>
          <w:rFonts w:ascii="Arial" w:hAnsi="Arial" w:cs="Arial"/>
        </w:rPr>
        <w:t>ramework</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Public P</w:t>
      </w:r>
      <w:r w:rsidR="00702722">
        <w:rPr>
          <w:rFonts w:ascii="Arial" w:hAnsi="Arial" w:cs="Arial"/>
        </w:rPr>
        <w:t>articipation</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Local Spatial Development F</w:t>
      </w:r>
      <w:r w:rsidR="00702722">
        <w:rPr>
          <w:rFonts w:ascii="Arial" w:hAnsi="Arial" w:cs="Arial"/>
        </w:rPr>
        <w:t>ramework</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Compilation, amendment or review of</w:t>
      </w:r>
      <w:r w:rsidR="00917EE0">
        <w:rPr>
          <w:rFonts w:ascii="Arial" w:hAnsi="Arial" w:cs="Arial"/>
        </w:rPr>
        <w:t xml:space="preserve"> Local Spatial Development F</w:t>
      </w:r>
      <w:r>
        <w:rPr>
          <w:rFonts w:ascii="Arial" w:hAnsi="Arial" w:cs="Arial"/>
        </w:rPr>
        <w:t>ramework</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Effect of Local Spatial Development F</w:t>
      </w:r>
      <w:r w:rsidR="00702722">
        <w:rPr>
          <w:rFonts w:ascii="Arial" w:hAnsi="Arial" w:cs="Arial"/>
        </w:rPr>
        <w:t>ramework</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Record of and access to Municipal Spatial Development F</w:t>
      </w:r>
      <w:r w:rsidR="00702722">
        <w:rPr>
          <w:rFonts w:ascii="Arial" w:hAnsi="Arial" w:cs="Arial"/>
        </w:rPr>
        <w:t>ramework</w:t>
      </w:r>
    </w:p>
    <w:p w:rsidR="00790645"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Deviation from</w:t>
      </w:r>
      <w:r w:rsidR="00917EE0">
        <w:rPr>
          <w:rFonts w:ascii="Arial" w:hAnsi="Arial" w:cs="Arial"/>
        </w:rPr>
        <w:t xml:space="preserve"> Municipal Spatial Development F</w:t>
      </w:r>
      <w:r>
        <w:rPr>
          <w:rFonts w:ascii="Arial" w:hAnsi="Arial" w:cs="Arial"/>
        </w:rPr>
        <w:t>ramewor</w:t>
      </w:r>
      <w:r w:rsidR="00790645">
        <w:rPr>
          <w:rFonts w:ascii="Arial" w:hAnsi="Arial" w:cs="Arial"/>
        </w:rPr>
        <w:t>k</w:t>
      </w:r>
    </w:p>
    <w:p w:rsidR="00790645" w:rsidRDefault="00790645" w:rsidP="00EA2EC2">
      <w:pPr>
        <w:pStyle w:val="ListParagraph"/>
        <w:spacing w:after="0"/>
        <w:rPr>
          <w:rFonts w:ascii="Arial" w:hAnsi="Arial" w:cs="Arial"/>
          <w:b/>
          <w:sz w:val="28"/>
          <w:szCs w:val="28"/>
        </w:rPr>
      </w:pPr>
    </w:p>
    <w:p w:rsidR="00702722" w:rsidRPr="00790645" w:rsidRDefault="00790645" w:rsidP="00790645">
      <w:pPr>
        <w:widowControl w:val="0"/>
        <w:overflowPunct w:val="0"/>
        <w:autoSpaceDE w:val="0"/>
        <w:autoSpaceDN w:val="0"/>
        <w:adjustRightInd w:val="0"/>
        <w:spacing w:line="239" w:lineRule="auto"/>
        <w:ind w:left="560"/>
        <w:jc w:val="both"/>
        <w:rPr>
          <w:rFonts w:ascii="Arial" w:hAnsi="Arial" w:cs="Arial"/>
        </w:rPr>
      </w:pPr>
      <w:r>
        <w:rPr>
          <w:rFonts w:ascii="Arial" w:hAnsi="Arial" w:cs="Arial"/>
          <w:b/>
          <w:sz w:val="28"/>
          <w:szCs w:val="28"/>
        </w:rPr>
        <w:t xml:space="preserve">                           </w:t>
      </w:r>
      <w:r w:rsidR="00702722" w:rsidRPr="00790645">
        <w:rPr>
          <w:rFonts w:ascii="Arial" w:hAnsi="Arial" w:cs="Arial"/>
          <w:b/>
          <w:sz w:val="28"/>
          <w:szCs w:val="28"/>
        </w:rPr>
        <w:t>CHAPTER 3</w:t>
      </w:r>
    </w:p>
    <w:p w:rsidR="00702722" w:rsidRPr="00CB32BB" w:rsidRDefault="00702722">
      <w:pPr>
        <w:widowControl w:val="0"/>
        <w:autoSpaceDE w:val="0"/>
        <w:autoSpaceDN w:val="0"/>
        <w:adjustRightInd w:val="0"/>
        <w:spacing w:after="0" w:line="126" w:lineRule="exact"/>
        <w:rPr>
          <w:rFonts w:ascii="Times New Roman" w:hAnsi="Times New Roman"/>
          <w:b/>
          <w:sz w:val="28"/>
          <w:szCs w:val="28"/>
        </w:rPr>
      </w:pPr>
    </w:p>
    <w:p w:rsidR="00702722" w:rsidRPr="00CB32BB" w:rsidRDefault="00790645" w:rsidP="00790645">
      <w:pPr>
        <w:widowControl w:val="0"/>
        <w:autoSpaceDE w:val="0"/>
        <w:autoSpaceDN w:val="0"/>
        <w:adjustRightInd w:val="0"/>
        <w:spacing w:after="0" w:line="240" w:lineRule="auto"/>
        <w:rPr>
          <w:rFonts w:ascii="Times New Roman" w:hAnsi="Times New Roman"/>
          <w:b/>
          <w:sz w:val="28"/>
          <w:szCs w:val="28"/>
        </w:rPr>
      </w:pPr>
      <w:r>
        <w:rPr>
          <w:rFonts w:ascii="Arial" w:hAnsi="Arial" w:cs="Arial"/>
          <w:b/>
          <w:sz w:val="28"/>
          <w:szCs w:val="28"/>
        </w:rPr>
        <w:t xml:space="preserve">                          </w:t>
      </w:r>
      <w:r w:rsidR="00702722" w:rsidRPr="00CB32BB">
        <w:rPr>
          <w:rFonts w:ascii="Arial" w:hAnsi="Arial" w:cs="Arial"/>
          <w:b/>
          <w:sz w:val="28"/>
          <w:szCs w:val="28"/>
        </w:rPr>
        <w:t>LAND USE SCHEME</w:t>
      </w:r>
    </w:p>
    <w:p w:rsidR="00702722" w:rsidRDefault="00702722">
      <w:pPr>
        <w:widowControl w:val="0"/>
        <w:autoSpaceDE w:val="0"/>
        <w:autoSpaceDN w:val="0"/>
        <w:adjustRightInd w:val="0"/>
        <w:spacing w:after="0" w:line="129" w:lineRule="exact"/>
        <w:rPr>
          <w:rFonts w:ascii="Times New Roman" w:hAnsi="Times New Roman"/>
          <w:sz w:val="24"/>
          <w:szCs w:val="24"/>
        </w:rPr>
      </w:pP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Applicability of Act</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Pu</w:t>
      </w:r>
      <w:r w:rsidR="00917EE0">
        <w:rPr>
          <w:rFonts w:ascii="Arial" w:hAnsi="Arial" w:cs="Arial"/>
        </w:rPr>
        <w:t>rpose of Land Use S</w:t>
      </w:r>
      <w:r>
        <w:rPr>
          <w:rFonts w:ascii="Arial" w:hAnsi="Arial" w:cs="Arial"/>
        </w:rPr>
        <w:t>cheme</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General matters pertaining to Land Use S</w:t>
      </w:r>
      <w:r w:rsidR="00702722">
        <w:rPr>
          <w:rFonts w:ascii="Arial" w:hAnsi="Arial" w:cs="Arial"/>
        </w:rPr>
        <w:t>cheme</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Development of Draft Land Use S</w:t>
      </w:r>
      <w:r w:rsidR="00702722">
        <w:rPr>
          <w:rFonts w:ascii="Arial" w:hAnsi="Arial" w:cs="Arial"/>
        </w:rPr>
        <w:t>cheme</w:t>
      </w:r>
    </w:p>
    <w:p w:rsidR="00917EE0"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Institutional Framework for preparation, amendment or review of the Land Use Scheme</w:t>
      </w:r>
    </w:p>
    <w:p w:rsidR="00702722"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 xml:space="preserve">Municipal </w:t>
      </w:r>
      <w:r w:rsidR="00702722">
        <w:rPr>
          <w:rFonts w:ascii="Arial" w:hAnsi="Arial" w:cs="Arial"/>
        </w:rPr>
        <w:t>Counc</w:t>
      </w:r>
      <w:r w:rsidR="00917EE0">
        <w:rPr>
          <w:rFonts w:ascii="Arial" w:hAnsi="Arial" w:cs="Arial"/>
        </w:rPr>
        <w:t>il approval for publication of Draft Land Use S</w:t>
      </w:r>
      <w:r w:rsidR="00702722">
        <w:rPr>
          <w:rFonts w:ascii="Arial" w:hAnsi="Arial" w:cs="Arial"/>
        </w:rPr>
        <w:t>cheme</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Public P</w:t>
      </w:r>
      <w:r w:rsidR="00702722">
        <w:rPr>
          <w:rFonts w:ascii="Arial" w:hAnsi="Arial" w:cs="Arial"/>
        </w:rPr>
        <w:t>articipation</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Incorporation of relevant comments</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Preparation of Land Use S</w:t>
      </w:r>
      <w:r w:rsidR="00702722">
        <w:rPr>
          <w:rFonts w:ascii="Arial" w:hAnsi="Arial" w:cs="Arial"/>
        </w:rPr>
        <w:t>cheme</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Submission of Land Use S</w:t>
      </w:r>
      <w:r w:rsidR="00702722">
        <w:rPr>
          <w:rFonts w:ascii="Arial" w:hAnsi="Arial" w:cs="Arial"/>
        </w:rPr>
        <w:t xml:space="preserve">cheme to </w:t>
      </w:r>
      <w:r w:rsidR="00790645">
        <w:rPr>
          <w:rFonts w:ascii="Arial" w:hAnsi="Arial" w:cs="Arial"/>
        </w:rPr>
        <w:t xml:space="preserve"> Municipal </w:t>
      </w:r>
      <w:r w:rsidR="00702722">
        <w:rPr>
          <w:rFonts w:ascii="Arial" w:hAnsi="Arial" w:cs="Arial"/>
        </w:rPr>
        <w:t>Council for approval and adoption</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Publication of noti</w:t>
      </w:r>
      <w:r w:rsidR="00917EE0">
        <w:rPr>
          <w:rFonts w:ascii="Arial" w:hAnsi="Arial" w:cs="Arial"/>
        </w:rPr>
        <w:t>ce of adoption and approval of Land Use S</w:t>
      </w:r>
      <w:r>
        <w:rPr>
          <w:rFonts w:ascii="Arial" w:hAnsi="Arial" w:cs="Arial"/>
        </w:rPr>
        <w:t>cheme</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Submission to Member of Executive Council</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Records</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Contents of Land Use S</w:t>
      </w:r>
      <w:r w:rsidR="00702722">
        <w:rPr>
          <w:rFonts w:ascii="Arial" w:hAnsi="Arial" w:cs="Arial"/>
        </w:rPr>
        <w:t>cheme</w:t>
      </w:r>
    </w:p>
    <w:p w:rsidR="00702722" w:rsidRDefault="00917EE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Land Use Scheme R</w:t>
      </w:r>
      <w:r w:rsidR="00702722">
        <w:rPr>
          <w:rFonts w:ascii="Arial" w:hAnsi="Arial" w:cs="Arial"/>
        </w:rPr>
        <w:t>egister</w:t>
      </w:r>
    </w:p>
    <w:p w:rsidR="00702722"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Replacement and co</w:t>
      </w:r>
      <w:r w:rsidR="00917EE0">
        <w:rPr>
          <w:rFonts w:ascii="Arial" w:hAnsi="Arial" w:cs="Arial"/>
        </w:rPr>
        <w:t>nsolidation of Amendment S</w:t>
      </w:r>
      <w:r>
        <w:rPr>
          <w:rFonts w:ascii="Arial" w:hAnsi="Arial" w:cs="Arial"/>
        </w:rPr>
        <w:t>cheme</w:t>
      </w:r>
    </w:p>
    <w:p w:rsidR="00EA2EC2" w:rsidRDefault="00EA2EC2" w:rsidP="00EA2EC2">
      <w:pPr>
        <w:widowControl w:val="0"/>
        <w:overflowPunct w:val="0"/>
        <w:autoSpaceDE w:val="0"/>
        <w:autoSpaceDN w:val="0"/>
        <w:adjustRightInd w:val="0"/>
        <w:spacing w:after="0" w:line="239" w:lineRule="auto"/>
        <w:ind w:left="560"/>
        <w:jc w:val="center"/>
        <w:rPr>
          <w:rFonts w:ascii="Arial" w:hAnsi="Arial" w:cs="Arial"/>
          <w:b/>
          <w:sz w:val="28"/>
          <w:szCs w:val="28"/>
        </w:rPr>
      </w:pPr>
    </w:p>
    <w:p w:rsidR="00EA2EC2" w:rsidRDefault="00EA2EC2" w:rsidP="00EA2EC2">
      <w:pPr>
        <w:widowControl w:val="0"/>
        <w:overflowPunct w:val="0"/>
        <w:autoSpaceDE w:val="0"/>
        <w:autoSpaceDN w:val="0"/>
        <w:adjustRightInd w:val="0"/>
        <w:spacing w:after="0" w:line="239" w:lineRule="auto"/>
        <w:ind w:left="560"/>
        <w:jc w:val="center"/>
        <w:rPr>
          <w:rFonts w:ascii="Arial" w:hAnsi="Arial" w:cs="Arial"/>
          <w:b/>
          <w:sz w:val="28"/>
          <w:szCs w:val="28"/>
        </w:rPr>
      </w:pPr>
    </w:p>
    <w:p w:rsidR="00EA2EC2" w:rsidRDefault="00EA2EC2" w:rsidP="00EA2EC2">
      <w:pPr>
        <w:widowControl w:val="0"/>
        <w:overflowPunct w:val="0"/>
        <w:autoSpaceDE w:val="0"/>
        <w:autoSpaceDN w:val="0"/>
        <w:adjustRightInd w:val="0"/>
        <w:spacing w:after="0" w:line="239" w:lineRule="auto"/>
        <w:ind w:left="560"/>
        <w:jc w:val="center"/>
        <w:rPr>
          <w:rFonts w:ascii="Arial" w:hAnsi="Arial" w:cs="Arial"/>
          <w:b/>
          <w:sz w:val="28"/>
          <w:szCs w:val="28"/>
        </w:rPr>
      </w:pPr>
    </w:p>
    <w:p w:rsidR="001F2561" w:rsidRPr="00CB32BB" w:rsidRDefault="001F2561" w:rsidP="001F2561">
      <w:pPr>
        <w:widowControl w:val="0"/>
        <w:overflowPunct w:val="0"/>
        <w:autoSpaceDE w:val="0"/>
        <w:autoSpaceDN w:val="0"/>
        <w:adjustRightInd w:val="0"/>
        <w:spacing w:line="239" w:lineRule="auto"/>
        <w:ind w:left="560"/>
        <w:jc w:val="center"/>
        <w:rPr>
          <w:rFonts w:ascii="Arial" w:hAnsi="Arial" w:cs="Arial"/>
          <w:b/>
          <w:sz w:val="28"/>
          <w:szCs w:val="28"/>
        </w:rPr>
      </w:pPr>
      <w:r w:rsidRPr="00CB32BB">
        <w:rPr>
          <w:rFonts w:ascii="Arial" w:hAnsi="Arial" w:cs="Arial"/>
          <w:b/>
          <w:sz w:val="28"/>
          <w:szCs w:val="28"/>
        </w:rPr>
        <w:lastRenderedPageBreak/>
        <w:t>CHAPTER 4</w:t>
      </w:r>
    </w:p>
    <w:p w:rsidR="00702722" w:rsidRDefault="00702722" w:rsidP="00741DFD">
      <w:pPr>
        <w:widowControl w:val="0"/>
        <w:autoSpaceDE w:val="0"/>
        <w:autoSpaceDN w:val="0"/>
        <w:adjustRightInd w:val="0"/>
        <w:spacing w:after="0" w:line="240" w:lineRule="auto"/>
        <w:jc w:val="center"/>
        <w:rPr>
          <w:rFonts w:ascii="Arial" w:hAnsi="Arial" w:cs="Arial"/>
          <w:b/>
          <w:sz w:val="28"/>
          <w:szCs w:val="28"/>
        </w:rPr>
      </w:pPr>
      <w:r w:rsidRPr="00CB32BB">
        <w:rPr>
          <w:rFonts w:ascii="Arial" w:hAnsi="Arial" w:cs="Arial"/>
          <w:b/>
          <w:sz w:val="28"/>
          <w:szCs w:val="28"/>
        </w:rPr>
        <w:t>INSTITUTIO</w:t>
      </w:r>
      <w:r w:rsidR="00790645">
        <w:rPr>
          <w:rFonts w:ascii="Arial" w:hAnsi="Arial" w:cs="Arial"/>
          <w:b/>
          <w:sz w:val="28"/>
          <w:szCs w:val="28"/>
        </w:rPr>
        <w:t>NAL STRUCTURE FOR</w:t>
      </w:r>
      <w:r w:rsidRPr="00CB32BB">
        <w:rPr>
          <w:rFonts w:ascii="Arial" w:hAnsi="Arial" w:cs="Arial"/>
          <w:b/>
          <w:sz w:val="28"/>
          <w:szCs w:val="28"/>
        </w:rPr>
        <w:t xml:space="preserve"> LAND USE MANAGEMENT</w:t>
      </w:r>
      <w:r w:rsidR="00790645">
        <w:rPr>
          <w:rFonts w:ascii="Times New Roman" w:hAnsi="Times New Roman"/>
          <w:b/>
          <w:sz w:val="28"/>
          <w:szCs w:val="28"/>
        </w:rPr>
        <w:t xml:space="preserve"> </w:t>
      </w:r>
      <w:r w:rsidRPr="00CB32BB">
        <w:rPr>
          <w:rFonts w:ascii="Arial" w:hAnsi="Arial" w:cs="Arial"/>
          <w:b/>
          <w:sz w:val="28"/>
          <w:szCs w:val="28"/>
        </w:rPr>
        <w:t>DECISIONS</w:t>
      </w:r>
    </w:p>
    <w:p w:rsidR="00790645" w:rsidRPr="00790645" w:rsidRDefault="00790645" w:rsidP="00790645">
      <w:pPr>
        <w:widowControl w:val="0"/>
        <w:autoSpaceDE w:val="0"/>
        <w:autoSpaceDN w:val="0"/>
        <w:adjustRightInd w:val="0"/>
        <w:spacing w:after="0" w:line="240" w:lineRule="auto"/>
        <w:ind w:left="660"/>
        <w:rPr>
          <w:rFonts w:ascii="Times New Roman" w:hAnsi="Times New Roman"/>
          <w:b/>
          <w:sz w:val="28"/>
          <w:szCs w:val="28"/>
        </w:rPr>
      </w:pPr>
    </w:p>
    <w:p w:rsidR="001F2561" w:rsidRPr="00CB32BB" w:rsidRDefault="001F2561" w:rsidP="001F2561">
      <w:pPr>
        <w:widowControl w:val="0"/>
        <w:autoSpaceDE w:val="0"/>
        <w:autoSpaceDN w:val="0"/>
        <w:adjustRightInd w:val="0"/>
        <w:spacing w:after="0" w:line="240" w:lineRule="auto"/>
        <w:rPr>
          <w:rFonts w:ascii="Times New Roman" w:hAnsi="Times New Roman"/>
          <w:b/>
          <w:sz w:val="24"/>
          <w:szCs w:val="24"/>
          <w:u w:val="single"/>
        </w:rPr>
      </w:pPr>
      <w:r w:rsidRPr="00CB32BB">
        <w:rPr>
          <w:rFonts w:ascii="Arial" w:hAnsi="Arial" w:cs="Arial"/>
          <w:b/>
          <w:sz w:val="24"/>
          <w:szCs w:val="24"/>
          <w:u w:val="single"/>
        </w:rPr>
        <w:t>Part A: Division of Functions</w:t>
      </w:r>
    </w:p>
    <w:p w:rsidR="00702722" w:rsidRDefault="00702722">
      <w:pPr>
        <w:widowControl w:val="0"/>
        <w:autoSpaceDE w:val="0"/>
        <w:autoSpaceDN w:val="0"/>
        <w:adjustRightInd w:val="0"/>
        <w:spacing w:after="0" w:line="171" w:lineRule="exact"/>
        <w:rPr>
          <w:rFonts w:ascii="Times New Roman" w:hAnsi="Times New Roman"/>
          <w:sz w:val="24"/>
          <w:szCs w:val="24"/>
        </w:rPr>
      </w:pPr>
    </w:p>
    <w:p w:rsidR="00DC3069" w:rsidRPr="00DC3069" w:rsidRDefault="0070272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Division of functions between</w:t>
      </w:r>
      <w:r w:rsidR="00790645">
        <w:rPr>
          <w:rFonts w:ascii="Arial" w:hAnsi="Arial" w:cs="Arial"/>
        </w:rPr>
        <w:t xml:space="preserve"> District</w:t>
      </w:r>
      <w:r>
        <w:rPr>
          <w:rFonts w:ascii="Arial" w:hAnsi="Arial" w:cs="Arial"/>
        </w:rPr>
        <w:t xml:space="preserve"> </w:t>
      </w:r>
      <w:r w:rsidR="00790645">
        <w:rPr>
          <w:rFonts w:ascii="Arial" w:hAnsi="Arial" w:cs="Arial"/>
        </w:rPr>
        <w:t xml:space="preserve">Municipal Planning Tribunal and </w:t>
      </w:r>
      <w:r>
        <w:rPr>
          <w:rFonts w:ascii="Arial" w:hAnsi="Arial" w:cs="Arial"/>
        </w:rPr>
        <w:t xml:space="preserve">Land Development Officer </w:t>
      </w:r>
    </w:p>
    <w:p w:rsidR="00DC3069" w:rsidRPr="00CB32BB" w:rsidRDefault="00DC3069" w:rsidP="00DC3069">
      <w:pPr>
        <w:widowControl w:val="0"/>
        <w:tabs>
          <w:tab w:val="left" w:pos="540"/>
        </w:tabs>
        <w:autoSpaceDE w:val="0"/>
        <w:autoSpaceDN w:val="0"/>
        <w:adjustRightInd w:val="0"/>
        <w:spacing w:before="240" w:line="240" w:lineRule="auto"/>
        <w:rPr>
          <w:rFonts w:ascii="Arial" w:hAnsi="Arial" w:cs="Arial"/>
          <w:b/>
          <w:sz w:val="24"/>
          <w:szCs w:val="24"/>
          <w:u w:val="single"/>
        </w:rPr>
      </w:pPr>
      <w:r w:rsidRPr="00CB32BB">
        <w:rPr>
          <w:rFonts w:ascii="Arial" w:hAnsi="Arial" w:cs="Arial"/>
          <w:b/>
          <w:sz w:val="24"/>
          <w:szCs w:val="24"/>
          <w:u w:val="single"/>
        </w:rPr>
        <w:t>Part B: Establishment of District Municipal Planning Tribunal</w:t>
      </w:r>
    </w:p>
    <w:p w:rsidR="00702722"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790645">
        <w:rPr>
          <w:rFonts w:ascii="Arial" w:hAnsi="Arial" w:cs="Arial"/>
        </w:rPr>
        <w:t>Establishment of District Municipal Planning Tribunal</w:t>
      </w:r>
    </w:p>
    <w:p w:rsidR="00790645" w:rsidRP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Agreement to establish District Municipal Planning Tribunal</w:t>
      </w:r>
    </w:p>
    <w:p w:rsidR="00790645" w:rsidRP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790645">
        <w:rPr>
          <w:rFonts w:ascii="Arial" w:hAnsi="Arial" w:cs="Arial"/>
        </w:rPr>
        <w:t>Status of decision of District Municipal Planning Tribunal</w:t>
      </w:r>
    </w:p>
    <w:p w:rsid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 xml:space="preserve"> </w:t>
      </w:r>
      <w:r w:rsidRPr="00790645">
        <w:rPr>
          <w:rFonts w:ascii="Arial" w:hAnsi="Arial" w:cs="Arial"/>
        </w:rPr>
        <w:t>Composition of District Municipal Planning Tribunal</w:t>
      </w:r>
    </w:p>
    <w:p w:rsid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Nomination procedure</w:t>
      </w:r>
    </w:p>
    <w:p w:rsid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Submission of nomination</w:t>
      </w:r>
    </w:p>
    <w:p w:rsid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Initial screening of nomination by District Municipality</w:t>
      </w:r>
    </w:p>
    <w:p w:rsidR="00790645" w:rsidRP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790645">
        <w:rPr>
          <w:rFonts w:ascii="Arial" w:hAnsi="Arial" w:cs="Arial"/>
        </w:rPr>
        <w:t>Evaluation panel</w:t>
      </w:r>
    </w:p>
    <w:p w:rsidR="00790645" w:rsidRPr="00790645" w:rsidRDefault="00790645"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790645">
        <w:rPr>
          <w:rFonts w:ascii="Arial" w:hAnsi="Arial" w:cs="Arial"/>
        </w:rPr>
        <w:t>Appointment of members to District Municipal Planning Tribunal by District Municipal Council</w:t>
      </w: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B02F30">
        <w:rPr>
          <w:rFonts w:ascii="Arial" w:hAnsi="Arial" w:cs="Arial"/>
        </w:rPr>
        <w:t xml:space="preserve">Term of office and conditions of service of members of District Municipal Planning Tribunal </w:t>
      </w: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B02F30">
        <w:rPr>
          <w:rFonts w:ascii="Arial" w:hAnsi="Arial" w:cs="Arial"/>
        </w:rPr>
        <w:t>Vacancy</w:t>
      </w: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B02F30">
        <w:rPr>
          <w:rFonts w:ascii="Arial" w:hAnsi="Arial" w:cs="Arial"/>
        </w:rPr>
        <w:t xml:space="preserve">Proceedings of District Municipal Planning Tribunal </w:t>
      </w: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B02F30">
        <w:rPr>
          <w:rFonts w:ascii="Arial" w:hAnsi="Arial" w:cs="Arial"/>
        </w:rPr>
        <w:t>Tribunal of record</w:t>
      </w:r>
    </w:p>
    <w:p w:rsidR="00790645" w:rsidRPr="00790645"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Commencement date of operations of District Municipal Planning Tribunal</w:t>
      </w:r>
    </w:p>
    <w:p w:rsidR="00790645" w:rsidRPr="00790645" w:rsidRDefault="00790645" w:rsidP="00790645">
      <w:pPr>
        <w:pStyle w:val="ListParagraph"/>
        <w:widowControl w:val="0"/>
        <w:tabs>
          <w:tab w:val="left" w:pos="540"/>
        </w:tabs>
        <w:autoSpaceDE w:val="0"/>
        <w:autoSpaceDN w:val="0"/>
        <w:adjustRightInd w:val="0"/>
        <w:spacing w:after="0" w:line="240" w:lineRule="auto"/>
        <w:rPr>
          <w:rFonts w:ascii="Times New Roman" w:hAnsi="Times New Roman"/>
          <w:sz w:val="24"/>
          <w:szCs w:val="24"/>
        </w:rPr>
      </w:pPr>
    </w:p>
    <w:p w:rsidR="00702722" w:rsidRDefault="00702722" w:rsidP="00FB6868">
      <w:pPr>
        <w:widowControl w:val="0"/>
        <w:autoSpaceDE w:val="0"/>
        <w:autoSpaceDN w:val="0"/>
        <w:adjustRightInd w:val="0"/>
        <w:spacing w:after="0" w:line="239" w:lineRule="auto"/>
        <w:rPr>
          <w:rFonts w:ascii="Arial" w:hAnsi="Arial" w:cs="Arial"/>
          <w:b/>
          <w:sz w:val="24"/>
          <w:szCs w:val="24"/>
          <w:u w:val="single"/>
        </w:rPr>
      </w:pPr>
      <w:r w:rsidRPr="00CB32BB">
        <w:rPr>
          <w:rFonts w:ascii="Arial" w:hAnsi="Arial" w:cs="Arial"/>
          <w:b/>
          <w:sz w:val="24"/>
          <w:szCs w:val="24"/>
          <w:u w:val="single"/>
        </w:rPr>
        <w:t xml:space="preserve">Part C: </w:t>
      </w:r>
      <w:r w:rsidR="00B02F30">
        <w:rPr>
          <w:rFonts w:ascii="Arial" w:hAnsi="Arial" w:cs="Arial"/>
          <w:b/>
          <w:sz w:val="24"/>
          <w:szCs w:val="24"/>
          <w:u w:val="single"/>
        </w:rPr>
        <w:t>Decisions of District Municipal Planning Tribunal</w:t>
      </w:r>
    </w:p>
    <w:p w:rsidR="00B02F30" w:rsidRDefault="00B02F30" w:rsidP="00FB6868">
      <w:pPr>
        <w:widowControl w:val="0"/>
        <w:autoSpaceDE w:val="0"/>
        <w:autoSpaceDN w:val="0"/>
        <w:adjustRightInd w:val="0"/>
        <w:spacing w:after="0" w:line="239" w:lineRule="auto"/>
        <w:rPr>
          <w:rFonts w:ascii="Arial" w:hAnsi="Arial" w:cs="Arial"/>
          <w:b/>
          <w:sz w:val="24"/>
          <w:szCs w:val="24"/>
          <w:u w:val="single"/>
        </w:rPr>
      </w:pP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B02F30">
        <w:rPr>
          <w:rFonts w:ascii="Arial" w:hAnsi="Arial" w:cs="Arial"/>
        </w:rPr>
        <w:t>General criteria for consideration and determination of application by District Municipal Planning Tribunal</w:t>
      </w:r>
    </w:p>
    <w:p w:rsidR="00B02F30" w:rsidRPr="00B02F30"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Conditions of approval</w:t>
      </w:r>
    </w:p>
    <w:p w:rsidR="00B02F30" w:rsidRPr="00B02F30" w:rsidRDefault="00B02F30" w:rsidP="00FB6868">
      <w:pPr>
        <w:widowControl w:val="0"/>
        <w:autoSpaceDE w:val="0"/>
        <w:autoSpaceDN w:val="0"/>
        <w:adjustRightInd w:val="0"/>
        <w:spacing w:after="0" w:line="239" w:lineRule="auto"/>
        <w:rPr>
          <w:rFonts w:ascii="Times New Roman" w:hAnsi="Times New Roman"/>
          <w:sz w:val="24"/>
          <w:szCs w:val="24"/>
        </w:rPr>
      </w:pPr>
    </w:p>
    <w:p w:rsidR="00702722" w:rsidRDefault="00702722">
      <w:pPr>
        <w:widowControl w:val="0"/>
        <w:autoSpaceDE w:val="0"/>
        <w:autoSpaceDN w:val="0"/>
        <w:adjustRightInd w:val="0"/>
        <w:spacing w:after="0" w:line="126" w:lineRule="exact"/>
        <w:rPr>
          <w:rFonts w:ascii="Times New Roman" w:hAnsi="Times New Roman"/>
          <w:sz w:val="24"/>
          <w:szCs w:val="24"/>
        </w:rPr>
      </w:pPr>
    </w:p>
    <w:p w:rsidR="00702722" w:rsidRDefault="00702722">
      <w:pPr>
        <w:widowControl w:val="0"/>
        <w:autoSpaceDE w:val="0"/>
        <w:autoSpaceDN w:val="0"/>
        <w:adjustRightInd w:val="0"/>
        <w:spacing w:after="0" w:line="2" w:lineRule="exact"/>
        <w:rPr>
          <w:rFonts w:ascii="Arial" w:hAnsi="Arial" w:cs="Arial"/>
        </w:rPr>
      </w:pPr>
    </w:p>
    <w:p w:rsidR="00C71CAD" w:rsidRDefault="00C71CAD" w:rsidP="00C71CAD">
      <w:pPr>
        <w:widowControl w:val="0"/>
        <w:autoSpaceDE w:val="0"/>
        <w:autoSpaceDN w:val="0"/>
        <w:adjustRightInd w:val="0"/>
        <w:spacing w:after="0" w:line="2" w:lineRule="exact"/>
        <w:rPr>
          <w:rFonts w:ascii="Times New Roman" w:hAnsi="Times New Roman"/>
          <w:sz w:val="24"/>
          <w:szCs w:val="24"/>
        </w:rPr>
      </w:pPr>
    </w:p>
    <w:p w:rsidR="00C71CAD" w:rsidRPr="00CB32BB" w:rsidRDefault="00C71CAD" w:rsidP="00C71CAD">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sz w:val="24"/>
          <w:szCs w:val="24"/>
          <w:u w:val="single"/>
        </w:rPr>
        <w:t xml:space="preserve">Part D: </w:t>
      </w:r>
      <w:r w:rsidR="00B02F30" w:rsidRPr="00CB32BB">
        <w:rPr>
          <w:rFonts w:ascii="Arial" w:hAnsi="Arial" w:cs="Arial"/>
          <w:b/>
          <w:sz w:val="24"/>
          <w:szCs w:val="24"/>
          <w:u w:val="single"/>
        </w:rPr>
        <w:t>Administrative Arrangements</w:t>
      </w:r>
    </w:p>
    <w:p w:rsidR="00C71CAD" w:rsidRDefault="00C71CAD" w:rsidP="00C71CAD">
      <w:pPr>
        <w:widowControl w:val="0"/>
        <w:autoSpaceDE w:val="0"/>
        <w:autoSpaceDN w:val="0"/>
        <w:adjustRightInd w:val="0"/>
        <w:spacing w:after="0" w:line="127" w:lineRule="exact"/>
        <w:rPr>
          <w:rFonts w:ascii="Times New Roman" w:hAnsi="Times New Roman"/>
          <w:sz w:val="24"/>
          <w:szCs w:val="24"/>
        </w:rPr>
      </w:pPr>
    </w:p>
    <w:p w:rsidR="00C71CAD" w:rsidRDefault="00C71CAD" w:rsidP="00C71CAD">
      <w:pPr>
        <w:widowControl w:val="0"/>
        <w:autoSpaceDE w:val="0"/>
        <w:autoSpaceDN w:val="0"/>
        <w:adjustRightInd w:val="0"/>
        <w:spacing w:after="0" w:line="1" w:lineRule="exact"/>
        <w:rPr>
          <w:rFonts w:ascii="Arial" w:hAnsi="Arial" w:cs="Arial"/>
        </w:rPr>
      </w:pPr>
    </w:p>
    <w:p w:rsidR="00B02F30" w:rsidRPr="00741DFD" w:rsidRDefault="00B02F3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 xml:space="preserve">Administrator for District Municipal </w:t>
      </w:r>
      <w:r w:rsidRPr="00C71CAD">
        <w:rPr>
          <w:rFonts w:ascii="Arial" w:hAnsi="Arial" w:cs="Arial"/>
        </w:rPr>
        <w:t xml:space="preserve">Planning Tribunal </w:t>
      </w:r>
    </w:p>
    <w:p w:rsidR="00C71CAD" w:rsidRDefault="009C7655" w:rsidP="009C7655">
      <w:pPr>
        <w:widowControl w:val="0"/>
        <w:overflowPunct w:val="0"/>
        <w:autoSpaceDE w:val="0"/>
        <w:autoSpaceDN w:val="0"/>
        <w:adjustRightInd w:val="0"/>
        <w:spacing w:line="239" w:lineRule="auto"/>
        <w:jc w:val="both"/>
        <w:rPr>
          <w:rFonts w:ascii="Arial" w:hAnsi="Arial" w:cs="Arial"/>
        </w:rPr>
      </w:pPr>
      <w:r>
        <w:rPr>
          <w:rFonts w:ascii="Arial" w:hAnsi="Arial" w:cs="Arial"/>
        </w:rPr>
        <w:t xml:space="preserve">  </w:t>
      </w:r>
    </w:p>
    <w:p w:rsidR="00C71CAD" w:rsidRDefault="00C71CAD" w:rsidP="00C71CAD">
      <w:pPr>
        <w:widowControl w:val="0"/>
        <w:autoSpaceDE w:val="0"/>
        <w:autoSpaceDN w:val="0"/>
        <w:adjustRightInd w:val="0"/>
        <w:spacing w:after="0" w:line="2" w:lineRule="exact"/>
        <w:rPr>
          <w:rFonts w:ascii="Times New Roman" w:hAnsi="Times New Roman"/>
          <w:sz w:val="24"/>
          <w:szCs w:val="24"/>
        </w:rPr>
      </w:pPr>
    </w:p>
    <w:p w:rsidR="003D66EA" w:rsidRPr="00CB32BB" w:rsidRDefault="00B02F30" w:rsidP="00B02F30">
      <w:pPr>
        <w:widowControl w:val="0"/>
        <w:autoSpaceDE w:val="0"/>
        <w:autoSpaceDN w:val="0"/>
        <w:adjustRightInd w:val="0"/>
        <w:spacing w:after="0" w:line="240" w:lineRule="auto"/>
        <w:rPr>
          <w:rFonts w:ascii="Times New Roman" w:hAnsi="Times New Roman"/>
          <w:b/>
          <w:sz w:val="28"/>
          <w:szCs w:val="28"/>
        </w:rPr>
      </w:pPr>
      <w:r>
        <w:rPr>
          <w:rFonts w:ascii="Arial" w:hAnsi="Arial" w:cs="Arial"/>
          <w:b/>
          <w:sz w:val="24"/>
          <w:szCs w:val="24"/>
        </w:rPr>
        <w:t xml:space="preserve">                                                   </w:t>
      </w:r>
      <w:r w:rsidR="003D66EA" w:rsidRPr="00CB32BB">
        <w:rPr>
          <w:rFonts w:ascii="Arial" w:hAnsi="Arial" w:cs="Arial"/>
          <w:b/>
          <w:sz w:val="28"/>
          <w:szCs w:val="28"/>
        </w:rPr>
        <w:t>CHAPTER 5</w:t>
      </w:r>
    </w:p>
    <w:p w:rsidR="003D66EA" w:rsidRPr="00CB32BB" w:rsidRDefault="003D66EA" w:rsidP="003D66EA">
      <w:pPr>
        <w:widowControl w:val="0"/>
        <w:autoSpaceDE w:val="0"/>
        <w:autoSpaceDN w:val="0"/>
        <w:adjustRightInd w:val="0"/>
        <w:spacing w:after="0" w:line="126" w:lineRule="exact"/>
        <w:rPr>
          <w:rFonts w:ascii="Times New Roman" w:hAnsi="Times New Roman"/>
          <w:b/>
          <w:sz w:val="28"/>
          <w:szCs w:val="28"/>
        </w:rPr>
      </w:pPr>
    </w:p>
    <w:p w:rsidR="003D66EA" w:rsidRPr="00CB32BB" w:rsidRDefault="00B02F30" w:rsidP="00B02F30">
      <w:pPr>
        <w:widowControl w:val="0"/>
        <w:autoSpaceDE w:val="0"/>
        <w:autoSpaceDN w:val="0"/>
        <w:adjustRightInd w:val="0"/>
        <w:spacing w:after="0" w:line="240" w:lineRule="auto"/>
        <w:rPr>
          <w:rFonts w:ascii="Times New Roman" w:hAnsi="Times New Roman"/>
          <w:b/>
          <w:sz w:val="28"/>
          <w:szCs w:val="28"/>
        </w:rPr>
      </w:pPr>
      <w:r>
        <w:rPr>
          <w:rFonts w:ascii="Arial" w:hAnsi="Arial" w:cs="Arial"/>
          <w:b/>
          <w:sz w:val="28"/>
          <w:szCs w:val="28"/>
        </w:rPr>
        <w:t xml:space="preserve">                          </w:t>
      </w:r>
      <w:r w:rsidR="003D66EA" w:rsidRPr="00CB32BB">
        <w:rPr>
          <w:rFonts w:ascii="Arial" w:hAnsi="Arial" w:cs="Arial"/>
          <w:b/>
          <w:sz w:val="28"/>
          <w:szCs w:val="28"/>
        </w:rPr>
        <w:t>DEVELOPMENT MANAGEMENT</w:t>
      </w:r>
    </w:p>
    <w:p w:rsidR="003D66EA" w:rsidRDefault="003D66EA" w:rsidP="003D66EA">
      <w:pPr>
        <w:widowControl w:val="0"/>
        <w:autoSpaceDE w:val="0"/>
        <w:autoSpaceDN w:val="0"/>
        <w:adjustRightInd w:val="0"/>
        <w:spacing w:after="0" w:line="126" w:lineRule="exact"/>
        <w:rPr>
          <w:rFonts w:ascii="Times New Roman" w:hAnsi="Times New Roman"/>
          <w:sz w:val="24"/>
          <w:szCs w:val="24"/>
        </w:rPr>
      </w:pPr>
    </w:p>
    <w:p w:rsidR="003D66EA" w:rsidRPr="00CB32BB" w:rsidRDefault="003D66EA" w:rsidP="003D66EA">
      <w:pPr>
        <w:widowControl w:val="0"/>
        <w:autoSpaceDE w:val="0"/>
        <w:autoSpaceDN w:val="0"/>
        <w:adjustRightInd w:val="0"/>
        <w:spacing w:after="0" w:line="240" w:lineRule="auto"/>
        <w:rPr>
          <w:rFonts w:ascii="Times New Roman" w:hAnsi="Times New Roman"/>
          <w:b/>
          <w:sz w:val="24"/>
          <w:szCs w:val="24"/>
          <w:u w:val="single"/>
        </w:rPr>
      </w:pPr>
      <w:r w:rsidRPr="00CB32BB">
        <w:rPr>
          <w:rFonts w:ascii="Arial" w:hAnsi="Arial" w:cs="Arial"/>
          <w:b/>
          <w:sz w:val="24"/>
          <w:szCs w:val="24"/>
          <w:u w:val="single"/>
        </w:rPr>
        <w:t>Part A: Categories of Applications</w:t>
      </w:r>
    </w:p>
    <w:p w:rsidR="003D66EA" w:rsidRDefault="003D66EA" w:rsidP="003D66EA">
      <w:pPr>
        <w:widowControl w:val="0"/>
        <w:autoSpaceDE w:val="0"/>
        <w:autoSpaceDN w:val="0"/>
        <w:adjustRightInd w:val="0"/>
        <w:spacing w:after="0" w:line="126" w:lineRule="exact"/>
        <w:rPr>
          <w:rFonts w:ascii="Times New Roman" w:hAnsi="Times New Roman"/>
          <w:sz w:val="24"/>
          <w:szCs w:val="24"/>
        </w:rPr>
      </w:pPr>
    </w:p>
    <w:p w:rsidR="003D66EA" w:rsidRDefault="00741DFD"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w:t>
      </w:r>
      <w:r w:rsidR="003D66EA">
        <w:rPr>
          <w:rFonts w:ascii="Arial" w:hAnsi="Arial" w:cs="Arial"/>
        </w:rPr>
        <w:t>ategories of land use and land development applications</w:t>
      </w:r>
    </w:p>
    <w:p w:rsidR="003D66EA" w:rsidRPr="00D707C4"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707C4">
        <w:rPr>
          <w:rFonts w:ascii="Arial" w:hAnsi="Arial" w:cs="Arial"/>
        </w:rPr>
        <w:t>Land development application requirements</w:t>
      </w:r>
    </w:p>
    <w:p w:rsidR="00741DFD" w:rsidRDefault="00741DFD" w:rsidP="003D66EA">
      <w:pPr>
        <w:widowControl w:val="0"/>
        <w:autoSpaceDE w:val="0"/>
        <w:autoSpaceDN w:val="0"/>
        <w:adjustRightInd w:val="0"/>
        <w:spacing w:after="0" w:line="239" w:lineRule="auto"/>
        <w:rPr>
          <w:rFonts w:ascii="Arial" w:hAnsi="Arial" w:cs="Arial"/>
          <w:b/>
          <w:sz w:val="24"/>
          <w:szCs w:val="24"/>
          <w:u w:val="single"/>
        </w:rPr>
      </w:pPr>
    </w:p>
    <w:p w:rsidR="003D66EA" w:rsidRPr="00CB32BB" w:rsidRDefault="003D66EA" w:rsidP="003D66EA">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sz w:val="24"/>
          <w:szCs w:val="24"/>
          <w:u w:val="single"/>
        </w:rPr>
        <w:t>Part B: Establishment of Township or Extension of Township Boundaries</w:t>
      </w:r>
    </w:p>
    <w:p w:rsidR="003D66EA" w:rsidRDefault="003D66EA" w:rsidP="003D66EA">
      <w:pPr>
        <w:widowControl w:val="0"/>
        <w:autoSpaceDE w:val="0"/>
        <w:autoSpaceDN w:val="0"/>
        <w:adjustRightInd w:val="0"/>
        <w:spacing w:after="0" w:line="126"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establishment of township</w:t>
      </w:r>
      <w:r w:rsidR="00C87000">
        <w:rPr>
          <w:rFonts w:ascii="Arial" w:hAnsi="Arial" w:cs="Arial"/>
        </w:rPr>
        <w:t xml:space="preserve"> or extension of township boundaries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Division or phasing of township</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Lodging of layout plan for app</w:t>
      </w:r>
      <w:r w:rsidR="00741DFD">
        <w:rPr>
          <w:rFonts w:ascii="Arial" w:hAnsi="Arial" w:cs="Arial"/>
        </w:rPr>
        <w:t>roval with the Surveyor-General</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Compliance with pre-proclamation conditions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lastRenderedPageBreak/>
        <w:t>Opening of Township Register</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Procl</w:t>
      </w:r>
      <w:r w:rsidR="00741DFD">
        <w:rPr>
          <w:rFonts w:ascii="Arial" w:hAnsi="Arial" w:cs="Arial"/>
        </w:rPr>
        <w:t>amation of an approved township</w:t>
      </w:r>
    </w:p>
    <w:p w:rsidR="003D66EA" w:rsidRDefault="003D66EA" w:rsidP="003D66EA">
      <w:pPr>
        <w:widowControl w:val="0"/>
        <w:autoSpaceDE w:val="0"/>
        <w:autoSpaceDN w:val="0"/>
        <w:adjustRightInd w:val="0"/>
        <w:spacing w:after="0" w:line="2" w:lineRule="exact"/>
        <w:rPr>
          <w:rFonts w:ascii="Times New Roman" w:hAnsi="Times New Roman"/>
          <w:sz w:val="24"/>
          <w:szCs w:val="24"/>
        </w:rPr>
      </w:pPr>
    </w:p>
    <w:p w:rsidR="00BD15C1" w:rsidRDefault="00BD15C1" w:rsidP="003D66EA">
      <w:pPr>
        <w:widowControl w:val="0"/>
        <w:autoSpaceDE w:val="0"/>
        <w:autoSpaceDN w:val="0"/>
        <w:adjustRightInd w:val="0"/>
        <w:spacing w:after="0" w:line="240" w:lineRule="auto"/>
        <w:rPr>
          <w:rFonts w:ascii="Arial" w:hAnsi="Arial" w:cs="Arial"/>
          <w:b/>
          <w:sz w:val="24"/>
          <w:szCs w:val="24"/>
          <w:u w:val="single"/>
        </w:rPr>
      </w:pPr>
    </w:p>
    <w:p w:rsidR="003D66EA" w:rsidRPr="00CB32BB" w:rsidRDefault="003D66EA" w:rsidP="003D66EA">
      <w:pPr>
        <w:widowControl w:val="0"/>
        <w:autoSpaceDE w:val="0"/>
        <w:autoSpaceDN w:val="0"/>
        <w:adjustRightInd w:val="0"/>
        <w:spacing w:after="0" w:line="240" w:lineRule="auto"/>
        <w:rPr>
          <w:rFonts w:ascii="Times New Roman" w:hAnsi="Times New Roman"/>
          <w:b/>
          <w:sz w:val="24"/>
          <w:szCs w:val="24"/>
          <w:u w:val="single"/>
        </w:rPr>
      </w:pPr>
      <w:r w:rsidRPr="00CB32BB">
        <w:rPr>
          <w:rFonts w:ascii="Arial" w:hAnsi="Arial" w:cs="Arial"/>
          <w:b/>
          <w:sz w:val="24"/>
          <w:szCs w:val="24"/>
          <w:u w:val="single"/>
        </w:rPr>
        <w:t>Part C: Rezoning of land</w:t>
      </w:r>
    </w:p>
    <w:p w:rsidR="003D66EA" w:rsidRDefault="003D66EA" w:rsidP="003D66EA">
      <w:pPr>
        <w:widowControl w:val="0"/>
        <w:autoSpaceDE w:val="0"/>
        <w:autoSpaceDN w:val="0"/>
        <w:adjustRightInd w:val="0"/>
        <w:spacing w:after="0" w:line="126" w:lineRule="exact"/>
        <w:rPr>
          <w:rFonts w:ascii="Times New Roman" w:hAnsi="Times New Roman"/>
          <w:sz w:val="24"/>
          <w:szCs w:val="24"/>
        </w:rPr>
      </w:pPr>
    </w:p>
    <w:p w:rsidR="003D66EA" w:rsidRDefault="00C87000"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amendment of a Land Use S</w:t>
      </w:r>
      <w:r w:rsidR="003D66EA">
        <w:rPr>
          <w:rFonts w:ascii="Arial" w:hAnsi="Arial" w:cs="Arial"/>
        </w:rPr>
        <w:t>cheme by rezoning of land</w:t>
      </w:r>
    </w:p>
    <w:p w:rsidR="00741DFD" w:rsidRPr="00741DFD" w:rsidRDefault="00741DFD" w:rsidP="00741DFD">
      <w:pPr>
        <w:pStyle w:val="ListParagraph"/>
        <w:widowControl w:val="0"/>
        <w:overflowPunct w:val="0"/>
        <w:autoSpaceDE w:val="0"/>
        <w:autoSpaceDN w:val="0"/>
        <w:adjustRightInd w:val="0"/>
        <w:spacing w:after="0" w:line="239" w:lineRule="auto"/>
        <w:jc w:val="both"/>
        <w:rPr>
          <w:rFonts w:ascii="Arial" w:hAnsi="Arial" w:cs="Arial"/>
        </w:rPr>
      </w:pPr>
    </w:p>
    <w:p w:rsidR="003D66EA" w:rsidRDefault="003D66EA" w:rsidP="003D66EA">
      <w:pPr>
        <w:widowControl w:val="0"/>
        <w:autoSpaceDE w:val="0"/>
        <w:autoSpaceDN w:val="0"/>
        <w:adjustRightInd w:val="0"/>
        <w:spacing w:after="0" w:line="43" w:lineRule="exact"/>
        <w:rPr>
          <w:rFonts w:ascii="Times New Roman" w:hAnsi="Times New Roman"/>
          <w:sz w:val="24"/>
          <w:szCs w:val="24"/>
        </w:rPr>
      </w:pPr>
    </w:p>
    <w:p w:rsidR="003D66EA" w:rsidRPr="00CB32BB" w:rsidRDefault="003D66EA" w:rsidP="00EA2EC2">
      <w:pPr>
        <w:widowControl w:val="0"/>
        <w:overflowPunct w:val="0"/>
        <w:autoSpaceDE w:val="0"/>
        <w:autoSpaceDN w:val="0"/>
        <w:adjustRightInd w:val="0"/>
        <w:spacing w:after="0" w:line="317" w:lineRule="auto"/>
        <w:ind w:right="240"/>
        <w:rPr>
          <w:rFonts w:ascii="Times New Roman" w:hAnsi="Times New Roman"/>
          <w:b/>
          <w:sz w:val="24"/>
          <w:szCs w:val="24"/>
          <w:u w:val="single"/>
        </w:rPr>
      </w:pPr>
      <w:r w:rsidRPr="00CB32BB">
        <w:rPr>
          <w:rFonts w:ascii="Arial" w:hAnsi="Arial" w:cs="Arial"/>
          <w:b/>
          <w:sz w:val="24"/>
          <w:szCs w:val="24"/>
          <w:u w:val="single"/>
        </w:rPr>
        <w:t>Part D: Removal, Amendment or Suspensi</w:t>
      </w:r>
      <w:r w:rsidR="00EA2EC2">
        <w:rPr>
          <w:rFonts w:ascii="Arial" w:hAnsi="Arial" w:cs="Arial"/>
          <w:b/>
          <w:sz w:val="24"/>
          <w:szCs w:val="24"/>
          <w:u w:val="single"/>
        </w:rPr>
        <w:t xml:space="preserve">on of a Restrictive or Obsolete </w:t>
      </w:r>
      <w:r w:rsidRPr="00CB32BB">
        <w:rPr>
          <w:rFonts w:ascii="Arial" w:hAnsi="Arial" w:cs="Arial"/>
          <w:b/>
          <w:sz w:val="24"/>
          <w:szCs w:val="24"/>
          <w:u w:val="single"/>
        </w:rPr>
        <w:t>Condition, Servitude or Reservation Registered Against the Title of the Land</w:t>
      </w:r>
    </w:p>
    <w:p w:rsidR="003D66EA" w:rsidRDefault="003D66EA" w:rsidP="00E87F53">
      <w:pPr>
        <w:widowControl w:val="0"/>
        <w:autoSpaceDE w:val="0"/>
        <w:autoSpaceDN w:val="0"/>
        <w:adjustRightInd w:val="0"/>
        <w:spacing w:after="0" w:line="93"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Requirements for amendment, suspension or removal of restrictive conditions or obsolete condition, servitude or reservation registered against the title of the land</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Endorsements in connection with amendment, suspension or removal of restrictive conditions</w:t>
      </w:r>
    </w:p>
    <w:p w:rsidR="003D66EA" w:rsidRDefault="003D66EA" w:rsidP="00E87F53">
      <w:pPr>
        <w:widowControl w:val="0"/>
        <w:autoSpaceDE w:val="0"/>
        <w:autoSpaceDN w:val="0"/>
        <w:adjustRightInd w:val="0"/>
        <w:spacing w:after="0" w:line="2" w:lineRule="exact"/>
        <w:rPr>
          <w:rFonts w:ascii="Times New Roman" w:hAnsi="Times New Roman"/>
          <w:sz w:val="24"/>
          <w:szCs w:val="24"/>
        </w:rPr>
      </w:pPr>
    </w:p>
    <w:p w:rsidR="00E87F53" w:rsidRDefault="00E87F53" w:rsidP="00E87F53">
      <w:pPr>
        <w:widowControl w:val="0"/>
        <w:autoSpaceDE w:val="0"/>
        <w:autoSpaceDN w:val="0"/>
        <w:adjustRightInd w:val="0"/>
        <w:spacing w:after="0" w:line="240" w:lineRule="auto"/>
        <w:rPr>
          <w:rFonts w:ascii="Arial" w:hAnsi="Arial" w:cs="Arial"/>
          <w:b/>
          <w:sz w:val="24"/>
          <w:szCs w:val="24"/>
          <w:u w:val="single"/>
        </w:rPr>
      </w:pPr>
    </w:p>
    <w:p w:rsidR="003D66EA" w:rsidRPr="00CB32BB" w:rsidRDefault="003D66EA" w:rsidP="00E87F53">
      <w:pPr>
        <w:widowControl w:val="0"/>
        <w:autoSpaceDE w:val="0"/>
        <w:autoSpaceDN w:val="0"/>
        <w:adjustRightInd w:val="0"/>
        <w:spacing w:after="0" w:line="240" w:lineRule="auto"/>
        <w:rPr>
          <w:rFonts w:ascii="Times New Roman" w:hAnsi="Times New Roman"/>
          <w:b/>
          <w:sz w:val="24"/>
          <w:szCs w:val="24"/>
          <w:u w:val="single"/>
        </w:rPr>
      </w:pPr>
      <w:r w:rsidRPr="00CB32BB">
        <w:rPr>
          <w:rFonts w:ascii="Arial" w:hAnsi="Arial" w:cs="Arial"/>
          <w:b/>
          <w:sz w:val="24"/>
          <w:szCs w:val="24"/>
          <w:u w:val="single"/>
        </w:rPr>
        <w:t>Part E: Subdivision and Consolidation</w:t>
      </w:r>
    </w:p>
    <w:p w:rsidR="003D66EA" w:rsidRDefault="003D66EA" w:rsidP="00E87F53">
      <w:pPr>
        <w:widowControl w:val="0"/>
        <w:autoSpaceDE w:val="0"/>
        <w:autoSpaceDN w:val="0"/>
        <w:adjustRightInd w:val="0"/>
        <w:spacing w:after="0" w:line="126"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subdivision</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Lapsing of subdivision and extension of validity periods</w:t>
      </w:r>
    </w:p>
    <w:p w:rsidR="003D66EA" w:rsidRDefault="00E87F53"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w:t>
      </w:r>
      <w:r w:rsidR="003D66EA">
        <w:rPr>
          <w:rFonts w:ascii="Arial" w:hAnsi="Arial" w:cs="Arial"/>
        </w:rPr>
        <w:t>mendment or cancellation of subdivision plan</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Exem</w:t>
      </w:r>
      <w:r w:rsidR="00C87000">
        <w:rPr>
          <w:rFonts w:ascii="Arial" w:hAnsi="Arial" w:cs="Arial"/>
        </w:rPr>
        <w:t>ption of Municipal approval for</w:t>
      </w:r>
      <w:r>
        <w:rPr>
          <w:rFonts w:ascii="Arial" w:hAnsi="Arial" w:cs="Arial"/>
        </w:rPr>
        <w:t xml:space="preserve"> </w:t>
      </w:r>
      <w:r w:rsidR="00E17A56">
        <w:rPr>
          <w:rFonts w:ascii="Arial" w:hAnsi="Arial" w:cs="Arial"/>
        </w:rPr>
        <w:t>subdivision</w:t>
      </w:r>
      <w:r>
        <w:rPr>
          <w:rFonts w:ascii="Arial" w:hAnsi="Arial" w:cs="Arial"/>
        </w:rPr>
        <w:t xml:space="preserve"> and</w:t>
      </w:r>
      <w:r w:rsidR="00C87000">
        <w:rPr>
          <w:rFonts w:ascii="Arial" w:hAnsi="Arial" w:cs="Arial"/>
        </w:rPr>
        <w:t xml:space="preserve"> or</w:t>
      </w:r>
      <w:r>
        <w:rPr>
          <w:rFonts w:ascii="Arial" w:hAnsi="Arial" w:cs="Arial"/>
        </w:rPr>
        <w:t xml:space="preserve"> consolidation applications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Services arising from subdivision</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Consolidation of land units</w:t>
      </w:r>
    </w:p>
    <w:p w:rsidR="003D66EA" w:rsidRP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Lapsing of consolidation and extension of validity periods</w:t>
      </w:r>
    </w:p>
    <w:p w:rsidR="00E87F53" w:rsidRDefault="00E87F53" w:rsidP="003D66EA">
      <w:pPr>
        <w:widowControl w:val="0"/>
        <w:autoSpaceDE w:val="0"/>
        <w:autoSpaceDN w:val="0"/>
        <w:adjustRightInd w:val="0"/>
        <w:spacing w:after="0" w:line="239" w:lineRule="auto"/>
        <w:rPr>
          <w:rFonts w:ascii="Arial" w:hAnsi="Arial" w:cs="Arial"/>
          <w:b/>
          <w:sz w:val="24"/>
          <w:szCs w:val="24"/>
          <w:u w:val="single"/>
        </w:rPr>
      </w:pPr>
      <w:bookmarkStart w:id="2" w:name="page4"/>
      <w:bookmarkEnd w:id="2"/>
    </w:p>
    <w:p w:rsidR="003D66EA" w:rsidRPr="00CB32BB" w:rsidRDefault="003D66EA" w:rsidP="003D66EA">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sz w:val="24"/>
          <w:szCs w:val="24"/>
          <w:u w:val="single"/>
        </w:rPr>
        <w:t>Part F: Permanent Closure of Public</w:t>
      </w:r>
      <w:r w:rsidR="008722ED">
        <w:rPr>
          <w:rFonts w:ascii="Arial" w:hAnsi="Arial" w:cs="Arial"/>
          <w:b/>
          <w:sz w:val="24"/>
          <w:szCs w:val="24"/>
          <w:u w:val="single"/>
        </w:rPr>
        <w:t xml:space="preserve"> Places</w:t>
      </w:r>
    </w:p>
    <w:p w:rsidR="003D66EA" w:rsidRDefault="003D66EA" w:rsidP="003D66EA">
      <w:pPr>
        <w:widowControl w:val="0"/>
        <w:autoSpaceDE w:val="0"/>
        <w:autoSpaceDN w:val="0"/>
        <w:adjustRightInd w:val="0"/>
        <w:spacing w:after="0" w:line="127" w:lineRule="exact"/>
        <w:rPr>
          <w:rFonts w:ascii="Times New Roman" w:hAnsi="Times New Roman"/>
          <w:sz w:val="24"/>
          <w:szCs w:val="24"/>
        </w:rPr>
      </w:pPr>
    </w:p>
    <w:p w:rsidR="003D66EA" w:rsidRPr="00E87F53"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Closure of public places</w:t>
      </w:r>
    </w:p>
    <w:p w:rsidR="003D66EA" w:rsidRDefault="003D66EA" w:rsidP="003D66EA">
      <w:pPr>
        <w:widowControl w:val="0"/>
        <w:autoSpaceDE w:val="0"/>
        <w:autoSpaceDN w:val="0"/>
        <w:adjustRightInd w:val="0"/>
        <w:spacing w:after="0" w:line="2" w:lineRule="exact"/>
        <w:rPr>
          <w:rFonts w:ascii="Times New Roman" w:hAnsi="Times New Roman"/>
          <w:sz w:val="24"/>
          <w:szCs w:val="24"/>
        </w:rPr>
      </w:pPr>
    </w:p>
    <w:p w:rsidR="003D66EA" w:rsidRPr="00CB32BB" w:rsidRDefault="003D66EA" w:rsidP="003D66EA">
      <w:pPr>
        <w:widowControl w:val="0"/>
        <w:autoSpaceDE w:val="0"/>
        <w:autoSpaceDN w:val="0"/>
        <w:adjustRightInd w:val="0"/>
        <w:spacing w:before="240" w:after="0" w:line="239" w:lineRule="auto"/>
        <w:rPr>
          <w:rFonts w:ascii="Times New Roman" w:hAnsi="Times New Roman"/>
          <w:b/>
          <w:sz w:val="24"/>
          <w:szCs w:val="24"/>
          <w:u w:val="single"/>
        </w:rPr>
      </w:pPr>
      <w:r w:rsidRPr="00CB32BB">
        <w:rPr>
          <w:rFonts w:ascii="Arial" w:hAnsi="Arial" w:cs="Arial"/>
          <w:b/>
          <w:sz w:val="24"/>
          <w:szCs w:val="24"/>
          <w:u w:val="single"/>
        </w:rPr>
        <w:t>Part G: Consent Use</w:t>
      </w:r>
    </w:p>
    <w:p w:rsidR="003D66EA" w:rsidRDefault="003D66EA" w:rsidP="003D66EA">
      <w:pPr>
        <w:widowControl w:val="0"/>
        <w:autoSpaceDE w:val="0"/>
        <w:autoSpaceDN w:val="0"/>
        <w:adjustRightInd w:val="0"/>
        <w:spacing w:after="0" w:line="128" w:lineRule="exact"/>
        <w:rPr>
          <w:rFonts w:ascii="Times New Roman" w:hAnsi="Times New Roman"/>
          <w:sz w:val="24"/>
          <w:szCs w:val="24"/>
        </w:rPr>
      </w:pPr>
    </w:p>
    <w:p w:rsidR="003D66EA" w:rsidRPr="00E87F53"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consent use</w:t>
      </w:r>
    </w:p>
    <w:p w:rsidR="003D66EA" w:rsidRDefault="003D66EA" w:rsidP="003D66EA">
      <w:pPr>
        <w:widowControl w:val="0"/>
        <w:autoSpaceDE w:val="0"/>
        <w:autoSpaceDN w:val="0"/>
        <w:adjustRightInd w:val="0"/>
        <w:spacing w:after="0" w:line="252" w:lineRule="exact"/>
        <w:rPr>
          <w:rFonts w:ascii="Times New Roman" w:hAnsi="Times New Roman"/>
          <w:sz w:val="24"/>
          <w:szCs w:val="24"/>
        </w:rPr>
      </w:pPr>
    </w:p>
    <w:p w:rsidR="003D66EA" w:rsidRPr="00CB32BB" w:rsidRDefault="003D66EA" w:rsidP="003D66EA">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sz w:val="24"/>
          <w:szCs w:val="24"/>
          <w:u w:val="single"/>
        </w:rPr>
        <w:t>Part H: Traditional Use</w:t>
      </w:r>
    </w:p>
    <w:p w:rsidR="003D66EA" w:rsidRDefault="003D66EA" w:rsidP="003D66EA">
      <w:pPr>
        <w:widowControl w:val="0"/>
        <w:autoSpaceDE w:val="0"/>
        <w:autoSpaceDN w:val="0"/>
        <w:adjustRightInd w:val="0"/>
        <w:spacing w:after="0" w:line="130"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traditional use</w:t>
      </w:r>
    </w:p>
    <w:p w:rsidR="008722ED" w:rsidRDefault="008722ED" w:rsidP="003D66EA">
      <w:pPr>
        <w:widowControl w:val="0"/>
        <w:tabs>
          <w:tab w:val="left" w:pos="540"/>
        </w:tabs>
        <w:autoSpaceDE w:val="0"/>
        <w:autoSpaceDN w:val="0"/>
        <w:adjustRightInd w:val="0"/>
        <w:spacing w:after="0" w:line="239" w:lineRule="auto"/>
        <w:rPr>
          <w:rFonts w:ascii="Times New Roman" w:hAnsi="Times New Roman"/>
          <w:sz w:val="24"/>
          <w:szCs w:val="24"/>
        </w:rPr>
      </w:pPr>
    </w:p>
    <w:p w:rsidR="003D66EA" w:rsidRDefault="003D66EA" w:rsidP="003D66EA">
      <w:pPr>
        <w:widowControl w:val="0"/>
        <w:autoSpaceDE w:val="0"/>
        <w:autoSpaceDN w:val="0"/>
        <w:adjustRightInd w:val="0"/>
        <w:spacing w:after="0" w:line="239" w:lineRule="auto"/>
        <w:rPr>
          <w:rFonts w:ascii="Arial" w:hAnsi="Arial" w:cs="Arial"/>
          <w:b/>
          <w:sz w:val="24"/>
          <w:szCs w:val="24"/>
          <w:u w:val="single"/>
        </w:rPr>
      </w:pPr>
      <w:r w:rsidRPr="00CB32BB">
        <w:rPr>
          <w:rFonts w:ascii="Arial" w:hAnsi="Arial" w:cs="Arial"/>
          <w:b/>
          <w:sz w:val="24"/>
          <w:szCs w:val="24"/>
          <w:u w:val="single"/>
        </w:rPr>
        <w:t>Part I: Temporary Use</w:t>
      </w:r>
    </w:p>
    <w:p w:rsidR="008722ED" w:rsidRPr="00CB32BB" w:rsidRDefault="008722ED" w:rsidP="003D66EA">
      <w:pPr>
        <w:widowControl w:val="0"/>
        <w:autoSpaceDE w:val="0"/>
        <w:autoSpaceDN w:val="0"/>
        <w:adjustRightInd w:val="0"/>
        <w:spacing w:after="0" w:line="239" w:lineRule="auto"/>
        <w:rPr>
          <w:rFonts w:ascii="Times New Roman" w:hAnsi="Times New Roman"/>
          <w:b/>
          <w:sz w:val="24"/>
          <w:szCs w:val="24"/>
          <w:u w:val="single"/>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Application for temporary use</w:t>
      </w:r>
    </w:p>
    <w:p w:rsidR="008722ED" w:rsidRDefault="008722ED" w:rsidP="003D66EA">
      <w:pPr>
        <w:widowControl w:val="0"/>
        <w:tabs>
          <w:tab w:val="left" w:pos="540"/>
        </w:tabs>
        <w:autoSpaceDE w:val="0"/>
        <w:autoSpaceDN w:val="0"/>
        <w:adjustRightInd w:val="0"/>
        <w:spacing w:after="0" w:line="239" w:lineRule="auto"/>
        <w:rPr>
          <w:rFonts w:ascii="Times New Roman" w:hAnsi="Times New Roman"/>
          <w:sz w:val="24"/>
          <w:szCs w:val="24"/>
        </w:rPr>
      </w:pPr>
    </w:p>
    <w:p w:rsidR="003D66EA" w:rsidRPr="00CB32BB" w:rsidRDefault="003D66EA" w:rsidP="003D66EA">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sz w:val="24"/>
          <w:szCs w:val="24"/>
          <w:u w:val="single"/>
        </w:rPr>
        <w:t>Part J: General Matters</w:t>
      </w:r>
    </w:p>
    <w:p w:rsidR="003D66EA" w:rsidRDefault="003D66EA" w:rsidP="003D66EA">
      <w:pPr>
        <w:widowControl w:val="0"/>
        <w:autoSpaceDE w:val="0"/>
        <w:autoSpaceDN w:val="0"/>
        <w:adjustRightInd w:val="0"/>
        <w:spacing w:after="0" w:line="130"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Ownership of publi</w:t>
      </w:r>
      <w:r w:rsidR="00BA3B7B">
        <w:rPr>
          <w:rFonts w:ascii="Arial" w:hAnsi="Arial" w:cs="Arial"/>
        </w:rPr>
        <w:t>c places and land required for M</w:t>
      </w:r>
      <w:r>
        <w:rPr>
          <w:rFonts w:ascii="Arial" w:hAnsi="Arial" w:cs="Arial"/>
        </w:rPr>
        <w:t>unicipal engineering services and social facilities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Restriction of transfer and registration</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First transfer</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Certification by Municipality</w:t>
      </w:r>
    </w:p>
    <w:p w:rsidR="00C71CA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National and Provincial Interest</w:t>
      </w:r>
    </w:p>
    <w:p w:rsidR="008722ED" w:rsidRDefault="008722ED" w:rsidP="003D66EA">
      <w:pPr>
        <w:widowControl w:val="0"/>
        <w:autoSpaceDE w:val="0"/>
        <w:autoSpaceDN w:val="0"/>
        <w:adjustRightInd w:val="0"/>
        <w:spacing w:after="0" w:line="239" w:lineRule="auto"/>
        <w:ind w:left="4680"/>
        <w:rPr>
          <w:rFonts w:ascii="Arial" w:hAnsi="Arial" w:cs="Arial"/>
          <w:b/>
          <w:sz w:val="28"/>
          <w:szCs w:val="28"/>
        </w:rPr>
      </w:pPr>
    </w:p>
    <w:p w:rsidR="003D66EA" w:rsidRPr="00CB32BB" w:rsidRDefault="003D66EA" w:rsidP="00E87F53">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CHAPTER 6</w:t>
      </w:r>
    </w:p>
    <w:p w:rsidR="003D66EA" w:rsidRPr="00CB32BB" w:rsidRDefault="003D66EA" w:rsidP="003D66EA">
      <w:pPr>
        <w:widowControl w:val="0"/>
        <w:autoSpaceDE w:val="0"/>
        <w:autoSpaceDN w:val="0"/>
        <w:adjustRightInd w:val="0"/>
        <w:spacing w:after="0" w:line="128" w:lineRule="exact"/>
        <w:rPr>
          <w:rFonts w:ascii="Times New Roman" w:hAnsi="Times New Roman"/>
          <w:b/>
          <w:sz w:val="28"/>
          <w:szCs w:val="28"/>
        </w:rPr>
      </w:pPr>
    </w:p>
    <w:p w:rsidR="003D66EA" w:rsidRPr="00CB32BB" w:rsidRDefault="008722ED" w:rsidP="008722ED">
      <w:pPr>
        <w:widowControl w:val="0"/>
        <w:autoSpaceDE w:val="0"/>
        <w:autoSpaceDN w:val="0"/>
        <w:adjustRightInd w:val="0"/>
        <w:spacing w:after="0" w:line="239" w:lineRule="auto"/>
        <w:rPr>
          <w:rFonts w:ascii="Times New Roman" w:hAnsi="Times New Roman"/>
          <w:b/>
          <w:sz w:val="28"/>
          <w:szCs w:val="28"/>
        </w:rPr>
      </w:pPr>
      <w:r>
        <w:rPr>
          <w:rFonts w:ascii="Arial" w:hAnsi="Arial" w:cs="Arial"/>
          <w:b/>
          <w:sz w:val="28"/>
          <w:szCs w:val="28"/>
        </w:rPr>
        <w:t xml:space="preserve">                   </w:t>
      </w:r>
      <w:r w:rsidR="00BA3B7B" w:rsidRPr="00CB32BB">
        <w:rPr>
          <w:rFonts w:ascii="Arial" w:hAnsi="Arial" w:cs="Arial"/>
          <w:b/>
          <w:sz w:val="28"/>
          <w:szCs w:val="28"/>
        </w:rPr>
        <w:t xml:space="preserve">GENERAL </w:t>
      </w:r>
      <w:r w:rsidR="003D66EA" w:rsidRPr="00CB32BB">
        <w:rPr>
          <w:rFonts w:ascii="Arial" w:hAnsi="Arial" w:cs="Arial"/>
          <w:b/>
          <w:sz w:val="28"/>
          <w:szCs w:val="28"/>
        </w:rPr>
        <w:t>APPLICATION PROCEDURES</w:t>
      </w:r>
    </w:p>
    <w:p w:rsidR="003D66EA" w:rsidRDefault="003D66EA" w:rsidP="003D66EA">
      <w:pPr>
        <w:widowControl w:val="0"/>
        <w:autoSpaceDE w:val="0"/>
        <w:autoSpaceDN w:val="0"/>
        <w:adjustRightInd w:val="0"/>
        <w:spacing w:after="0" w:line="127" w:lineRule="exact"/>
        <w:rPr>
          <w:rFonts w:ascii="Times New Roman" w:hAnsi="Times New Roman"/>
          <w:sz w:val="24"/>
          <w:szCs w:val="24"/>
        </w:rPr>
      </w:pP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Applicability of Chapter</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Procedures for making application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lastRenderedPageBreak/>
        <w:t>Information required</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Application fees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Grounds for refusing to accept application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Receipt of application and request for further documents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Additional information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Confirmation of complete application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Withdrawal of application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Notice of applications in terms of integrated procedures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Notification of application in media</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Serving of notices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Content of notice</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Additional methods of public notice</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Requirements for petitions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Requirements for objections, comments or representations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Amendments prior to approval</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Further public notice</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Cost of notice</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Applicant’s right to reply</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Written assessment of application</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Decision-making period</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Failure to act within time period</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Powers to conduct routine inspections</w:t>
      </w:r>
    </w:p>
    <w:p w:rsidR="003D66EA" w:rsidRPr="008722ED"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8722ED">
        <w:rPr>
          <w:rFonts w:ascii="Arial" w:hAnsi="Arial" w:cs="Arial"/>
        </w:rPr>
        <w:t>Determination of application</w:t>
      </w:r>
    </w:p>
    <w:p w:rsidR="003D66EA" w:rsidRPr="00384342"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Notification of decision</w:t>
      </w:r>
    </w:p>
    <w:p w:rsidR="003D66EA" w:rsidRPr="00384342" w:rsidRDefault="00E87F53"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w:t>
      </w:r>
      <w:r w:rsidR="003D66EA" w:rsidRPr="00384342">
        <w:rPr>
          <w:rFonts w:ascii="Arial" w:hAnsi="Arial" w:cs="Arial"/>
        </w:rPr>
        <w:t>uties of agent of applicant</w:t>
      </w:r>
    </w:p>
    <w:p w:rsidR="003D66EA" w:rsidRPr="00384342"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Errors and omissions</w:t>
      </w:r>
    </w:p>
    <w:p w:rsidR="003D66EA" w:rsidRPr="00384342"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Withdrawal of approval</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Procedure to withdraw an approval</w:t>
      </w:r>
      <w:r w:rsidR="00BA3B7B">
        <w:rPr>
          <w:rFonts w:ascii="Arial" w:hAnsi="Arial" w:cs="Arial"/>
        </w:rPr>
        <w:t xml:space="preserve"> granted in terms of consent </w:t>
      </w:r>
      <w:r w:rsidR="00E87F53">
        <w:rPr>
          <w:rFonts w:ascii="Arial" w:hAnsi="Arial" w:cs="Arial"/>
        </w:rPr>
        <w:t>use and temporary departure</w:t>
      </w:r>
    </w:p>
    <w:p w:rsidR="003D66EA" w:rsidRPr="00384342"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Exemptions to facilitate expedited procedures</w:t>
      </w:r>
    </w:p>
    <w:p w:rsidR="003D66EA" w:rsidRDefault="003D66EA" w:rsidP="003D66EA">
      <w:pPr>
        <w:widowControl w:val="0"/>
        <w:autoSpaceDE w:val="0"/>
        <w:autoSpaceDN w:val="0"/>
        <w:adjustRightInd w:val="0"/>
        <w:spacing w:after="0" w:line="2" w:lineRule="exact"/>
        <w:rPr>
          <w:rFonts w:ascii="Times New Roman" w:hAnsi="Times New Roman"/>
          <w:sz w:val="24"/>
          <w:szCs w:val="24"/>
        </w:rPr>
      </w:pPr>
    </w:p>
    <w:p w:rsidR="00E87F53" w:rsidRDefault="00384342" w:rsidP="00384342">
      <w:pPr>
        <w:widowControl w:val="0"/>
        <w:autoSpaceDE w:val="0"/>
        <w:autoSpaceDN w:val="0"/>
        <w:adjustRightInd w:val="0"/>
        <w:spacing w:after="0" w:line="239" w:lineRule="auto"/>
        <w:rPr>
          <w:rFonts w:ascii="Arial" w:hAnsi="Arial" w:cs="Arial"/>
          <w:b/>
          <w:sz w:val="28"/>
          <w:szCs w:val="28"/>
        </w:rPr>
      </w:pPr>
      <w:r>
        <w:rPr>
          <w:rFonts w:ascii="Arial" w:hAnsi="Arial" w:cs="Arial"/>
          <w:b/>
          <w:sz w:val="28"/>
          <w:szCs w:val="28"/>
        </w:rPr>
        <w:t xml:space="preserve">                                               </w:t>
      </w:r>
    </w:p>
    <w:p w:rsidR="003D66EA" w:rsidRPr="00CB32BB" w:rsidRDefault="003D66EA" w:rsidP="00E87F53">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CHAPTER 7</w:t>
      </w:r>
    </w:p>
    <w:p w:rsidR="003D66EA" w:rsidRPr="00CB32BB" w:rsidRDefault="003D66EA" w:rsidP="003D66EA">
      <w:pPr>
        <w:widowControl w:val="0"/>
        <w:autoSpaceDE w:val="0"/>
        <w:autoSpaceDN w:val="0"/>
        <w:adjustRightInd w:val="0"/>
        <w:spacing w:after="0" w:line="129" w:lineRule="exact"/>
        <w:rPr>
          <w:rFonts w:ascii="Times New Roman" w:hAnsi="Times New Roman"/>
          <w:b/>
          <w:sz w:val="28"/>
          <w:szCs w:val="28"/>
        </w:rPr>
      </w:pPr>
    </w:p>
    <w:p w:rsidR="003D66EA" w:rsidRPr="00CB32BB" w:rsidRDefault="00384342" w:rsidP="00384342">
      <w:pPr>
        <w:widowControl w:val="0"/>
        <w:autoSpaceDE w:val="0"/>
        <w:autoSpaceDN w:val="0"/>
        <w:adjustRightInd w:val="0"/>
        <w:spacing w:after="0" w:line="239" w:lineRule="auto"/>
        <w:rPr>
          <w:rFonts w:ascii="Times New Roman" w:hAnsi="Times New Roman"/>
          <w:b/>
          <w:sz w:val="28"/>
          <w:szCs w:val="28"/>
        </w:rPr>
      </w:pPr>
      <w:r>
        <w:rPr>
          <w:rFonts w:ascii="Arial" w:hAnsi="Arial" w:cs="Arial"/>
          <w:b/>
          <w:sz w:val="28"/>
          <w:szCs w:val="28"/>
        </w:rPr>
        <w:t xml:space="preserve">   </w:t>
      </w:r>
      <w:r w:rsidR="003D66EA" w:rsidRPr="00CB32BB">
        <w:rPr>
          <w:rFonts w:ascii="Arial" w:hAnsi="Arial" w:cs="Arial"/>
          <w:b/>
          <w:sz w:val="28"/>
          <w:szCs w:val="28"/>
        </w:rPr>
        <w:t>ENGINEERING SERVICES AND DEVELOPMENT CHARGES</w:t>
      </w:r>
    </w:p>
    <w:p w:rsidR="003D66EA" w:rsidRDefault="003D66EA" w:rsidP="003D66EA">
      <w:pPr>
        <w:widowControl w:val="0"/>
        <w:autoSpaceDE w:val="0"/>
        <w:autoSpaceDN w:val="0"/>
        <w:adjustRightInd w:val="0"/>
        <w:spacing w:after="0" w:line="127" w:lineRule="exact"/>
        <w:rPr>
          <w:rFonts w:ascii="Times New Roman" w:hAnsi="Times New Roman"/>
          <w:sz w:val="24"/>
          <w:szCs w:val="24"/>
        </w:rPr>
      </w:pPr>
    </w:p>
    <w:p w:rsidR="003D66EA" w:rsidRPr="00BA3B7B" w:rsidRDefault="003D66EA" w:rsidP="00BA3B7B">
      <w:pPr>
        <w:widowControl w:val="0"/>
        <w:autoSpaceDE w:val="0"/>
        <w:autoSpaceDN w:val="0"/>
        <w:adjustRightInd w:val="0"/>
        <w:spacing w:after="0" w:line="240" w:lineRule="auto"/>
        <w:rPr>
          <w:rFonts w:ascii="Times New Roman" w:hAnsi="Times New Roman"/>
          <w:b/>
          <w:sz w:val="24"/>
          <w:szCs w:val="24"/>
          <w:u w:val="single"/>
        </w:rPr>
      </w:pPr>
      <w:r w:rsidRPr="00BA3B7B">
        <w:rPr>
          <w:rFonts w:ascii="Arial" w:hAnsi="Arial" w:cs="Arial"/>
          <w:b/>
          <w:sz w:val="24"/>
          <w:szCs w:val="24"/>
          <w:u w:val="single"/>
        </w:rPr>
        <w:t>Part A: Provision and Installation of Engineering Services</w:t>
      </w:r>
    </w:p>
    <w:p w:rsidR="00384342" w:rsidRDefault="00384342" w:rsidP="00384342">
      <w:pPr>
        <w:widowControl w:val="0"/>
        <w:overflowPunct w:val="0"/>
        <w:autoSpaceDE w:val="0"/>
        <w:autoSpaceDN w:val="0"/>
        <w:adjustRightInd w:val="0"/>
        <w:spacing w:after="0" w:line="240" w:lineRule="auto"/>
        <w:jc w:val="both"/>
        <w:rPr>
          <w:rFonts w:ascii="Times New Roman" w:hAnsi="Times New Roman"/>
          <w:sz w:val="24"/>
          <w:szCs w:val="24"/>
        </w:rPr>
      </w:pPr>
    </w:p>
    <w:p w:rsidR="003D66EA" w:rsidRPr="00384342"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Responsibility for providing engineering services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Installation of engineering services</w:t>
      </w:r>
    </w:p>
    <w:p w:rsidR="003D66EA" w:rsidRDefault="003D66EA"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Engineering services agreement</w:t>
      </w:r>
    </w:p>
    <w:p w:rsidR="00BA3B7B" w:rsidRPr="00384342"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Abandonment or lapsing of land development application</w:t>
      </w:r>
    </w:p>
    <w:p w:rsidR="00BA3B7B"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Internal and external engineering services</w:t>
      </w:r>
    </w:p>
    <w:p w:rsidR="00384342" w:rsidRDefault="00384342" w:rsidP="00384342">
      <w:pPr>
        <w:widowControl w:val="0"/>
        <w:overflowPunct w:val="0"/>
        <w:autoSpaceDE w:val="0"/>
        <w:autoSpaceDN w:val="0"/>
        <w:adjustRightInd w:val="0"/>
        <w:spacing w:after="0" w:line="239" w:lineRule="auto"/>
        <w:ind w:left="560"/>
        <w:jc w:val="both"/>
        <w:rPr>
          <w:rFonts w:ascii="Arial" w:hAnsi="Arial" w:cs="Arial"/>
        </w:rPr>
      </w:pPr>
    </w:p>
    <w:p w:rsidR="00BA3B7B" w:rsidRDefault="00BA3B7B" w:rsidP="00BA3B7B">
      <w:pPr>
        <w:widowControl w:val="0"/>
        <w:autoSpaceDE w:val="0"/>
        <w:autoSpaceDN w:val="0"/>
        <w:adjustRightInd w:val="0"/>
        <w:spacing w:after="0" w:line="2" w:lineRule="exact"/>
        <w:rPr>
          <w:rFonts w:ascii="Times New Roman" w:hAnsi="Times New Roman"/>
          <w:sz w:val="24"/>
          <w:szCs w:val="24"/>
        </w:rPr>
      </w:pPr>
    </w:p>
    <w:p w:rsidR="00BA3B7B" w:rsidRPr="00384342" w:rsidRDefault="00BA3B7B" w:rsidP="00384342">
      <w:pPr>
        <w:widowControl w:val="0"/>
        <w:autoSpaceDE w:val="0"/>
        <w:autoSpaceDN w:val="0"/>
        <w:adjustRightInd w:val="0"/>
        <w:spacing w:after="0" w:line="239" w:lineRule="auto"/>
        <w:rPr>
          <w:rFonts w:ascii="Times New Roman" w:hAnsi="Times New Roman"/>
          <w:b/>
          <w:sz w:val="24"/>
          <w:szCs w:val="24"/>
          <w:u w:val="single"/>
        </w:rPr>
      </w:pPr>
      <w:r w:rsidRPr="00384342">
        <w:rPr>
          <w:rFonts w:ascii="Arial" w:hAnsi="Arial" w:cs="Arial"/>
          <w:b/>
          <w:sz w:val="24"/>
          <w:szCs w:val="24"/>
          <w:u w:val="single"/>
        </w:rPr>
        <w:t>Part B: Development Charges</w:t>
      </w:r>
    </w:p>
    <w:p w:rsidR="00BA3B7B" w:rsidRDefault="00BA3B7B" w:rsidP="00BA3B7B">
      <w:pPr>
        <w:widowControl w:val="0"/>
        <w:autoSpaceDE w:val="0"/>
        <w:autoSpaceDN w:val="0"/>
        <w:adjustRightInd w:val="0"/>
        <w:spacing w:after="0" w:line="127" w:lineRule="exact"/>
        <w:rPr>
          <w:rFonts w:ascii="Times New Roman" w:hAnsi="Times New Roman"/>
          <w:sz w:val="24"/>
          <w:szCs w:val="24"/>
        </w:rPr>
      </w:pPr>
    </w:p>
    <w:p w:rsidR="00BA3B7B" w:rsidRPr="00384342"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384342">
        <w:rPr>
          <w:rFonts w:ascii="Arial" w:hAnsi="Arial" w:cs="Arial"/>
        </w:rPr>
        <w:t>Payment of development charge</w:t>
      </w:r>
      <w:r w:rsidR="00384342">
        <w:rPr>
          <w:rFonts w:ascii="Arial" w:hAnsi="Arial" w:cs="Arial"/>
        </w:rPr>
        <w:t>s</w:t>
      </w:r>
    </w:p>
    <w:p w:rsidR="00BA3B7B"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Offset of development charge</w:t>
      </w:r>
      <w:r w:rsidR="00384342">
        <w:rPr>
          <w:rFonts w:ascii="Arial" w:hAnsi="Arial" w:cs="Arial"/>
        </w:rPr>
        <w:t>s</w:t>
      </w:r>
    </w:p>
    <w:p w:rsidR="00BA3B7B"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Payment of development charge</w:t>
      </w:r>
      <w:r w:rsidR="00384342">
        <w:rPr>
          <w:rFonts w:ascii="Arial" w:hAnsi="Arial" w:cs="Arial"/>
        </w:rPr>
        <w:t>s</w:t>
      </w:r>
      <w:r>
        <w:rPr>
          <w:rFonts w:ascii="Arial" w:hAnsi="Arial" w:cs="Arial"/>
        </w:rPr>
        <w:t xml:space="preserve"> in instalments</w:t>
      </w:r>
    </w:p>
    <w:p w:rsidR="00BA3B7B"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Refund of development charge</w:t>
      </w:r>
      <w:r w:rsidR="00D842C2">
        <w:rPr>
          <w:rFonts w:ascii="Arial" w:hAnsi="Arial" w:cs="Arial"/>
        </w:rPr>
        <w:t>s</w:t>
      </w:r>
    </w:p>
    <w:p w:rsidR="00BA3B7B" w:rsidRDefault="00BA3B7B"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General matters relating to contribution charges</w:t>
      </w:r>
    </w:p>
    <w:p w:rsidR="00E87F53" w:rsidRPr="007C0428" w:rsidRDefault="00E87F53" w:rsidP="00E87F53">
      <w:pPr>
        <w:pStyle w:val="ListParagraph"/>
        <w:widowControl w:val="0"/>
        <w:overflowPunct w:val="0"/>
        <w:autoSpaceDE w:val="0"/>
        <w:autoSpaceDN w:val="0"/>
        <w:adjustRightInd w:val="0"/>
        <w:spacing w:after="0" w:line="239" w:lineRule="auto"/>
        <w:jc w:val="both"/>
        <w:rPr>
          <w:rFonts w:ascii="Arial" w:hAnsi="Arial" w:cs="Arial"/>
        </w:rPr>
      </w:pPr>
    </w:p>
    <w:p w:rsidR="00EA2EC2" w:rsidRDefault="00D842C2" w:rsidP="00D842C2">
      <w:pPr>
        <w:widowControl w:val="0"/>
        <w:autoSpaceDE w:val="0"/>
        <w:autoSpaceDN w:val="0"/>
        <w:adjustRightInd w:val="0"/>
        <w:spacing w:after="0" w:line="239" w:lineRule="auto"/>
        <w:rPr>
          <w:rFonts w:ascii="Arial" w:hAnsi="Arial" w:cs="Arial"/>
          <w:b/>
          <w:sz w:val="28"/>
          <w:szCs w:val="28"/>
        </w:rPr>
      </w:pPr>
      <w:r>
        <w:rPr>
          <w:rFonts w:ascii="Arial" w:hAnsi="Arial" w:cs="Arial"/>
          <w:b/>
          <w:sz w:val="28"/>
          <w:szCs w:val="28"/>
        </w:rPr>
        <w:t xml:space="preserve">                                     </w:t>
      </w:r>
    </w:p>
    <w:p w:rsidR="00EA2EC2" w:rsidRDefault="00EA2EC2" w:rsidP="00D842C2">
      <w:pPr>
        <w:widowControl w:val="0"/>
        <w:autoSpaceDE w:val="0"/>
        <w:autoSpaceDN w:val="0"/>
        <w:adjustRightInd w:val="0"/>
        <w:spacing w:after="0" w:line="239" w:lineRule="auto"/>
        <w:rPr>
          <w:rFonts w:ascii="Arial" w:hAnsi="Arial" w:cs="Arial"/>
          <w:b/>
          <w:sz w:val="28"/>
          <w:szCs w:val="28"/>
        </w:rPr>
      </w:pPr>
    </w:p>
    <w:p w:rsidR="00EA2EC2" w:rsidRDefault="00EA2EC2" w:rsidP="00D842C2">
      <w:pPr>
        <w:widowControl w:val="0"/>
        <w:autoSpaceDE w:val="0"/>
        <w:autoSpaceDN w:val="0"/>
        <w:adjustRightInd w:val="0"/>
        <w:spacing w:after="0" w:line="239" w:lineRule="auto"/>
        <w:rPr>
          <w:rFonts w:ascii="Arial" w:hAnsi="Arial" w:cs="Arial"/>
          <w:b/>
          <w:sz w:val="28"/>
          <w:szCs w:val="28"/>
        </w:rPr>
      </w:pPr>
    </w:p>
    <w:p w:rsidR="007C0428" w:rsidRPr="00CB32BB" w:rsidRDefault="007C0428" w:rsidP="00EA2EC2">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lastRenderedPageBreak/>
        <w:t>CHAPTER 8</w:t>
      </w:r>
    </w:p>
    <w:p w:rsidR="007C0428" w:rsidRPr="00CB32BB" w:rsidRDefault="007C0428" w:rsidP="00EA2EC2">
      <w:pPr>
        <w:widowControl w:val="0"/>
        <w:autoSpaceDE w:val="0"/>
        <w:autoSpaceDN w:val="0"/>
        <w:adjustRightInd w:val="0"/>
        <w:spacing w:after="0" w:line="127" w:lineRule="exact"/>
        <w:jc w:val="center"/>
        <w:rPr>
          <w:rFonts w:ascii="Times New Roman" w:hAnsi="Times New Roman"/>
          <w:b/>
          <w:sz w:val="28"/>
          <w:szCs w:val="28"/>
        </w:rPr>
      </w:pPr>
    </w:p>
    <w:p w:rsidR="007C0428" w:rsidRPr="00CB32BB" w:rsidRDefault="007C0428" w:rsidP="00EA2EC2">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APPEAL</w:t>
      </w:r>
      <w:r w:rsidR="00D842C2">
        <w:rPr>
          <w:rFonts w:ascii="Arial" w:hAnsi="Arial" w:cs="Arial"/>
          <w:b/>
          <w:sz w:val="28"/>
          <w:szCs w:val="28"/>
        </w:rPr>
        <w:t xml:space="preserve"> PROCEDURES</w:t>
      </w:r>
    </w:p>
    <w:p w:rsidR="007C0428" w:rsidRDefault="007C0428" w:rsidP="007C0428">
      <w:pPr>
        <w:widowControl w:val="0"/>
        <w:autoSpaceDE w:val="0"/>
        <w:autoSpaceDN w:val="0"/>
        <w:adjustRightInd w:val="0"/>
        <w:spacing w:after="0" w:line="130" w:lineRule="exact"/>
        <w:rPr>
          <w:rFonts w:ascii="Times New Roman" w:hAnsi="Times New Roman"/>
          <w:sz w:val="24"/>
          <w:szCs w:val="24"/>
        </w:rPr>
      </w:pPr>
    </w:p>
    <w:p w:rsidR="007C0428" w:rsidRPr="00CB32BB"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CB32BB">
        <w:rPr>
          <w:rFonts w:ascii="Arial" w:hAnsi="Arial" w:cs="Arial"/>
          <w:b/>
          <w:u w:val="single"/>
        </w:rPr>
        <w:t>Part A: MANAGEMENT OF AN APPEAL AUTHORITY</w:t>
      </w:r>
    </w:p>
    <w:p w:rsidR="007C0428" w:rsidRDefault="007C0428" w:rsidP="007C0428">
      <w:pPr>
        <w:widowControl w:val="0"/>
        <w:autoSpaceDE w:val="0"/>
        <w:autoSpaceDN w:val="0"/>
        <w:adjustRightInd w:val="0"/>
        <w:spacing w:after="0" w:line="247" w:lineRule="exact"/>
        <w:rPr>
          <w:rFonts w:ascii="Times New Roman" w:hAnsi="Times New Roman"/>
          <w:sz w:val="24"/>
          <w:szCs w:val="24"/>
        </w:rPr>
      </w:pPr>
    </w:p>
    <w:p w:rsidR="007C0428" w:rsidRPr="00D842C2"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Presiding officer of Appeal A</w:t>
      </w:r>
      <w:r w:rsidR="007C0428" w:rsidRPr="00D842C2">
        <w:rPr>
          <w:rFonts w:ascii="Arial" w:hAnsi="Arial" w:cs="Arial"/>
        </w:rPr>
        <w:t>uthority</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Bias and disclosure of interest</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Registrar of Appeal A</w:t>
      </w:r>
      <w:r w:rsidR="007C0428">
        <w:rPr>
          <w:rFonts w:ascii="Arial" w:hAnsi="Arial" w:cs="Arial"/>
        </w:rPr>
        <w:t>uthority</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Powers and duties of R</w:t>
      </w:r>
      <w:r w:rsidR="007C0428">
        <w:rPr>
          <w:rFonts w:ascii="Arial" w:hAnsi="Arial" w:cs="Arial"/>
        </w:rPr>
        <w:t>egistrar</w:t>
      </w:r>
    </w:p>
    <w:p w:rsidR="00D842C2" w:rsidRDefault="00D842C2" w:rsidP="00D842C2">
      <w:pPr>
        <w:widowControl w:val="0"/>
        <w:overflowPunct w:val="0"/>
        <w:autoSpaceDE w:val="0"/>
        <w:autoSpaceDN w:val="0"/>
        <w:adjustRightInd w:val="0"/>
        <w:spacing w:after="0" w:line="239" w:lineRule="auto"/>
        <w:ind w:left="560"/>
        <w:jc w:val="both"/>
        <w:rPr>
          <w:rFonts w:ascii="Arial" w:hAnsi="Arial" w:cs="Arial"/>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B: APPEAL PROCESS</w:t>
      </w:r>
    </w:p>
    <w:p w:rsidR="007C0428" w:rsidRDefault="007C0428" w:rsidP="007C0428">
      <w:pPr>
        <w:widowControl w:val="0"/>
        <w:autoSpaceDE w:val="0"/>
        <w:autoSpaceDN w:val="0"/>
        <w:adjustRightInd w:val="0"/>
        <w:spacing w:after="0" w:line="247"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Commencing of appeal</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Notice of appeal</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Notice to oppose an appeal</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Screening of appeal</w:t>
      </w:r>
    </w:p>
    <w:p w:rsidR="00D842C2" w:rsidRDefault="00D842C2" w:rsidP="00D842C2">
      <w:pPr>
        <w:widowControl w:val="0"/>
        <w:overflowPunct w:val="0"/>
        <w:autoSpaceDE w:val="0"/>
        <w:autoSpaceDN w:val="0"/>
        <w:adjustRightInd w:val="0"/>
        <w:spacing w:after="0" w:line="240" w:lineRule="auto"/>
        <w:ind w:left="560"/>
        <w:jc w:val="both"/>
        <w:rPr>
          <w:rFonts w:ascii="Arial" w:hAnsi="Arial" w:cs="Arial"/>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C: PARTIES TO AN APPEAL</w:t>
      </w:r>
    </w:p>
    <w:p w:rsidR="007C0428" w:rsidRDefault="007C0428" w:rsidP="007C0428">
      <w:pPr>
        <w:widowControl w:val="0"/>
        <w:autoSpaceDE w:val="0"/>
        <w:autoSpaceDN w:val="0"/>
        <w:adjustRightInd w:val="0"/>
        <w:spacing w:after="0" w:line="246"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Parties to appeal</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Intervention by Minister or MEC</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Intervention by interested person</w:t>
      </w:r>
    </w:p>
    <w:p w:rsidR="00D842C2" w:rsidRDefault="00D842C2" w:rsidP="00D842C2">
      <w:pPr>
        <w:widowControl w:val="0"/>
        <w:overflowPunct w:val="0"/>
        <w:autoSpaceDE w:val="0"/>
        <w:autoSpaceDN w:val="0"/>
        <w:adjustRightInd w:val="0"/>
        <w:spacing w:after="0" w:line="239" w:lineRule="auto"/>
        <w:ind w:left="560"/>
        <w:jc w:val="both"/>
        <w:rPr>
          <w:rFonts w:ascii="Arial" w:hAnsi="Arial" w:cs="Arial"/>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D: JURISDICTION OF APPEAL AUTHORITY</w:t>
      </w:r>
    </w:p>
    <w:p w:rsidR="007C0428" w:rsidRDefault="007C0428" w:rsidP="007C0428">
      <w:pPr>
        <w:widowControl w:val="0"/>
        <w:autoSpaceDE w:val="0"/>
        <w:autoSpaceDN w:val="0"/>
        <w:adjustRightInd w:val="0"/>
        <w:spacing w:after="0" w:line="249"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Jurisdi</w:t>
      </w:r>
      <w:r w:rsidR="00D842C2">
        <w:rPr>
          <w:rFonts w:ascii="Arial" w:hAnsi="Arial" w:cs="Arial"/>
        </w:rPr>
        <w:t>ction of Appeal A</w:t>
      </w:r>
      <w:r w:rsidRPr="00D842C2">
        <w:rPr>
          <w:rFonts w:ascii="Arial" w:hAnsi="Arial" w:cs="Arial"/>
        </w:rPr>
        <w:t>uthority</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Appeal hearing by Appeal A</w:t>
      </w:r>
      <w:r w:rsidR="007C0428">
        <w:rPr>
          <w:rFonts w:ascii="Arial" w:hAnsi="Arial" w:cs="Arial"/>
        </w:rPr>
        <w:t>uthority</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Written hearing by Appeal A</w:t>
      </w:r>
      <w:r w:rsidR="007C0428">
        <w:rPr>
          <w:rFonts w:ascii="Arial" w:hAnsi="Arial" w:cs="Arial"/>
        </w:rPr>
        <w:t>uthority</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Oral hearing by Appeal A</w:t>
      </w:r>
      <w:r w:rsidR="007C0428">
        <w:rPr>
          <w:rFonts w:ascii="Arial" w:hAnsi="Arial" w:cs="Arial"/>
        </w:rPr>
        <w:t>uthority</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Representation before Appeal A</w:t>
      </w:r>
      <w:r w:rsidR="007C0428">
        <w:rPr>
          <w:rFonts w:ascii="Arial" w:hAnsi="Arial" w:cs="Arial"/>
        </w:rPr>
        <w:t>uthority</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Opportunity to make submissions concerning evidence</w:t>
      </w:r>
    </w:p>
    <w:p w:rsidR="00D842C2" w:rsidRDefault="00D842C2" w:rsidP="00D842C2">
      <w:pPr>
        <w:widowControl w:val="0"/>
        <w:overflowPunct w:val="0"/>
        <w:autoSpaceDE w:val="0"/>
        <w:autoSpaceDN w:val="0"/>
        <w:adjustRightInd w:val="0"/>
        <w:spacing w:after="0" w:line="240" w:lineRule="auto"/>
        <w:ind w:left="560"/>
        <w:jc w:val="both"/>
        <w:rPr>
          <w:rFonts w:ascii="Arial" w:hAnsi="Arial" w:cs="Arial"/>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E: HEARINGS OF APPEAL AUTHORITY</w:t>
      </w:r>
    </w:p>
    <w:p w:rsidR="007C0428" w:rsidRDefault="007C0428" w:rsidP="007C0428">
      <w:pPr>
        <w:widowControl w:val="0"/>
        <w:autoSpaceDE w:val="0"/>
        <w:autoSpaceDN w:val="0"/>
        <w:adjustRightInd w:val="0"/>
        <w:spacing w:after="0" w:line="246"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Notification of date, time and place of hearing</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Hearing date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Adjournment</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Urgency and condoned applications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Withdrawal of appeal</w:t>
      </w:r>
    </w:p>
    <w:p w:rsidR="00D842C2" w:rsidRDefault="00D842C2" w:rsidP="00D842C2">
      <w:pPr>
        <w:widowControl w:val="0"/>
        <w:overflowPunct w:val="0"/>
        <w:autoSpaceDE w:val="0"/>
        <w:autoSpaceDN w:val="0"/>
        <w:adjustRightInd w:val="0"/>
        <w:spacing w:after="0" w:line="240" w:lineRule="auto"/>
        <w:ind w:left="560"/>
        <w:jc w:val="both"/>
        <w:rPr>
          <w:rFonts w:ascii="Arial" w:hAnsi="Arial" w:cs="Arial"/>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F: ORAL HEARING PROCEDURE</w:t>
      </w:r>
    </w:p>
    <w:p w:rsidR="007C0428" w:rsidRDefault="007C0428" w:rsidP="007C0428">
      <w:pPr>
        <w:widowControl w:val="0"/>
        <w:autoSpaceDE w:val="0"/>
        <w:autoSpaceDN w:val="0"/>
        <w:adjustRightInd w:val="0"/>
        <w:spacing w:after="0" w:line="246"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Location of oral hearing</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Presentation of each party’s case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Witnesses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Proceeding in absence of party</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Recording</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Oaths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Additional documentation</w:t>
      </w:r>
    </w:p>
    <w:p w:rsidR="007C0428" w:rsidRPr="00007425" w:rsidRDefault="007C0428" w:rsidP="007C0428">
      <w:pPr>
        <w:widowControl w:val="0"/>
        <w:autoSpaceDE w:val="0"/>
        <w:autoSpaceDN w:val="0"/>
        <w:adjustRightInd w:val="0"/>
        <w:spacing w:before="240" w:after="0" w:line="239" w:lineRule="auto"/>
        <w:rPr>
          <w:rFonts w:ascii="Times New Roman" w:hAnsi="Times New Roman"/>
          <w:b/>
          <w:sz w:val="24"/>
          <w:szCs w:val="24"/>
          <w:u w:val="single"/>
        </w:rPr>
      </w:pPr>
      <w:r w:rsidRPr="00007425">
        <w:rPr>
          <w:rFonts w:ascii="Arial" w:hAnsi="Arial" w:cs="Arial"/>
          <w:b/>
          <w:u w:val="single"/>
        </w:rPr>
        <w:t>PART G: WRITTEN HEARING PROCEDURE</w:t>
      </w:r>
    </w:p>
    <w:p w:rsidR="007C0428" w:rsidRDefault="007C0428" w:rsidP="007C0428">
      <w:pPr>
        <w:widowControl w:val="0"/>
        <w:autoSpaceDE w:val="0"/>
        <w:autoSpaceDN w:val="0"/>
        <w:adjustRightInd w:val="0"/>
        <w:spacing w:after="0" w:line="246"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Commencement of written hearing</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Presentation of each party’s case in written hearing</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lastRenderedPageBreak/>
        <w:t>Extension of time</w:t>
      </w:r>
    </w:p>
    <w:p w:rsidR="007C0428" w:rsidRPr="00E87F53"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Adjudication of written submissions</w:t>
      </w:r>
    </w:p>
    <w:p w:rsidR="00E87F53" w:rsidRDefault="00E87F53" w:rsidP="007C0428">
      <w:pPr>
        <w:widowControl w:val="0"/>
        <w:autoSpaceDE w:val="0"/>
        <w:autoSpaceDN w:val="0"/>
        <w:adjustRightInd w:val="0"/>
        <w:spacing w:after="0" w:line="239" w:lineRule="auto"/>
        <w:rPr>
          <w:rFonts w:ascii="Arial" w:hAnsi="Arial" w:cs="Arial"/>
          <w:b/>
          <w:u w:val="single"/>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H: DECISION OF APPEAL AUTHORITY</w:t>
      </w:r>
    </w:p>
    <w:p w:rsidR="007C0428" w:rsidRDefault="007C0428" w:rsidP="007C0428">
      <w:pPr>
        <w:widowControl w:val="0"/>
        <w:autoSpaceDE w:val="0"/>
        <w:autoSpaceDN w:val="0"/>
        <w:adjustRightInd w:val="0"/>
        <w:spacing w:after="0" w:line="250" w:lineRule="exact"/>
        <w:rPr>
          <w:rFonts w:ascii="Times New Roman" w:hAnsi="Times New Roman"/>
          <w:sz w:val="24"/>
          <w:szCs w:val="24"/>
        </w:rPr>
      </w:pPr>
    </w:p>
    <w:p w:rsidR="007C0428" w:rsidRPr="00D842C2"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D842C2">
        <w:rPr>
          <w:rFonts w:ascii="Arial" w:hAnsi="Arial" w:cs="Arial"/>
        </w:rPr>
        <w:t>Further information or advice</w:t>
      </w:r>
    </w:p>
    <w:p w:rsidR="007C0428" w:rsidRDefault="00D842C2"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Decision of Appeal A</w:t>
      </w:r>
      <w:r w:rsidR="007C0428">
        <w:rPr>
          <w:rFonts w:ascii="Arial" w:hAnsi="Arial" w:cs="Arial"/>
        </w:rPr>
        <w:t>uthority</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Notification of decision</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Directives to Municipality</w:t>
      </w:r>
    </w:p>
    <w:p w:rsidR="007C0428" w:rsidRDefault="007C0428" w:rsidP="007C0428">
      <w:pPr>
        <w:widowControl w:val="0"/>
        <w:autoSpaceDE w:val="0"/>
        <w:autoSpaceDN w:val="0"/>
        <w:adjustRightInd w:val="0"/>
        <w:spacing w:after="0" w:line="254" w:lineRule="exact"/>
        <w:rPr>
          <w:rFonts w:ascii="Times New Roman" w:hAnsi="Times New Roman"/>
          <w:sz w:val="24"/>
          <w:szCs w:val="24"/>
        </w:rPr>
      </w:pPr>
    </w:p>
    <w:p w:rsidR="007C0428" w:rsidRPr="00007425" w:rsidRDefault="007C0428" w:rsidP="007C0428">
      <w:pPr>
        <w:widowControl w:val="0"/>
        <w:autoSpaceDE w:val="0"/>
        <w:autoSpaceDN w:val="0"/>
        <w:adjustRightInd w:val="0"/>
        <w:spacing w:after="0" w:line="239" w:lineRule="auto"/>
        <w:rPr>
          <w:rFonts w:ascii="Times New Roman" w:hAnsi="Times New Roman"/>
          <w:b/>
          <w:sz w:val="24"/>
          <w:szCs w:val="24"/>
          <w:u w:val="single"/>
        </w:rPr>
      </w:pPr>
      <w:r w:rsidRPr="00007425">
        <w:rPr>
          <w:rFonts w:ascii="Arial" w:hAnsi="Arial" w:cs="Arial"/>
          <w:b/>
          <w:u w:val="single"/>
        </w:rPr>
        <w:t>PART I: GENERAL</w:t>
      </w:r>
    </w:p>
    <w:p w:rsidR="007C0428" w:rsidRDefault="007C0428" w:rsidP="007C0428">
      <w:pPr>
        <w:widowControl w:val="0"/>
        <w:autoSpaceDE w:val="0"/>
        <w:autoSpaceDN w:val="0"/>
        <w:adjustRightInd w:val="0"/>
        <w:spacing w:after="0" w:line="247" w:lineRule="exact"/>
        <w:rPr>
          <w:rFonts w:ascii="Times New Roman" w:hAnsi="Times New Roman"/>
          <w:sz w:val="24"/>
          <w:szCs w:val="24"/>
        </w:rPr>
      </w:pPr>
    </w:p>
    <w:p w:rsidR="007C0428" w:rsidRPr="00E87F53"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Expenditure</w:t>
      </w:r>
    </w:p>
    <w:p w:rsidR="007C0428" w:rsidRPr="00CB32BB" w:rsidRDefault="007C0428" w:rsidP="00E87F53">
      <w:pPr>
        <w:widowControl w:val="0"/>
        <w:autoSpaceDE w:val="0"/>
        <w:autoSpaceDN w:val="0"/>
        <w:adjustRightInd w:val="0"/>
        <w:spacing w:before="240" w:after="0" w:line="239" w:lineRule="auto"/>
        <w:jc w:val="center"/>
        <w:rPr>
          <w:rFonts w:ascii="Times New Roman" w:hAnsi="Times New Roman"/>
          <w:b/>
          <w:sz w:val="28"/>
          <w:szCs w:val="28"/>
        </w:rPr>
      </w:pPr>
      <w:r w:rsidRPr="00CB32BB">
        <w:rPr>
          <w:rFonts w:ascii="Arial" w:hAnsi="Arial" w:cs="Arial"/>
          <w:b/>
          <w:sz w:val="28"/>
          <w:szCs w:val="28"/>
        </w:rPr>
        <w:t>CHAPTER 9</w:t>
      </w:r>
    </w:p>
    <w:p w:rsidR="007C0428" w:rsidRPr="00CB32BB" w:rsidRDefault="007C0428" w:rsidP="007C0428">
      <w:pPr>
        <w:widowControl w:val="0"/>
        <w:autoSpaceDE w:val="0"/>
        <w:autoSpaceDN w:val="0"/>
        <w:adjustRightInd w:val="0"/>
        <w:spacing w:after="0" w:line="127" w:lineRule="exact"/>
        <w:rPr>
          <w:rFonts w:ascii="Times New Roman" w:hAnsi="Times New Roman"/>
          <w:b/>
          <w:sz w:val="28"/>
          <w:szCs w:val="28"/>
        </w:rPr>
      </w:pPr>
    </w:p>
    <w:p w:rsidR="007C0428" w:rsidRPr="00CB32BB" w:rsidRDefault="007C0428" w:rsidP="00E87F53">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COMPLIANCE AND ENFORCEMENT</w:t>
      </w:r>
    </w:p>
    <w:p w:rsidR="007C0428" w:rsidRPr="00CB32BB" w:rsidRDefault="007C0428" w:rsidP="007C0428">
      <w:pPr>
        <w:widowControl w:val="0"/>
        <w:autoSpaceDE w:val="0"/>
        <w:autoSpaceDN w:val="0"/>
        <w:adjustRightInd w:val="0"/>
        <w:spacing w:after="0" w:line="127" w:lineRule="exact"/>
        <w:rPr>
          <w:rFonts w:ascii="Times New Roman" w:hAnsi="Times New Roman"/>
          <w:b/>
          <w:sz w:val="28"/>
          <w:szCs w:val="28"/>
        </w:rPr>
      </w:pPr>
    </w:p>
    <w:p w:rsidR="007C0428" w:rsidRPr="00CA28DF"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CA28DF">
        <w:rPr>
          <w:rFonts w:ascii="Arial" w:hAnsi="Arial" w:cs="Arial"/>
        </w:rPr>
        <w:t>Enforcement</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Offences and penalties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Service of compliance notice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Content of compliance notices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Objections to compliance notice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Failure to comply with compliance notice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Urgent matters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Subsequent application for authorisation of activity</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Power of entry for enforcement purposes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Power and functions of authorised employee</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Warrant of entry for enforcement purposes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Regard to decency and order</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Court order</w:t>
      </w:r>
    </w:p>
    <w:p w:rsidR="007C0428" w:rsidRDefault="007C0428" w:rsidP="007C0428">
      <w:pPr>
        <w:widowControl w:val="0"/>
        <w:autoSpaceDE w:val="0"/>
        <w:autoSpaceDN w:val="0"/>
        <w:adjustRightInd w:val="0"/>
        <w:spacing w:after="0" w:line="220" w:lineRule="exact"/>
        <w:rPr>
          <w:rFonts w:ascii="Times New Roman" w:hAnsi="Times New Roman"/>
          <w:sz w:val="24"/>
          <w:szCs w:val="24"/>
        </w:rPr>
      </w:pPr>
      <w:bookmarkStart w:id="3" w:name="page3"/>
      <w:bookmarkStart w:id="4" w:name="page5"/>
      <w:bookmarkEnd w:id="3"/>
      <w:bookmarkEnd w:id="4"/>
    </w:p>
    <w:p w:rsidR="007C0428" w:rsidRDefault="007C0428" w:rsidP="007C0428">
      <w:pPr>
        <w:widowControl w:val="0"/>
        <w:autoSpaceDE w:val="0"/>
        <w:autoSpaceDN w:val="0"/>
        <w:adjustRightInd w:val="0"/>
        <w:spacing w:after="0" w:line="2" w:lineRule="exact"/>
        <w:rPr>
          <w:rFonts w:ascii="Times New Roman" w:hAnsi="Times New Roman"/>
          <w:sz w:val="24"/>
          <w:szCs w:val="24"/>
        </w:rPr>
      </w:pPr>
      <w:bookmarkStart w:id="5" w:name="page6"/>
      <w:bookmarkEnd w:id="5"/>
    </w:p>
    <w:p w:rsidR="007C0428" w:rsidRPr="00CB32BB" w:rsidRDefault="007C0428" w:rsidP="00945E3F">
      <w:pPr>
        <w:widowControl w:val="0"/>
        <w:autoSpaceDE w:val="0"/>
        <w:autoSpaceDN w:val="0"/>
        <w:adjustRightInd w:val="0"/>
        <w:spacing w:before="240" w:after="0" w:line="239" w:lineRule="auto"/>
        <w:jc w:val="center"/>
        <w:rPr>
          <w:rFonts w:ascii="Times New Roman" w:hAnsi="Times New Roman"/>
          <w:b/>
          <w:sz w:val="28"/>
          <w:szCs w:val="28"/>
        </w:rPr>
      </w:pPr>
      <w:r w:rsidRPr="00CB32BB">
        <w:rPr>
          <w:rFonts w:ascii="Arial" w:hAnsi="Arial" w:cs="Arial"/>
          <w:b/>
          <w:sz w:val="28"/>
          <w:szCs w:val="28"/>
        </w:rPr>
        <w:t>CHAPTER 10</w:t>
      </w:r>
    </w:p>
    <w:p w:rsidR="007C0428" w:rsidRPr="00CB32BB" w:rsidRDefault="007C0428" w:rsidP="007C0428">
      <w:pPr>
        <w:widowControl w:val="0"/>
        <w:autoSpaceDE w:val="0"/>
        <w:autoSpaceDN w:val="0"/>
        <w:adjustRightInd w:val="0"/>
        <w:spacing w:after="0" w:line="126" w:lineRule="exact"/>
        <w:rPr>
          <w:rFonts w:ascii="Times New Roman" w:hAnsi="Times New Roman"/>
          <w:b/>
          <w:sz w:val="28"/>
          <w:szCs w:val="28"/>
        </w:rPr>
      </w:pPr>
    </w:p>
    <w:p w:rsidR="007C0428" w:rsidRPr="00CB32BB" w:rsidRDefault="007C0428" w:rsidP="00945E3F">
      <w:pPr>
        <w:widowControl w:val="0"/>
        <w:autoSpaceDE w:val="0"/>
        <w:autoSpaceDN w:val="0"/>
        <w:adjustRightInd w:val="0"/>
        <w:spacing w:after="0" w:line="239" w:lineRule="auto"/>
        <w:jc w:val="center"/>
        <w:rPr>
          <w:rFonts w:ascii="Times New Roman" w:hAnsi="Times New Roman"/>
          <w:b/>
          <w:sz w:val="28"/>
          <w:szCs w:val="28"/>
        </w:rPr>
      </w:pPr>
      <w:r w:rsidRPr="00CB32BB">
        <w:rPr>
          <w:rFonts w:ascii="Arial" w:hAnsi="Arial" w:cs="Arial"/>
          <w:b/>
          <w:sz w:val="28"/>
          <w:szCs w:val="28"/>
        </w:rPr>
        <w:t>TRANSITIONAL PROVISIONS</w:t>
      </w:r>
    </w:p>
    <w:p w:rsidR="007C0428" w:rsidRDefault="007C0428" w:rsidP="007C0428">
      <w:pPr>
        <w:widowControl w:val="0"/>
        <w:autoSpaceDE w:val="0"/>
        <w:autoSpaceDN w:val="0"/>
        <w:adjustRightInd w:val="0"/>
        <w:spacing w:after="0" w:line="126" w:lineRule="exact"/>
        <w:rPr>
          <w:rFonts w:ascii="Times New Roman" w:hAnsi="Times New Roman"/>
          <w:sz w:val="24"/>
          <w:szCs w:val="24"/>
        </w:rPr>
      </w:pPr>
    </w:p>
    <w:p w:rsidR="007C0428" w:rsidRPr="00CA28DF"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CA28DF">
        <w:rPr>
          <w:rFonts w:ascii="Arial" w:hAnsi="Arial" w:cs="Arial"/>
        </w:rPr>
        <w:t>Transitional provisions</w:t>
      </w:r>
    </w:p>
    <w:p w:rsidR="007C0428" w:rsidRPr="00CA28DF"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CA28DF">
        <w:rPr>
          <w:rFonts w:ascii="Arial" w:hAnsi="Arial" w:cs="Arial"/>
        </w:rPr>
        <w:t>Determination of zoning</w:t>
      </w:r>
    </w:p>
    <w:p w:rsidR="00CA28DF" w:rsidRPr="00CA28DF" w:rsidRDefault="00CA28DF" w:rsidP="00CA28DF">
      <w:pPr>
        <w:pStyle w:val="ListParagraph"/>
        <w:widowControl w:val="0"/>
        <w:overflowPunct w:val="0"/>
        <w:autoSpaceDE w:val="0"/>
        <w:autoSpaceDN w:val="0"/>
        <w:adjustRightInd w:val="0"/>
        <w:spacing w:after="0" w:line="239" w:lineRule="auto"/>
        <w:jc w:val="both"/>
        <w:rPr>
          <w:rFonts w:ascii="Arial" w:hAnsi="Arial" w:cs="Arial"/>
        </w:rPr>
      </w:pPr>
    </w:p>
    <w:p w:rsidR="007C0428" w:rsidRDefault="007C0428" w:rsidP="007C0428">
      <w:pPr>
        <w:widowControl w:val="0"/>
        <w:autoSpaceDE w:val="0"/>
        <w:autoSpaceDN w:val="0"/>
        <w:adjustRightInd w:val="0"/>
        <w:spacing w:after="0" w:line="2" w:lineRule="exact"/>
        <w:rPr>
          <w:rFonts w:ascii="Times New Roman" w:hAnsi="Times New Roman"/>
          <w:sz w:val="24"/>
          <w:szCs w:val="24"/>
        </w:rPr>
      </w:pPr>
    </w:p>
    <w:p w:rsidR="007C0428" w:rsidRPr="00945E3F" w:rsidRDefault="007C0428" w:rsidP="00945E3F">
      <w:pPr>
        <w:widowControl w:val="0"/>
        <w:autoSpaceDE w:val="0"/>
        <w:autoSpaceDN w:val="0"/>
        <w:adjustRightInd w:val="0"/>
        <w:spacing w:before="240" w:after="0" w:line="239" w:lineRule="auto"/>
        <w:jc w:val="center"/>
        <w:rPr>
          <w:rFonts w:ascii="Arial" w:hAnsi="Arial" w:cs="Arial"/>
          <w:b/>
          <w:sz w:val="28"/>
          <w:szCs w:val="28"/>
        </w:rPr>
      </w:pPr>
      <w:r w:rsidRPr="00CB32BB">
        <w:rPr>
          <w:rFonts w:ascii="Arial" w:hAnsi="Arial" w:cs="Arial"/>
          <w:b/>
          <w:sz w:val="28"/>
          <w:szCs w:val="28"/>
        </w:rPr>
        <w:t>CHAPTER 11</w:t>
      </w:r>
    </w:p>
    <w:p w:rsidR="007C0428" w:rsidRPr="00945E3F" w:rsidRDefault="007C0428" w:rsidP="00945E3F">
      <w:pPr>
        <w:widowControl w:val="0"/>
        <w:autoSpaceDE w:val="0"/>
        <w:autoSpaceDN w:val="0"/>
        <w:adjustRightInd w:val="0"/>
        <w:spacing w:before="240" w:after="0" w:line="239" w:lineRule="auto"/>
        <w:jc w:val="center"/>
        <w:rPr>
          <w:rFonts w:ascii="Arial" w:hAnsi="Arial" w:cs="Arial"/>
          <w:b/>
          <w:sz w:val="28"/>
          <w:szCs w:val="28"/>
        </w:rPr>
      </w:pPr>
      <w:r w:rsidRPr="00CB32BB">
        <w:rPr>
          <w:rFonts w:ascii="Arial" w:hAnsi="Arial" w:cs="Arial"/>
          <w:b/>
          <w:sz w:val="28"/>
          <w:szCs w:val="28"/>
        </w:rPr>
        <w:t>GENERAL</w:t>
      </w:r>
    </w:p>
    <w:p w:rsidR="007C0428" w:rsidRPr="00CB32BB" w:rsidRDefault="007C0428" w:rsidP="007C0428">
      <w:pPr>
        <w:widowControl w:val="0"/>
        <w:autoSpaceDE w:val="0"/>
        <w:autoSpaceDN w:val="0"/>
        <w:adjustRightInd w:val="0"/>
        <w:spacing w:after="0" w:line="127" w:lineRule="exact"/>
        <w:rPr>
          <w:rFonts w:ascii="Times New Roman" w:hAnsi="Times New Roman"/>
          <w:b/>
          <w:sz w:val="28"/>
          <w:szCs w:val="28"/>
        </w:rPr>
      </w:pPr>
    </w:p>
    <w:p w:rsidR="007C0428" w:rsidRPr="00CA28DF"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sidRPr="00CA28DF">
        <w:rPr>
          <w:rFonts w:ascii="Arial" w:hAnsi="Arial" w:cs="Arial"/>
        </w:rPr>
        <w:t>Delegations</w:t>
      </w:r>
    </w:p>
    <w:p w:rsidR="007C0428" w:rsidRDefault="007C0428" w:rsidP="000244FF">
      <w:pPr>
        <w:pStyle w:val="ListParagraph"/>
        <w:widowControl w:val="0"/>
        <w:numPr>
          <w:ilvl w:val="0"/>
          <w:numId w:val="161"/>
        </w:numPr>
        <w:overflowPunct w:val="0"/>
        <w:autoSpaceDE w:val="0"/>
        <w:autoSpaceDN w:val="0"/>
        <w:adjustRightInd w:val="0"/>
        <w:spacing w:after="0" w:line="239" w:lineRule="auto"/>
        <w:ind w:hanging="720"/>
        <w:jc w:val="both"/>
        <w:rPr>
          <w:rFonts w:ascii="Arial" w:hAnsi="Arial" w:cs="Arial"/>
        </w:rPr>
      </w:pPr>
      <w:r>
        <w:rPr>
          <w:rFonts w:ascii="Arial" w:hAnsi="Arial" w:cs="Arial"/>
        </w:rPr>
        <w:t>Short title and commencement</w:t>
      </w:r>
    </w:p>
    <w:p w:rsidR="007C0428" w:rsidRDefault="007C0428" w:rsidP="00BA3B7B">
      <w:pPr>
        <w:rPr>
          <w:rFonts w:ascii="Times New Roman" w:hAnsi="Times New Roman"/>
          <w:sz w:val="24"/>
          <w:szCs w:val="24"/>
        </w:rPr>
      </w:pPr>
    </w:p>
    <w:p w:rsidR="00EA2EC2" w:rsidRDefault="00EA2EC2" w:rsidP="00BA3B7B">
      <w:pPr>
        <w:rPr>
          <w:rFonts w:ascii="Times New Roman" w:hAnsi="Times New Roman"/>
          <w:sz w:val="24"/>
          <w:szCs w:val="24"/>
        </w:rPr>
      </w:pPr>
    </w:p>
    <w:p w:rsidR="00EA2EC2" w:rsidRDefault="00EA2EC2" w:rsidP="00BA3B7B">
      <w:pPr>
        <w:rPr>
          <w:rFonts w:ascii="Times New Roman" w:hAnsi="Times New Roman"/>
          <w:sz w:val="24"/>
          <w:szCs w:val="24"/>
        </w:rPr>
      </w:pPr>
    </w:p>
    <w:p w:rsidR="007C0428" w:rsidRDefault="007C0428" w:rsidP="007C0428">
      <w:pPr>
        <w:rPr>
          <w:rFonts w:ascii="Times New Roman" w:hAnsi="Times New Roman"/>
          <w:sz w:val="24"/>
          <w:szCs w:val="24"/>
        </w:rPr>
      </w:pPr>
    </w:p>
    <w:p w:rsidR="00702722" w:rsidRDefault="00702722">
      <w:pPr>
        <w:widowControl w:val="0"/>
        <w:autoSpaceDE w:val="0"/>
        <w:autoSpaceDN w:val="0"/>
        <w:adjustRightInd w:val="0"/>
        <w:spacing w:after="0" w:line="200" w:lineRule="exact"/>
        <w:rPr>
          <w:rFonts w:ascii="Times New Roman" w:hAnsi="Times New Roman"/>
          <w:sz w:val="24"/>
          <w:szCs w:val="24"/>
        </w:rPr>
      </w:pPr>
    </w:p>
    <w:p w:rsidR="007C0428" w:rsidRDefault="007C0428">
      <w:pPr>
        <w:widowControl w:val="0"/>
        <w:autoSpaceDE w:val="0"/>
        <w:autoSpaceDN w:val="0"/>
        <w:adjustRightInd w:val="0"/>
        <w:spacing w:after="0" w:line="239" w:lineRule="auto"/>
        <w:ind w:left="4600"/>
        <w:rPr>
          <w:rFonts w:ascii="Arial" w:hAnsi="Arial" w:cs="Arial"/>
          <w:b/>
          <w:bCs/>
          <w:sz w:val="24"/>
          <w:szCs w:val="24"/>
        </w:rPr>
      </w:pPr>
      <w:bookmarkStart w:id="6" w:name="page7"/>
      <w:bookmarkEnd w:id="6"/>
    </w:p>
    <w:p w:rsidR="00702722" w:rsidRPr="00F279C2" w:rsidRDefault="00902743" w:rsidP="007C0428">
      <w:pPr>
        <w:widowControl w:val="0"/>
        <w:autoSpaceDE w:val="0"/>
        <w:autoSpaceDN w:val="0"/>
        <w:adjustRightInd w:val="0"/>
        <w:spacing w:after="0" w:line="239" w:lineRule="auto"/>
        <w:rPr>
          <w:rFonts w:ascii="Times New Roman" w:hAnsi="Times New Roman"/>
          <w:sz w:val="24"/>
          <w:szCs w:val="24"/>
        </w:rPr>
      </w:pPr>
      <w:r>
        <w:rPr>
          <w:rFonts w:ascii="Arial" w:hAnsi="Arial" w:cs="Arial"/>
          <w:b/>
          <w:bCs/>
          <w:sz w:val="24"/>
          <w:szCs w:val="24"/>
        </w:rPr>
        <w:t xml:space="preserve">                                                </w:t>
      </w:r>
      <w:r w:rsidR="00702722" w:rsidRPr="00F279C2">
        <w:rPr>
          <w:rFonts w:ascii="Arial" w:hAnsi="Arial" w:cs="Arial"/>
          <w:b/>
          <w:bCs/>
          <w:sz w:val="24"/>
          <w:szCs w:val="24"/>
        </w:rPr>
        <w:t>CHAPTER 1</w:t>
      </w:r>
    </w:p>
    <w:p w:rsidR="00702722" w:rsidRPr="00F279C2" w:rsidRDefault="00702722" w:rsidP="00902743">
      <w:pPr>
        <w:widowControl w:val="0"/>
        <w:autoSpaceDE w:val="0"/>
        <w:autoSpaceDN w:val="0"/>
        <w:adjustRightInd w:val="0"/>
        <w:spacing w:after="0" w:line="239" w:lineRule="auto"/>
        <w:rPr>
          <w:rFonts w:ascii="Times New Roman" w:hAnsi="Times New Roman"/>
          <w:sz w:val="24"/>
          <w:szCs w:val="24"/>
        </w:rPr>
      </w:pPr>
      <w:r w:rsidRPr="00F279C2">
        <w:rPr>
          <w:rFonts w:ascii="Arial" w:hAnsi="Arial" w:cs="Arial"/>
          <w:b/>
          <w:bCs/>
          <w:sz w:val="24"/>
          <w:szCs w:val="24"/>
        </w:rPr>
        <w:t>DEFINITIONS, APPLICAB</w:t>
      </w:r>
      <w:r w:rsidR="00945E3F">
        <w:rPr>
          <w:rFonts w:ascii="Arial" w:hAnsi="Arial" w:cs="Arial"/>
          <w:b/>
          <w:bCs/>
          <w:sz w:val="24"/>
          <w:szCs w:val="24"/>
        </w:rPr>
        <w:t>I</w:t>
      </w:r>
      <w:r w:rsidRPr="00F279C2">
        <w:rPr>
          <w:rFonts w:ascii="Arial" w:hAnsi="Arial" w:cs="Arial"/>
          <w:b/>
          <w:bCs/>
          <w:sz w:val="24"/>
          <w:szCs w:val="24"/>
        </w:rPr>
        <w:t>LITY AND CONFLICT OF LAWS</w:t>
      </w:r>
    </w:p>
    <w:p w:rsidR="00702722" w:rsidRDefault="00702722">
      <w:pPr>
        <w:widowControl w:val="0"/>
        <w:autoSpaceDE w:val="0"/>
        <w:autoSpaceDN w:val="0"/>
        <w:adjustRightInd w:val="0"/>
        <w:spacing w:after="0" w:line="127" w:lineRule="exact"/>
        <w:rPr>
          <w:rFonts w:ascii="Times New Roman" w:hAnsi="Times New Roman"/>
          <w:sz w:val="24"/>
          <w:szCs w:val="24"/>
        </w:rPr>
      </w:pPr>
    </w:p>
    <w:p w:rsidR="00702722" w:rsidRPr="009C37C0" w:rsidRDefault="00750C6A" w:rsidP="000244FF">
      <w:pPr>
        <w:pStyle w:val="ListParagraph"/>
        <w:widowControl w:val="0"/>
        <w:numPr>
          <w:ilvl w:val="0"/>
          <w:numId w:val="151"/>
        </w:numPr>
        <w:autoSpaceDE w:val="0"/>
        <w:autoSpaceDN w:val="0"/>
        <w:adjustRightInd w:val="0"/>
        <w:spacing w:after="0" w:line="240" w:lineRule="auto"/>
        <w:ind w:hanging="720"/>
        <w:rPr>
          <w:rFonts w:ascii="Times New Roman" w:hAnsi="Times New Roman"/>
          <w:sz w:val="24"/>
          <w:szCs w:val="24"/>
        </w:rPr>
      </w:pPr>
      <w:r w:rsidRPr="009C37C0">
        <w:rPr>
          <w:rFonts w:ascii="Arial" w:hAnsi="Arial" w:cs="Arial"/>
          <w:b/>
          <w:bCs/>
        </w:rPr>
        <w:t>DEFINI</w:t>
      </w:r>
      <w:r w:rsidR="00F279C2" w:rsidRPr="009C37C0">
        <w:rPr>
          <w:rFonts w:ascii="Arial" w:hAnsi="Arial" w:cs="Arial"/>
          <w:b/>
          <w:bCs/>
        </w:rPr>
        <w:t xml:space="preserve">TIONS </w:t>
      </w:r>
    </w:p>
    <w:p w:rsidR="00702722" w:rsidRDefault="00702722">
      <w:pPr>
        <w:widowControl w:val="0"/>
        <w:autoSpaceDE w:val="0"/>
        <w:autoSpaceDN w:val="0"/>
        <w:adjustRightInd w:val="0"/>
        <w:spacing w:after="0" w:line="175" w:lineRule="exact"/>
        <w:rPr>
          <w:rFonts w:ascii="Times New Roman" w:hAnsi="Times New Roman"/>
          <w:sz w:val="24"/>
          <w:szCs w:val="24"/>
        </w:rPr>
      </w:pPr>
    </w:p>
    <w:p w:rsidR="00702722" w:rsidRDefault="00702722" w:rsidP="00945E3F">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rPr>
        <w:t xml:space="preserve">In these </w:t>
      </w:r>
      <w:r w:rsidR="006F1E37">
        <w:rPr>
          <w:rFonts w:ascii="Arial" w:hAnsi="Arial" w:cs="Arial"/>
        </w:rPr>
        <w:t>By-Law</w:t>
      </w:r>
      <w:r>
        <w:rPr>
          <w:rFonts w:ascii="Arial" w:hAnsi="Arial" w:cs="Arial"/>
        </w:rPr>
        <w:t>, unless the context indicates otherwise, a word or ex</w:t>
      </w:r>
      <w:r w:rsidR="00F279C2">
        <w:rPr>
          <w:rFonts w:ascii="Arial" w:hAnsi="Arial" w:cs="Arial"/>
        </w:rPr>
        <w:t>pression defined in the Act or Provincial L</w:t>
      </w:r>
      <w:r>
        <w:rPr>
          <w:rFonts w:ascii="Arial" w:hAnsi="Arial" w:cs="Arial"/>
        </w:rPr>
        <w:t>egislation has t</w:t>
      </w:r>
      <w:r w:rsidR="009C37C0">
        <w:rPr>
          <w:rFonts w:ascii="Arial" w:hAnsi="Arial" w:cs="Arial"/>
        </w:rPr>
        <w:t xml:space="preserve">he same meaning as in these </w:t>
      </w:r>
      <w:r w:rsidR="006F1E37">
        <w:rPr>
          <w:rFonts w:ascii="Arial" w:hAnsi="Arial" w:cs="Arial"/>
        </w:rPr>
        <w:t>By-Law</w:t>
      </w:r>
      <w:r>
        <w:rPr>
          <w:rFonts w:ascii="Arial" w:hAnsi="Arial" w:cs="Arial"/>
        </w:rPr>
        <w:t xml:space="preserve"> and -</w:t>
      </w:r>
    </w:p>
    <w:p w:rsidR="00702722" w:rsidRDefault="00702722" w:rsidP="00945E3F">
      <w:pPr>
        <w:widowControl w:val="0"/>
        <w:autoSpaceDE w:val="0"/>
        <w:autoSpaceDN w:val="0"/>
        <w:adjustRightInd w:val="0"/>
        <w:spacing w:after="0" w:line="240" w:lineRule="auto"/>
        <w:ind w:left="440"/>
        <w:rPr>
          <w:rFonts w:ascii="Times New Roman" w:hAnsi="Times New Roman"/>
          <w:sz w:val="24"/>
          <w:szCs w:val="24"/>
        </w:rPr>
      </w:pPr>
    </w:p>
    <w:p w:rsidR="00702722" w:rsidRDefault="00702722" w:rsidP="00945E3F">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rPr>
        <w:t xml:space="preserve">“Act” </w:t>
      </w:r>
      <w:r>
        <w:rPr>
          <w:rFonts w:ascii="Arial" w:hAnsi="Arial" w:cs="Arial"/>
        </w:rPr>
        <w:t>means the Spatial Planning and Land Use Management Act, 2013 (Act No. 16 of 2013);</w:t>
      </w:r>
    </w:p>
    <w:p w:rsidR="00702722" w:rsidRDefault="00702722" w:rsidP="00945E3F">
      <w:pPr>
        <w:widowControl w:val="0"/>
        <w:autoSpaceDE w:val="0"/>
        <w:autoSpaceDN w:val="0"/>
        <w:adjustRightInd w:val="0"/>
        <w:spacing w:after="0" w:line="240" w:lineRule="auto"/>
        <w:ind w:left="440"/>
        <w:rPr>
          <w:rFonts w:ascii="Times New Roman" w:hAnsi="Times New Roman"/>
          <w:sz w:val="24"/>
          <w:szCs w:val="24"/>
        </w:rPr>
      </w:pPr>
    </w:p>
    <w:p w:rsidR="00702722" w:rsidRDefault="009C37C0" w:rsidP="00945E3F">
      <w:pPr>
        <w:widowControl w:val="0"/>
        <w:overflowPunct w:val="0"/>
        <w:autoSpaceDE w:val="0"/>
        <w:autoSpaceDN w:val="0"/>
        <w:adjustRightInd w:val="0"/>
        <w:spacing w:after="0" w:line="240" w:lineRule="auto"/>
        <w:ind w:left="720" w:firstLine="3"/>
        <w:jc w:val="both"/>
        <w:rPr>
          <w:rFonts w:ascii="Times New Roman" w:hAnsi="Times New Roman"/>
          <w:sz w:val="24"/>
          <w:szCs w:val="24"/>
        </w:rPr>
      </w:pPr>
      <w:r>
        <w:rPr>
          <w:rFonts w:ascii="Arial" w:hAnsi="Arial" w:cs="Arial"/>
          <w:b/>
          <w:bCs/>
        </w:rPr>
        <w:t>“Appeal A</w:t>
      </w:r>
      <w:r w:rsidR="00702722">
        <w:rPr>
          <w:rFonts w:ascii="Arial" w:hAnsi="Arial" w:cs="Arial"/>
          <w:b/>
          <w:bCs/>
        </w:rPr>
        <w:t xml:space="preserve">uthority” </w:t>
      </w:r>
      <w:r w:rsidR="00702722">
        <w:rPr>
          <w:rFonts w:ascii="Arial" w:hAnsi="Arial" w:cs="Arial"/>
        </w:rPr>
        <w:t xml:space="preserve">means </w:t>
      </w:r>
      <w:r w:rsidR="00F279C2">
        <w:rPr>
          <w:rFonts w:ascii="Arial" w:hAnsi="Arial" w:cs="Arial"/>
        </w:rPr>
        <w:t>the executive authority of the M</w:t>
      </w:r>
      <w:r w:rsidR="00702722">
        <w:rPr>
          <w:rFonts w:ascii="Arial" w:hAnsi="Arial" w:cs="Arial"/>
        </w:rPr>
        <w:t xml:space="preserve">unicipality or any other </w:t>
      </w:r>
      <w:r w:rsidR="005879A8">
        <w:rPr>
          <w:rFonts w:ascii="Arial" w:hAnsi="Arial" w:cs="Arial"/>
        </w:rPr>
        <w:t xml:space="preserve">      </w:t>
      </w:r>
      <w:r w:rsidR="00702722">
        <w:rPr>
          <w:rFonts w:ascii="Arial" w:hAnsi="Arial" w:cs="Arial"/>
        </w:rPr>
        <w:t>body or institution</w:t>
      </w:r>
      <w:r w:rsidR="00702722">
        <w:rPr>
          <w:rFonts w:ascii="Arial" w:hAnsi="Arial" w:cs="Arial"/>
          <w:b/>
          <w:bCs/>
        </w:rPr>
        <w:t xml:space="preserve"> </w:t>
      </w:r>
      <w:r w:rsidR="00F279C2">
        <w:rPr>
          <w:rFonts w:ascii="Arial" w:hAnsi="Arial" w:cs="Arial"/>
        </w:rPr>
        <w:t>outside of the M</w:t>
      </w:r>
      <w:r w:rsidR="00702722">
        <w:rPr>
          <w:rFonts w:ascii="Arial" w:hAnsi="Arial" w:cs="Arial"/>
        </w:rPr>
        <w:t>unicipality a</w:t>
      </w:r>
      <w:r w:rsidR="00F279C2">
        <w:rPr>
          <w:rFonts w:ascii="Arial" w:hAnsi="Arial" w:cs="Arial"/>
        </w:rPr>
        <w:t>uthorised by that M</w:t>
      </w:r>
      <w:r w:rsidR="00702722">
        <w:rPr>
          <w:rFonts w:ascii="Arial" w:hAnsi="Arial" w:cs="Arial"/>
        </w:rPr>
        <w:t>unicipality t</w:t>
      </w:r>
      <w:r w:rsidR="00F279C2">
        <w:rPr>
          <w:rFonts w:ascii="Arial" w:hAnsi="Arial" w:cs="Arial"/>
        </w:rPr>
        <w:t>o assume the obligations of an Appeal A</w:t>
      </w:r>
      <w:r w:rsidR="00702722">
        <w:rPr>
          <w:rFonts w:ascii="Arial" w:hAnsi="Arial" w:cs="Arial"/>
        </w:rPr>
        <w:t>uthority for purposes of appeals lodged in terms of the Act;</w:t>
      </w:r>
    </w:p>
    <w:p w:rsidR="00702722" w:rsidRDefault="00702722" w:rsidP="00945E3F">
      <w:pPr>
        <w:widowControl w:val="0"/>
        <w:autoSpaceDE w:val="0"/>
        <w:autoSpaceDN w:val="0"/>
        <w:adjustRightInd w:val="0"/>
        <w:spacing w:after="0" w:line="141" w:lineRule="exact"/>
        <w:ind w:left="440"/>
        <w:rPr>
          <w:rFonts w:ascii="Times New Roman" w:hAnsi="Times New Roman"/>
          <w:sz w:val="24"/>
          <w:szCs w:val="24"/>
        </w:rPr>
      </w:pPr>
    </w:p>
    <w:p w:rsidR="00702722" w:rsidRDefault="00702722" w:rsidP="00945E3F">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b/>
          <w:bCs/>
        </w:rPr>
        <w:t xml:space="preserve">“approved township” </w:t>
      </w:r>
      <w:r>
        <w:rPr>
          <w:rFonts w:ascii="Arial" w:hAnsi="Arial" w:cs="Arial"/>
        </w:rPr>
        <w:t>means a township declared an approved</w:t>
      </w:r>
      <w:r w:rsidR="00F279C2">
        <w:rPr>
          <w:rFonts w:ascii="Arial" w:hAnsi="Arial" w:cs="Arial"/>
        </w:rPr>
        <w:t xml:space="preserve"> township in terms </w:t>
      </w:r>
      <w:r w:rsidR="00F279C2" w:rsidRPr="001A7E21">
        <w:rPr>
          <w:rFonts w:ascii="Arial" w:hAnsi="Arial" w:cs="Arial"/>
        </w:rPr>
        <w:t>of</w:t>
      </w:r>
      <w:r w:rsidR="00F279C2">
        <w:rPr>
          <w:rFonts w:ascii="Arial" w:hAnsi="Arial" w:cs="Arial"/>
        </w:rPr>
        <w:t xml:space="preserve"> </w:t>
      </w:r>
      <w:r w:rsidR="00F279C2" w:rsidRPr="001A7E21">
        <w:rPr>
          <w:rFonts w:ascii="Arial" w:hAnsi="Arial" w:cs="Arial"/>
          <w:color w:val="000000" w:themeColor="text1"/>
        </w:rPr>
        <w:t xml:space="preserve">section </w:t>
      </w:r>
      <w:r w:rsidR="00C64559" w:rsidRPr="001A7E21">
        <w:rPr>
          <w:rFonts w:ascii="Arial" w:hAnsi="Arial" w:cs="Arial"/>
          <w:color w:val="000000" w:themeColor="text1"/>
        </w:rPr>
        <w:t>56</w:t>
      </w:r>
      <w:r w:rsidRPr="001A7E21">
        <w:rPr>
          <w:rFonts w:ascii="Arial" w:hAnsi="Arial" w:cs="Arial"/>
          <w:color w:val="000000" w:themeColor="text1"/>
        </w:rPr>
        <w:t>;</w:t>
      </w:r>
      <w:r w:rsidR="00945E3F" w:rsidRPr="001A7E21">
        <w:rPr>
          <w:rFonts w:ascii="Arial" w:hAnsi="Arial" w:cs="Arial"/>
          <w:color w:val="000000" w:themeColor="text1"/>
        </w:rPr>
        <w:tab/>
      </w:r>
    </w:p>
    <w:p w:rsidR="00702722" w:rsidRDefault="00702722">
      <w:pPr>
        <w:widowControl w:val="0"/>
        <w:autoSpaceDE w:val="0"/>
        <w:autoSpaceDN w:val="0"/>
        <w:adjustRightInd w:val="0"/>
        <w:spacing w:after="0" w:line="292" w:lineRule="exact"/>
        <w:rPr>
          <w:rFonts w:ascii="Times New Roman" w:hAnsi="Times New Roman"/>
          <w:sz w:val="24"/>
          <w:szCs w:val="24"/>
        </w:rPr>
      </w:pPr>
    </w:p>
    <w:p w:rsidR="00702722" w:rsidRDefault="00702722" w:rsidP="00945E3F">
      <w:pPr>
        <w:widowControl w:val="0"/>
        <w:overflowPunct w:val="0"/>
        <w:autoSpaceDE w:val="0"/>
        <w:autoSpaceDN w:val="0"/>
        <w:adjustRightInd w:val="0"/>
        <w:spacing w:after="0" w:line="240" w:lineRule="auto"/>
        <w:ind w:left="720" w:right="20" w:firstLine="3"/>
        <w:jc w:val="both"/>
        <w:rPr>
          <w:rFonts w:ascii="Times New Roman" w:hAnsi="Times New Roman"/>
          <w:sz w:val="24"/>
          <w:szCs w:val="24"/>
        </w:rPr>
      </w:pPr>
      <w:r w:rsidRPr="001A7E21">
        <w:rPr>
          <w:rFonts w:ascii="Arial" w:hAnsi="Arial" w:cs="Arial"/>
          <w:b/>
          <w:bCs/>
        </w:rPr>
        <w:t>“</w:t>
      </w:r>
      <w:r w:rsidR="006F1E37" w:rsidRPr="001A7E21">
        <w:rPr>
          <w:rFonts w:ascii="Arial" w:hAnsi="Arial" w:cs="Arial"/>
          <w:b/>
          <w:bCs/>
        </w:rPr>
        <w:t>By-Law</w:t>
      </w:r>
      <w:r w:rsidRPr="001A7E21">
        <w:rPr>
          <w:rFonts w:ascii="Arial" w:hAnsi="Arial" w:cs="Arial"/>
          <w:b/>
          <w:bCs/>
        </w:rPr>
        <w:t xml:space="preserve">” </w:t>
      </w:r>
      <w:r w:rsidRPr="001A7E21">
        <w:rPr>
          <w:rFonts w:ascii="Arial" w:hAnsi="Arial" w:cs="Arial"/>
        </w:rPr>
        <w:t>mean</w:t>
      </w:r>
      <w:r w:rsidR="001E2568">
        <w:rPr>
          <w:rFonts w:ascii="Arial" w:hAnsi="Arial" w:cs="Arial"/>
        </w:rPr>
        <w:t>s</w:t>
      </w:r>
      <w:r w:rsidRPr="001A7E21">
        <w:rPr>
          <w:rFonts w:ascii="Arial" w:hAnsi="Arial" w:cs="Arial"/>
        </w:rPr>
        <w:t xml:space="preserve"> </w:t>
      </w:r>
      <w:r w:rsidR="001E2568">
        <w:rPr>
          <w:rFonts w:ascii="Arial" w:hAnsi="Arial" w:cs="Arial"/>
        </w:rPr>
        <w:t>the</w:t>
      </w:r>
      <w:r w:rsidRPr="001A7E21">
        <w:rPr>
          <w:rFonts w:ascii="Arial" w:hAnsi="Arial" w:cs="Arial"/>
        </w:rPr>
        <w:t xml:space="preserve"> </w:t>
      </w:r>
      <w:r w:rsidR="00D77C92">
        <w:rPr>
          <w:rFonts w:ascii="Arial" w:hAnsi="Arial" w:cs="Arial"/>
        </w:rPr>
        <w:t xml:space="preserve">Spatial Planning and Land Use Management </w:t>
      </w:r>
      <w:r w:rsidR="006F1E37" w:rsidRPr="001A7E21">
        <w:rPr>
          <w:rFonts w:ascii="Arial" w:hAnsi="Arial" w:cs="Arial"/>
        </w:rPr>
        <w:t>By-Law</w:t>
      </w:r>
      <w:r w:rsidR="001E2568">
        <w:rPr>
          <w:rFonts w:ascii="Arial" w:hAnsi="Arial" w:cs="Arial"/>
        </w:rPr>
        <w:t xml:space="preserve"> of Greater Tzaneen Municipality </w:t>
      </w:r>
      <w:r w:rsidRPr="001A7E21">
        <w:rPr>
          <w:rFonts w:ascii="Arial" w:hAnsi="Arial" w:cs="Arial"/>
        </w:rPr>
        <w:t xml:space="preserve">and includes the schedules and forms attached </w:t>
      </w:r>
      <w:r w:rsidR="005879A8" w:rsidRPr="001A7E21">
        <w:rPr>
          <w:rFonts w:ascii="Arial" w:hAnsi="Arial" w:cs="Arial"/>
        </w:rPr>
        <w:t xml:space="preserve">    </w:t>
      </w:r>
      <w:r w:rsidRPr="001A7E21">
        <w:rPr>
          <w:rFonts w:ascii="Arial" w:hAnsi="Arial" w:cs="Arial"/>
        </w:rPr>
        <w:t>hereto</w:t>
      </w:r>
      <w:r>
        <w:rPr>
          <w:rFonts w:ascii="Arial" w:hAnsi="Arial" w:cs="Arial"/>
        </w:rPr>
        <w:t xml:space="preserve"> or referred to</w:t>
      </w:r>
      <w:r>
        <w:rPr>
          <w:rFonts w:ascii="Arial" w:hAnsi="Arial" w:cs="Arial"/>
          <w:b/>
          <w:bCs/>
        </w:rPr>
        <w:t xml:space="preserve"> </w:t>
      </w:r>
      <w:r w:rsidR="00F279C2">
        <w:rPr>
          <w:rFonts w:ascii="Arial" w:hAnsi="Arial" w:cs="Arial"/>
        </w:rPr>
        <w:t>herein;</w:t>
      </w:r>
    </w:p>
    <w:p w:rsidR="00702722" w:rsidRDefault="00702722" w:rsidP="00945E3F">
      <w:pPr>
        <w:widowControl w:val="0"/>
        <w:autoSpaceDE w:val="0"/>
        <w:autoSpaceDN w:val="0"/>
        <w:adjustRightInd w:val="0"/>
        <w:spacing w:after="0" w:line="240" w:lineRule="auto"/>
        <w:rPr>
          <w:rFonts w:ascii="Times New Roman" w:hAnsi="Times New Roman"/>
          <w:sz w:val="24"/>
          <w:szCs w:val="24"/>
        </w:rPr>
      </w:pPr>
    </w:p>
    <w:p w:rsidR="00702722" w:rsidRDefault="00702722" w:rsidP="00945E3F">
      <w:pPr>
        <w:widowControl w:val="0"/>
        <w:overflowPunct w:val="0"/>
        <w:autoSpaceDE w:val="0"/>
        <w:autoSpaceDN w:val="0"/>
        <w:adjustRightInd w:val="0"/>
        <w:spacing w:after="0" w:line="240" w:lineRule="auto"/>
        <w:ind w:left="720" w:right="20" w:firstLine="3"/>
        <w:jc w:val="both"/>
        <w:rPr>
          <w:rFonts w:ascii="Times New Roman" w:hAnsi="Times New Roman"/>
          <w:sz w:val="24"/>
          <w:szCs w:val="24"/>
        </w:rPr>
      </w:pPr>
      <w:r>
        <w:rPr>
          <w:rFonts w:ascii="Arial" w:hAnsi="Arial" w:cs="Arial"/>
          <w:b/>
          <w:bCs/>
        </w:rPr>
        <w:t xml:space="preserve">“communal land” </w:t>
      </w:r>
      <w:r>
        <w:rPr>
          <w:rFonts w:ascii="Arial" w:hAnsi="Arial" w:cs="Arial"/>
        </w:rPr>
        <w:t>means la</w:t>
      </w:r>
      <w:r w:rsidR="00F279C2">
        <w:rPr>
          <w:rFonts w:ascii="Arial" w:hAnsi="Arial" w:cs="Arial"/>
        </w:rPr>
        <w:t>nd under the jurisdiction of a Traditional C</w:t>
      </w:r>
      <w:r>
        <w:rPr>
          <w:rFonts w:ascii="Arial" w:hAnsi="Arial" w:cs="Arial"/>
        </w:rPr>
        <w:t>ouncil determined in terms of section</w:t>
      </w:r>
      <w:r>
        <w:rPr>
          <w:rFonts w:ascii="Arial" w:hAnsi="Arial" w:cs="Arial"/>
          <w:b/>
          <w:bCs/>
        </w:rPr>
        <w:t xml:space="preserve"> </w:t>
      </w:r>
      <w:r>
        <w:rPr>
          <w:rFonts w:ascii="Arial" w:hAnsi="Arial" w:cs="Arial"/>
        </w:rPr>
        <w:t>6 of the Limpopo Traditional Leadership and Governance Act</w:t>
      </w:r>
      <w:r w:rsidR="00EA1258">
        <w:rPr>
          <w:rFonts w:ascii="Arial" w:hAnsi="Arial" w:cs="Arial"/>
        </w:rPr>
        <w:t xml:space="preserve">, </w:t>
      </w:r>
      <w:r w:rsidR="0071604A">
        <w:rPr>
          <w:rFonts w:ascii="Arial" w:hAnsi="Arial" w:cs="Arial"/>
        </w:rPr>
        <w:t>2003</w:t>
      </w:r>
      <w:r w:rsidR="00F279C2">
        <w:rPr>
          <w:rFonts w:ascii="Arial" w:hAnsi="Arial" w:cs="Arial"/>
        </w:rPr>
        <w:t xml:space="preserve"> </w:t>
      </w:r>
      <w:r>
        <w:rPr>
          <w:rFonts w:ascii="Arial" w:hAnsi="Arial" w:cs="Arial"/>
        </w:rPr>
        <w:t>(</w:t>
      </w:r>
      <w:r w:rsidR="0071604A">
        <w:rPr>
          <w:rFonts w:ascii="Arial" w:hAnsi="Arial" w:cs="Arial"/>
        </w:rPr>
        <w:t>Act No. 41 of 2003</w:t>
      </w:r>
      <w:r>
        <w:rPr>
          <w:rFonts w:ascii="Arial" w:hAnsi="Arial" w:cs="Arial"/>
        </w:rPr>
        <w:t>) and which was at any time vested in-</w:t>
      </w:r>
    </w:p>
    <w:p w:rsidR="00702722" w:rsidRDefault="00702722" w:rsidP="00945E3F">
      <w:pPr>
        <w:widowControl w:val="0"/>
        <w:autoSpaceDE w:val="0"/>
        <w:autoSpaceDN w:val="0"/>
        <w:adjustRightInd w:val="0"/>
        <w:spacing w:after="0" w:line="240" w:lineRule="auto"/>
        <w:rPr>
          <w:rFonts w:ascii="Times New Roman" w:hAnsi="Times New Roman"/>
          <w:sz w:val="24"/>
          <w:szCs w:val="24"/>
        </w:rPr>
      </w:pPr>
    </w:p>
    <w:p w:rsidR="00702722" w:rsidRDefault="00F279C2" w:rsidP="000244FF">
      <w:pPr>
        <w:widowControl w:val="0"/>
        <w:numPr>
          <w:ilvl w:val="0"/>
          <w:numId w:val="1"/>
        </w:numPr>
        <w:tabs>
          <w:tab w:val="clear" w:pos="720"/>
        </w:tabs>
        <w:overflowPunct w:val="0"/>
        <w:autoSpaceDE w:val="0"/>
        <w:autoSpaceDN w:val="0"/>
        <w:adjustRightInd w:val="0"/>
        <w:spacing w:after="0" w:line="240" w:lineRule="auto"/>
        <w:ind w:left="1440" w:right="14" w:hanging="720"/>
        <w:jc w:val="both"/>
        <w:rPr>
          <w:rFonts w:ascii="Arial" w:hAnsi="Arial" w:cs="Arial"/>
        </w:rPr>
      </w:pPr>
      <w:r>
        <w:rPr>
          <w:rFonts w:ascii="Arial" w:hAnsi="Arial" w:cs="Arial"/>
        </w:rPr>
        <w:t>the G</w:t>
      </w:r>
      <w:r w:rsidR="00702722">
        <w:rPr>
          <w:rFonts w:ascii="Arial" w:hAnsi="Arial" w:cs="Arial"/>
        </w:rPr>
        <w:t>overnment of the South African D</w:t>
      </w:r>
      <w:r w:rsidR="00945E3F">
        <w:rPr>
          <w:rFonts w:ascii="Arial" w:hAnsi="Arial" w:cs="Arial"/>
        </w:rPr>
        <w:t xml:space="preserve">evelopment Trust established by </w:t>
      </w:r>
      <w:r w:rsidR="00702722">
        <w:rPr>
          <w:rFonts w:ascii="Arial" w:hAnsi="Arial" w:cs="Arial"/>
        </w:rPr>
        <w:t>section 4 of the Development Trust and Land Act, 1936 (Act No. 18 of 1936), or</w:t>
      </w:r>
    </w:p>
    <w:p w:rsidR="00702722" w:rsidRDefault="00702722" w:rsidP="00945E3F">
      <w:pPr>
        <w:widowControl w:val="0"/>
        <w:autoSpaceDE w:val="0"/>
        <w:autoSpaceDN w:val="0"/>
        <w:adjustRightInd w:val="0"/>
        <w:spacing w:after="0" w:line="240" w:lineRule="auto"/>
        <w:rPr>
          <w:rFonts w:ascii="Arial" w:hAnsi="Arial" w:cs="Arial"/>
        </w:rPr>
      </w:pPr>
    </w:p>
    <w:p w:rsidR="00702722" w:rsidRDefault="00F279C2" w:rsidP="000244FF">
      <w:pPr>
        <w:widowControl w:val="0"/>
        <w:numPr>
          <w:ilvl w:val="0"/>
          <w:numId w:val="1"/>
        </w:numPr>
        <w:tabs>
          <w:tab w:val="clear" w:pos="720"/>
        </w:tabs>
        <w:overflowPunct w:val="0"/>
        <w:autoSpaceDE w:val="0"/>
        <w:autoSpaceDN w:val="0"/>
        <w:adjustRightInd w:val="0"/>
        <w:spacing w:after="0" w:line="240" w:lineRule="auto"/>
        <w:ind w:left="1440" w:right="14" w:hanging="720"/>
        <w:jc w:val="both"/>
        <w:rPr>
          <w:rFonts w:ascii="Arial" w:hAnsi="Arial" w:cs="Arial"/>
        </w:rPr>
      </w:pPr>
      <w:r>
        <w:rPr>
          <w:rFonts w:ascii="Arial" w:hAnsi="Arial" w:cs="Arial"/>
        </w:rPr>
        <w:t>the G</w:t>
      </w:r>
      <w:r w:rsidR="00702722">
        <w:rPr>
          <w:rFonts w:ascii="Arial" w:hAnsi="Arial" w:cs="Arial"/>
        </w:rPr>
        <w:t>overnment of any area for which a legislative assembly was established in terms of the Self-Governing Territories Constitution Act, 1971 (Act No. 21 of 1971);</w:t>
      </w:r>
    </w:p>
    <w:p w:rsidR="00702722" w:rsidRDefault="00702722" w:rsidP="00945E3F">
      <w:pPr>
        <w:widowControl w:val="0"/>
        <w:autoSpaceDE w:val="0"/>
        <w:autoSpaceDN w:val="0"/>
        <w:adjustRightInd w:val="0"/>
        <w:spacing w:after="0" w:line="240" w:lineRule="auto"/>
        <w:rPr>
          <w:rFonts w:ascii="Times New Roman" w:hAnsi="Times New Roman"/>
          <w:sz w:val="24"/>
          <w:szCs w:val="24"/>
        </w:rPr>
      </w:pPr>
    </w:p>
    <w:p w:rsidR="004E4CEF" w:rsidRPr="00D707C4" w:rsidRDefault="004E4CEF" w:rsidP="00945E3F">
      <w:pPr>
        <w:widowControl w:val="0"/>
        <w:overflowPunct w:val="0"/>
        <w:autoSpaceDE w:val="0"/>
        <w:autoSpaceDN w:val="0"/>
        <w:adjustRightInd w:val="0"/>
        <w:spacing w:after="0" w:line="240" w:lineRule="auto"/>
        <w:ind w:left="720" w:right="20"/>
        <w:rPr>
          <w:rFonts w:ascii="Arial" w:hAnsi="Arial" w:cs="Arial"/>
          <w:b/>
          <w:bCs/>
        </w:rPr>
      </w:pPr>
      <w:r w:rsidRPr="00D707C4">
        <w:rPr>
          <w:rFonts w:ascii="Arial" w:hAnsi="Arial" w:cs="Arial"/>
          <w:b/>
          <w:bCs/>
        </w:rPr>
        <w:t>“Conditions of Establishment”</w:t>
      </w:r>
      <w:r w:rsidRPr="00D707C4">
        <w:rPr>
          <w:rFonts w:ascii="Arial" w:hAnsi="Arial" w:cs="Arial"/>
          <w:bCs/>
        </w:rPr>
        <w:t xml:space="preserve"> means condition</w:t>
      </w:r>
      <w:r w:rsidR="00053E56" w:rsidRPr="00D707C4">
        <w:rPr>
          <w:rFonts w:ascii="Arial" w:hAnsi="Arial" w:cs="Arial"/>
          <w:bCs/>
        </w:rPr>
        <w:t>s imposed by the M</w:t>
      </w:r>
      <w:r w:rsidRPr="00D707C4">
        <w:rPr>
          <w:rFonts w:ascii="Arial" w:hAnsi="Arial" w:cs="Arial"/>
          <w:bCs/>
        </w:rPr>
        <w:t>unicipality in the process of approval of a township establishment</w:t>
      </w:r>
      <w:r w:rsidR="00053E56" w:rsidRPr="00D707C4">
        <w:rPr>
          <w:rFonts w:ascii="Arial" w:hAnsi="Arial" w:cs="Arial"/>
          <w:bCs/>
        </w:rPr>
        <w:t>;</w:t>
      </w:r>
      <w:r w:rsidRPr="00D707C4">
        <w:rPr>
          <w:rFonts w:ascii="Arial" w:hAnsi="Arial" w:cs="Arial"/>
          <w:b/>
          <w:bCs/>
        </w:rPr>
        <w:t xml:space="preserve"> </w:t>
      </w:r>
    </w:p>
    <w:p w:rsidR="005879A8" w:rsidRDefault="005879A8" w:rsidP="00945E3F">
      <w:pPr>
        <w:widowControl w:val="0"/>
        <w:overflowPunct w:val="0"/>
        <w:autoSpaceDE w:val="0"/>
        <w:autoSpaceDN w:val="0"/>
        <w:adjustRightInd w:val="0"/>
        <w:spacing w:after="0" w:line="240" w:lineRule="auto"/>
        <w:ind w:right="20"/>
        <w:rPr>
          <w:rFonts w:ascii="Arial" w:hAnsi="Arial" w:cs="Arial"/>
          <w:b/>
          <w:bCs/>
          <w:color w:val="C00000"/>
        </w:rPr>
      </w:pPr>
    </w:p>
    <w:p w:rsidR="00702722" w:rsidRDefault="00702722" w:rsidP="00945E3F">
      <w:pPr>
        <w:widowControl w:val="0"/>
        <w:overflowPunct w:val="0"/>
        <w:autoSpaceDE w:val="0"/>
        <w:autoSpaceDN w:val="0"/>
        <w:adjustRightInd w:val="0"/>
        <w:spacing w:after="0" w:line="240" w:lineRule="auto"/>
        <w:ind w:left="720" w:right="20" w:firstLine="45"/>
        <w:rPr>
          <w:rFonts w:ascii="Times New Roman" w:hAnsi="Times New Roman"/>
          <w:sz w:val="24"/>
          <w:szCs w:val="24"/>
        </w:rPr>
      </w:pPr>
      <w:r>
        <w:rPr>
          <w:rFonts w:ascii="Arial" w:hAnsi="Arial" w:cs="Arial"/>
          <w:b/>
          <w:bCs/>
        </w:rPr>
        <w:t xml:space="preserve">“consent” </w:t>
      </w:r>
      <w:r>
        <w:rPr>
          <w:rFonts w:ascii="Arial" w:hAnsi="Arial" w:cs="Arial"/>
        </w:rPr>
        <w:t>means a land use right that may be obtai</w:t>
      </w:r>
      <w:r w:rsidR="00053E56">
        <w:rPr>
          <w:rFonts w:ascii="Arial" w:hAnsi="Arial" w:cs="Arial"/>
        </w:rPr>
        <w:t>ned by way of consent from the M</w:t>
      </w:r>
      <w:r>
        <w:rPr>
          <w:rFonts w:ascii="Arial" w:hAnsi="Arial" w:cs="Arial"/>
        </w:rPr>
        <w:t>unicipality and is</w:t>
      </w:r>
      <w:r>
        <w:rPr>
          <w:rFonts w:ascii="Arial" w:hAnsi="Arial" w:cs="Arial"/>
          <w:b/>
          <w:bCs/>
        </w:rPr>
        <w:t xml:space="preserve"> </w:t>
      </w:r>
      <w:r>
        <w:rPr>
          <w:rFonts w:ascii="Arial" w:hAnsi="Arial" w:cs="Arial"/>
        </w:rPr>
        <w:t>spe</w:t>
      </w:r>
      <w:r w:rsidR="00053E56">
        <w:rPr>
          <w:rFonts w:ascii="Arial" w:hAnsi="Arial" w:cs="Arial"/>
        </w:rPr>
        <w:t>cified as such in the Land Use S</w:t>
      </w:r>
      <w:r>
        <w:rPr>
          <w:rFonts w:ascii="Arial" w:hAnsi="Arial" w:cs="Arial"/>
        </w:rPr>
        <w:t>cheme;</w:t>
      </w:r>
    </w:p>
    <w:p w:rsidR="00702722" w:rsidRDefault="00702722" w:rsidP="00945E3F">
      <w:pPr>
        <w:widowControl w:val="0"/>
        <w:autoSpaceDE w:val="0"/>
        <w:autoSpaceDN w:val="0"/>
        <w:adjustRightInd w:val="0"/>
        <w:spacing w:after="0" w:line="240" w:lineRule="auto"/>
        <w:rPr>
          <w:rFonts w:ascii="Times New Roman" w:hAnsi="Times New Roman"/>
          <w:sz w:val="24"/>
          <w:szCs w:val="24"/>
        </w:rPr>
      </w:pPr>
    </w:p>
    <w:p w:rsidR="00702722" w:rsidRDefault="00702722" w:rsidP="00945E3F">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rPr>
        <w:t xml:space="preserve">“consolidation” </w:t>
      </w:r>
      <w:r>
        <w:rPr>
          <w:rFonts w:ascii="Arial" w:hAnsi="Arial" w:cs="Arial"/>
        </w:rPr>
        <w:t>means the joining of two or more pieces of land into a single entity;</w:t>
      </w:r>
    </w:p>
    <w:p w:rsidR="00702722" w:rsidRDefault="00702722" w:rsidP="00945E3F">
      <w:pPr>
        <w:widowControl w:val="0"/>
        <w:autoSpaceDE w:val="0"/>
        <w:autoSpaceDN w:val="0"/>
        <w:adjustRightInd w:val="0"/>
        <w:spacing w:after="0" w:line="240" w:lineRule="auto"/>
        <w:rPr>
          <w:rFonts w:ascii="Times New Roman" w:hAnsi="Times New Roman"/>
          <w:sz w:val="24"/>
          <w:szCs w:val="24"/>
        </w:rPr>
      </w:pPr>
    </w:p>
    <w:p w:rsidR="00702722" w:rsidRDefault="00702722" w:rsidP="00945E3F">
      <w:pPr>
        <w:widowControl w:val="0"/>
        <w:autoSpaceDE w:val="0"/>
        <w:autoSpaceDN w:val="0"/>
        <w:adjustRightInd w:val="0"/>
        <w:spacing w:after="0" w:line="240" w:lineRule="auto"/>
        <w:ind w:left="280" w:firstLine="440"/>
        <w:rPr>
          <w:rFonts w:ascii="Arial" w:hAnsi="Arial" w:cs="Arial"/>
        </w:rPr>
      </w:pPr>
      <w:r>
        <w:rPr>
          <w:rFonts w:ascii="Arial" w:hAnsi="Arial" w:cs="Arial"/>
          <w:b/>
          <w:bCs/>
        </w:rPr>
        <w:t xml:space="preserve">“Constitution” </w:t>
      </w:r>
      <w:r>
        <w:rPr>
          <w:rFonts w:ascii="Arial" w:hAnsi="Arial" w:cs="Arial"/>
        </w:rPr>
        <w:t>means the Constitution of the Republic of South Africa, 1996;</w:t>
      </w:r>
    </w:p>
    <w:p w:rsidR="00750C6A" w:rsidRDefault="00750C6A" w:rsidP="00945E3F">
      <w:pPr>
        <w:widowControl w:val="0"/>
        <w:autoSpaceDE w:val="0"/>
        <w:autoSpaceDN w:val="0"/>
        <w:adjustRightInd w:val="0"/>
        <w:spacing w:after="0" w:line="240" w:lineRule="auto"/>
        <w:ind w:left="280"/>
        <w:rPr>
          <w:rFonts w:ascii="Arial" w:hAnsi="Arial" w:cs="Arial"/>
        </w:rPr>
      </w:pPr>
    </w:p>
    <w:p w:rsidR="00FD572B" w:rsidRDefault="00053E56" w:rsidP="00945E3F">
      <w:pPr>
        <w:widowControl w:val="0"/>
        <w:autoSpaceDE w:val="0"/>
        <w:autoSpaceDN w:val="0"/>
        <w:adjustRightInd w:val="0"/>
        <w:spacing w:after="0" w:line="240" w:lineRule="auto"/>
        <w:ind w:left="720"/>
        <w:rPr>
          <w:rFonts w:ascii="Arial" w:hAnsi="Arial" w:cs="Arial"/>
          <w:bCs/>
        </w:rPr>
      </w:pPr>
      <w:r>
        <w:rPr>
          <w:rFonts w:ascii="Arial" w:hAnsi="Arial" w:cs="Arial"/>
          <w:b/>
          <w:bCs/>
        </w:rPr>
        <w:t>“c</w:t>
      </w:r>
      <w:r w:rsidR="00FD572B">
        <w:rPr>
          <w:rFonts w:ascii="Arial" w:hAnsi="Arial" w:cs="Arial"/>
          <w:b/>
          <w:bCs/>
        </w:rPr>
        <w:t xml:space="preserve">ontact details” </w:t>
      </w:r>
      <w:r w:rsidR="00FD572B" w:rsidRPr="00EA1258">
        <w:rPr>
          <w:rFonts w:ascii="Arial" w:hAnsi="Arial" w:cs="Arial"/>
          <w:bCs/>
        </w:rPr>
        <w:t>means</w:t>
      </w:r>
      <w:r w:rsidR="00FD572B">
        <w:rPr>
          <w:rFonts w:ascii="Arial" w:hAnsi="Arial" w:cs="Arial"/>
          <w:b/>
          <w:bCs/>
        </w:rPr>
        <w:t xml:space="preserve"> </w:t>
      </w:r>
      <w:r w:rsidR="00FD572B" w:rsidRPr="00EA1258">
        <w:rPr>
          <w:rFonts w:ascii="Arial" w:hAnsi="Arial" w:cs="Arial"/>
          <w:bCs/>
        </w:rPr>
        <w:t>information on how to contact a persona, typically includ</w:t>
      </w:r>
      <w:r w:rsidR="00506CBB">
        <w:rPr>
          <w:rFonts w:ascii="Arial" w:hAnsi="Arial" w:cs="Arial"/>
          <w:bCs/>
        </w:rPr>
        <w:t>ing a telephone number, address;</w:t>
      </w:r>
      <w:r w:rsidR="00FD572B" w:rsidRPr="00EA1258">
        <w:rPr>
          <w:rFonts w:ascii="Arial" w:hAnsi="Arial" w:cs="Arial"/>
          <w:bCs/>
        </w:rPr>
        <w:t xml:space="preserve"> </w:t>
      </w:r>
    </w:p>
    <w:p w:rsidR="00750C6A" w:rsidRDefault="00750C6A" w:rsidP="00945E3F">
      <w:pPr>
        <w:widowControl w:val="0"/>
        <w:autoSpaceDE w:val="0"/>
        <w:autoSpaceDN w:val="0"/>
        <w:adjustRightInd w:val="0"/>
        <w:spacing w:after="0" w:line="240" w:lineRule="auto"/>
        <w:ind w:left="280"/>
        <w:rPr>
          <w:rFonts w:ascii="Arial" w:hAnsi="Arial" w:cs="Arial"/>
          <w:bCs/>
        </w:rPr>
      </w:pPr>
    </w:p>
    <w:p w:rsidR="00DF1CDF" w:rsidRPr="0031444C" w:rsidRDefault="00053E56" w:rsidP="00945E3F">
      <w:pPr>
        <w:widowControl w:val="0"/>
        <w:autoSpaceDE w:val="0"/>
        <w:autoSpaceDN w:val="0"/>
        <w:adjustRightInd w:val="0"/>
        <w:spacing w:after="0" w:line="240" w:lineRule="auto"/>
        <w:ind w:left="720"/>
        <w:rPr>
          <w:rFonts w:ascii="Times New Roman" w:hAnsi="Times New Roman"/>
          <w:sz w:val="24"/>
          <w:szCs w:val="24"/>
        </w:rPr>
      </w:pPr>
      <w:r w:rsidRPr="0031444C">
        <w:rPr>
          <w:rFonts w:ascii="Arial" w:hAnsi="Arial" w:cs="Arial"/>
          <w:b/>
        </w:rPr>
        <w:t xml:space="preserve">“departure” </w:t>
      </w:r>
      <w:r w:rsidRPr="0031444C">
        <w:rPr>
          <w:rFonts w:ascii="Arial" w:hAnsi="Arial" w:cs="Arial"/>
        </w:rPr>
        <w:t>is</w:t>
      </w:r>
      <w:r w:rsidR="00DF1CDF" w:rsidRPr="0031444C">
        <w:rPr>
          <w:rFonts w:ascii="Arial" w:hAnsi="Arial" w:cs="Arial"/>
        </w:rPr>
        <w:t xml:space="preserve"> a land development or land u</w:t>
      </w:r>
      <w:r w:rsidR="00BD13CF" w:rsidRPr="0031444C">
        <w:rPr>
          <w:rFonts w:ascii="Arial" w:hAnsi="Arial" w:cs="Arial"/>
        </w:rPr>
        <w:t>se application submitted to the Municipality that seek to effect change of a land use, may be sim</w:t>
      </w:r>
      <w:r w:rsidRPr="0031444C">
        <w:rPr>
          <w:rFonts w:ascii="Arial" w:hAnsi="Arial" w:cs="Arial"/>
        </w:rPr>
        <w:t>ilar to a rezoning application;</w:t>
      </w:r>
    </w:p>
    <w:p w:rsidR="00702722" w:rsidRPr="00BD13CF" w:rsidRDefault="00702722" w:rsidP="00945E3F">
      <w:pPr>
        <w:widowControl w:val="0"/>
        <w:autoSpaceDE w:val="0"/>
        <w:autoSpaceDN w:val="0"/>
        <w:adjustRightInd w:val="0"/>
        <w:spacing w:after="0" w:line="240" w:lineRule="auto"/>
        <w:rPr>
          <w:rFonts w:ascii="Times New Roman" w:hAnsi="Times New Roman"/>
          <w:b/>
          <w:sz w:val="24"/>
          <w:szCs w:val="24"/>
        </w:rPr>
      </w:pPr>
    </w:p>
    <w:p w:rsidR="00702722" w:rsidRDefault="00702722">
      <w:pPr>
        <w:widowControl w:val="0"/>
        <w:autoSpaceDE w:val="0"/>
        <w:autoSpaceDN w:val="0"/>
        <w:adjustRightInd w:val="0"/>
        <w:spacing w:after="0" w:line="246" w:lineRule="exact"/>
        <w:rPr>
          <w:rFonts w:ascii="Times New Roman" w:hAnsi="Times New Roman"/>
          <w:sz w:val="24"/>
          <w:szCs w:val="24"/>
        </w:rPr>
      </w:pPr>
    </w:p>
    <w:p w:rsidR="00702722" w:rsidRDefault="00702722" w:rsidP="00945E3F">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rPr>
        <w:t xml:space="preserve">“diagram” </w:t>
      </w:r>
      <w:r>
        <w:rPr>
          <w:rFonts w:ascii="Arial" w:hAnsi="Arial" w:cs="Arial"/>
        </w:rPr>
        <w:t>means a diagram as defined in the Land Survey Act, 1997 (Act No. 8 of 1997);</w:t>
      </w:r>
    </w:p>
    <w:p w:rsidR="00702722" w:rsidRDefault="00702722">
      <w:pPr>
        <w:widowControl w:val="0"/>
        <w:autoSpaceDE w:val="0"/>
        <w:autoSpaceDN w:val="0"/>
        <w:adjustRightInd w:val="0"/>
        <w:spacing w:after="0" w:line="291" w:lineRule="exact"/>
        <w:rPr>
          <w:rFonts w:ascii="Times New Roman" w:hAnsi="Times New Roman"/>
          <w:sz w:val="24"/>
          <w:szCs w:val="24"/>
        </w:rPr>
      </w:pPr>
    </w:p>
    <w:p w:rsidR="00702722" w:rsidRDefault="00702722" w:rsidP="00945E3F">
      <w:pPr>
        <w:widowControl w:val="0"/>
        <w:overflowPunct w:val="0"/>
        <w:autoSpaceDE w:val="0"/>
        <w:autoSpaceDN w:val="0"/>
        <w:adjustRightInd w:val="0"/>
        <w:spacing w:after="0" w:line="319" w:lineRule="auto"/>
        <w:ind w:left="720" w:right="20"/>
        <w:rPr>
          <w:rFonts w:ascii="Times New Roman" w:hAnsi="Times New Roman"/>
          <w:sz w:val="24"/>
          <w:szCs w:val="24"/>
        </w:rPr>
      </w:pPr>
      <w:r>
        <w:rPr>
          <w:rFonts w:ascii="Arial" w:hAnsi="Arial" w:cs="Arial"/>
          <w:b/>
          <w:bCs/>
        </w:rPr>
        <w:t xml:space="preserve">“deeds registry” </w:t>
      </w:r>
      <w:r>
        <w:rPr>
          <w:rFonts w:ascii="Arial" w:hAnsi="Arial" w:cs="Arial"/>
        </w:rPr>
        <w:t>mea</w:t>
      </w:r>
      <w:bookmarkStart w:id="7" w:name="_GoBack"/>
      <w:bookmarkEnd w:id="7"/>
      <w:r>
        <w:rPr>
          <w:rFonts w:ascii="Arial" w:hAnsi="Arial" w:cs="Arial"/>
        </w:rPr>
        <w:t>ns a deeds registry as defined in section 102 of the Deeds Registries Act, 1937</w:t>
      </w:r>
      <w:r>
        <w:rPr>
          <w:rFonts w:ascii="Arial" w:hAnsi="Arial" w:cs="Arial"/>
          <w:b/>
          <w:bCs/>
        </w:rPr>
        <w:t xml:space="preserve"> </w:t>
      </w:r>
      <w:r>
        <w:rPr>
          <w:rFonts w:ascii="Arial" w:hAnsi="Arial" w:cs="Arial"/>
        </w:rPr>
        <w:t>(Act No. 47 of 1937);</w:t>
      </w:r>
    </w:p>
    <w:p w:rsidR="00702722" w:rsidRDefault="00702722">
      <w:pPr>
        <w:widowControl w:val="0"/>
        <w:autoSpaceDE w:val="0"/>
        <w:autoSpaceDN w:val="0"/>
        <w:adjustRightInd w:val="0"/>
        <w:spacing w:after="0" w:line="162" w:lineRule="exact"/>
        <w:rPr>
          <w:rFonts w:ascii="Times New Roman" w:hAnsi="Times New Roman"/>
          <w:sz w:val="24"/>
          <w:szCs w:val="24"/>
        </w:rPr>
      </w:pPr>
    </w:p>
    <w:p w:rsidR="00702722" w:rsidRDefault="005337F6" w:rsidP="00945E3F">
      <w:pPr>
        <w:widowControl w:val="0"/>
        <w:autoSpaceDE w:val="0"/>
        <w:autoSpaceDN w:val="0"/>
        <w:adjustRightInd w:val="0"/>
        <w:spacing w:after="0" w:line="240" w:lineRule="auto"/>
        <w:ind w:left="720"/>
        <w:rPr>
          <w:rFonts w:ascii="Arial" w:hAnsi="Arial" w:cs="Arial"/>
        </w:rPr>
      </w:pPr>
      <w:r w:rsidRPr="0031444C">
        <w:rPr>
          <w:rFonts w:ascii="Arial" w:hAnsi="Arial" w:cs="Arial"/>
          <w:b/>
          <w:bCs/>
        </w:rPr>
        <w:t>“</w:t>
      </w:r>
      <w:r w:rsidR="00506CBB" w:rsidRPr="0031444C">
        <w:rPr>
          <w:rFonts w:ascii="Arial" w:hAnsi="Arial" w:cs="Arial"/>
          <w:b/>
          <w:bCs/>
        </w:rPr>
        <w:t>f</w:t>
      </w:r>
      <w:r w:rsidRPr="0031444C">
        <w:rPr>
          <w:rFonts w:ascii="Arial" w:hAnsi="Arial" w:cs="Arial"/>
          <w:b/>
          <w:bCs/>
        </w:rPr>
        <w:t>iling of documents</w:t>
      </w:r>
      <w:r w:rsidR="00702722" w:rsidRPr="0031444C">
        <w:rPr>
          <w:rFonts w:ascii="Arial" w:hAnsi="Arial" w:cs="Arial"/>
          <w:b/>
          <w:bCs/>
        </w:rPr>
        <w:t xml:space="preserve">” </w:t>
      </w:r>
      <w:r w:rsidR="00702722" w:rsidRPr="0031444C">
        <w:rPr>
          <w:rFonts w:ascii="Arial" w:hAnsi="Arial" w:cs="Arial"/>
        </w:rPr>
        <w:t xml:space="preserve">means </w:t>
      </w:r>
      <w:r w:rsidR="00702722">
        <w:rPr>
          <w:rFonts w:ascii="Arial" w:hAnsi="Arial" w:cs="Arial"/>
        </w:rPr>
        <w:t>the lodgement of a document wi</w:t>
      </w:r>
      <w:r w:rsidR="00750C6A">
        <w:rPr>
          <w:rFonts w:ascii="Arial" w:hAnsi="Arial" w:cs="Arial"/>
        </w:rPr>
        <w:t>th the appeal authority of the M</w:t>
      </w:r>
      <w:r w:rsidR="00702722">
        <w:rPr>
          <w:rFonts w:ascii="Arial" w:hAnsi="Arial" w:cs="Arial"/>
        </w:rPr>
        <w:t>unicipality;</w:t>
      </w:r>
    </w:p>
    <w:p w:rsidR="002B597D" w:rsidRDefault="002B597D">
      <w:pPr>
        <w:widowControl w:val="0"/>
        <w:autoSpaceDE w:val="0"/>
        <w:autoSpaceDN w:val="0"/>
        <w:adjustRightInd w:val="0"/>
        <w:spacing w:after="0" w:line="240" w:lineRule="auto"/>
        <w:ind w:left="280"/>
        <w:rPr>
          <w:rFonts w:ascii="Arial" w:hAnsi="Arial" w:cs="Arial"/>
        </w:rPr>
      </w:pPr>
    </w:p>
    <w:p w:rsidR="002B597D" w:rsidRPr="002B597D" w:rsidRDefault="002B597D" w:rsidP="00945E3F">
      <w:pPr>
        <w:widowControl w:val="0"/>
        <w:autoSpaceDE w:val="0"/>
        <w:autoSpaceDN w:val="0"/>
        <w:adjustRightInd w:val="0"/>
        <w:spacing w:after="0" w:line="240" w:lineRule="auto"/>
        <w:ind w:left="720"/>
        <w:rPr>
          <w:rFonts w:ascii="Arial" w:hAnsi="Arial" w:cs="Arial"/>
        </w:rPr>
      </w:pPr>
      <w:r>
        <w:rPr>
          <w:rFonts w:ascii="Arial" w:hAnsi="Arial" w:cs="Arial"/>
          <w:b/>
        </w:rPr>
        <w:t>“high impact</w:t>
      </w:r>
      <w:r w:rsidR="006F1E37">
        <w:rPr>
          <w:rFonts w:ascii="Arial" w:hAnsi="Arial" w:cs="Arial"/>
          <w:b/>
        </w:rPr>
        <w:t xml:space="preserve"> development</w:t>
      </w:r>
      <w:r>
        <w:rPr>
          <w:rFonts w:ascii="Arial" w:hAnsi="Arial" w:cs="Arial"/>
          <w:b/>
        </w:rPr>
        <w:t xml:space="preserve">” </w:t>
      </w:r>
      <w:r>
        <w:rPr>
          <w:rFonts w:ascii="Arial" w:hAnsi="Arial" w:cs="Arial"/>
        </w:rPr>
        <w:t xml:space="preserve">refers to all </w:t>
      </w:r>
      <w:r w:rsidR="006F1E37">
        <w:rPr>
          <w:rFonts w:ascii="Arial" w:hAnsi="Arial" w:cs="Arial"/>
        </w:rPr>
        <w:t>C</w:t>
      </w:r>
      <w:r>
        <w:rPr>
          <w:rFonts w:ascii="Arial" w:hAnsi="Arial" w:cs="Arial"/>
        </w:rPr>
        <w:t xml:space="preserve">ategory 1 and opposed applications of </w:t>
      </w:r>
      <w:r w:rsidR="006F1E37">
        <w:rPr>
          <w:rFonts w:ascii="Arial" w:hAnsi="Arial" w:cs="Arial"/>
        </w:rPr>
        <w:t>C</w:t>
      </w:r>
      <w:r>
        <w:rPr>
          <w:rFonts w:ascii="Arial" w:hAnsi="Arial" w:cs="Arial"/>
        </w:rPr>
        <w:t>ategory 2 and 3;</w:t>
      </w:r>
    </w:p>
    <w:p w:rsidR="00702722" w:rsidRPr="0031444C" w:rsidRDefault="00702722">
      <w:pPr>
        <w:widowControl w:val="0"/>
        <w:autoSpaceDE w:val="0"/>
        <w:autoSpaceDN w:val="0"/>
        <w:adjustRightInd w:val="0"/>
        <w:spacing w:after="0" w:line="247" w:lineRule="exact"/>
        <w:rPr>
          <w:rFonts w:ascii="Times New Roman" w:hAnsi="Times New Roman"/>
          <w:sz w:val="24"/>
          <w:szCs w:val="24"/>
        </w:rPr>
      </w:pPr>
    </w:p>
    <w:p w:rsidR="00867E67" w:rsidRDefault="00867E67" w:rsidP="00261B85">
      <w:pPr>
        <w:widowControl w:val="0"/>
        <w:autoSpaceDE w:val="0"/>
        <w:autoSpaceDN w:val="0"/>
        <w:adjustRightInd w:val="0"/>
        <w:spacing w:line="240" w:lineRule="auto"/>
        <w:ind w:left="720"/>
        <w:rPr>
          <w:rFonts w:ascii="Arial" w:hAnsi="Arial" w:cs="Arial"/>
          <w:bCs/>
        </w:rPr>
      </w:pPr>
      <w:r w:rsidRPr="0031444C">
        <w:rPr>
          <w:rFonts w:ascii="Arial" w:hAnsi="Arial" w:cs="Arial"/>
          <w:b/>
          <w:bCs/>
        </w:rPr>
        <w:t>“I</w:t>
      </w:r>
      <w:r w:rsidR="00506CBB" w:rsidRPr="0031444C">
        <w:rPr>
          <w:rFonts w:ascii="Arial" w:hAnsi="Arial" w:cs="Arial"/>
          <w:b/>
          <w:bCs/>
        </w:rPr>
        <w:t>ntergovernmental Steering C</w:t>
      </w:r>
      <w:r w:rsidRPr="0031444C">
        <w:rPr>
          <w:rFonts w:ascii="Arial" w:hAnsi="Arial" w:cs="Arial"/>
          <w:b/>
          <w:bCs/>
        </w:rPr>
        <w:t xml:space="preserve">ommittee” </w:t>
      </w:r>
      <w:r w:rsidR="00750C6A" w:rsidRPr="0031444C">
        <w:rPr>
          <w:rFonts w:ascii="Arial" w:hAnsi="Arial" w:cs="Arial"/>
          <w:bCs/>
        </w:rPr>
        <w:t>it is the C</w:t>
      </w:r>
      <w:r w:rsidRPr="0031444C">
        <w:rPr>
          <w:rFonts w:ascii="Arial" w:hAnsi="Arial" w:cs="Arial"/>
          <w:bCs/>
        </w:rPr>
        <w:t xml:space="preserve">ommittee established in terms </w:t>
      </w:r>
      <w:r w:rsidR="0022628D" w:rsidRPr="0031444C">
        <w:rPr>
          <w:rFonts w:ascii="Arial" w:hAnsi="Arial" w:cs="Arial"/>
          <w:bCs/>
        </w:rPr>
        <w:t xml:space="preserve">of the provisions </w:t>
      </w:r>
      <w:r w:rsidR="0022628D" w:rsidRPr="001A7E21">
        <w:rPr>
          <w:rFonts w:ascii="Arial" w:hAnsi="Arial" w:cs="Arial"/>
          <w:bCs/>
        </w:rPr>
        <w:t>of section 7 of</w:t>
      </w:r>
      <w:r w:rsidR="0022628D" w:rsidRPr="0031444C">
        <w:rPr>
          <w:rFonts w:ascii="Arial" w:hAnsi="Arial" w:cs="Arial"/>
          <w:bCs/>
        </w:rPr>
        <w:t xml:space="preserve"> this By-Law;</w:t>
      </w:r>
    </w:p>
    <w:p w:rsidR="00261B85" w:rsidRPr="0031444C" w:rsidRDefault="00261B85" w:rsidP="00945E3F">
      <w:pPr>
        <w:widowControl w:val="0"/>
        <w:autoSpaceDE w:val="0"/>
        <w:autoSpaceDN w:val="0"/>
        <w:adjustRightInd w:val="0"/>
        <w:spacing w:after="0" w:line="240" w:lineRule="auto"/>
        <w:ind w:left="720"/>
        <w:rPr>
          <w:rFonts w:ascii="Arial" w:hAnsi="Arial" w:cs="Arial"/>
          <w:bCs/>
        </w:rPr>
      </w:pPr>
      <w:r w:rsidRPr="005E62B2">
        <w:rPr>
          <w:rFonts w:ascii="Arial" w:hAnsi="Arial" w:cs="Arial"/>
          <w:b/>
          <w:bCs/>
        </w:rPr>
        <w:t xml:space="preserve">“JAPT” </w:t>
      </w:r>
      <w:r w:rsidRPr="005E62B2">
        <w:rPr>
          <w:rFonts w:ascii="Arial" w:hAnsi="Arial" w:cs="Arial"/>
          <w:bCs/>
        </w:rPr>
        <w:t>means the Joint Appeal Planning Tribunal</w:t>
      </w:r>
      <w:r w:rsidR="00CB72B3" w:rsidRPr="005E62B2">
        <w:rPr>
          <w:rFonts w:ascii="Arial" w:hAnsi="Arial" w:cs="Arial"/>
          <w:bCs/>
        </w:rPr>
        <w:t>;</w:t>
      </w:r>
    </w:p>
    <w:p w:rsidR="00750C6A" w:rsidRPr="0022628D" w:rsidRDefault="00750C6A">
      <w:pPr>
        <w:widowControl w:val="0"/>
        <w:autoSpaceDE w:val="0"/>
        <w:autoSpaceDN w:val="0"/>
        <w:adjustRightInd w:val="0"/>
        <w:spacing w:after="0" w:line="240" w:lineRule="auto"/>
        <w:ind w:left="280"/>
        <w:rPr>
          <w:rFonts w:ascii="Arial" w:hAnsi="Arial" w:cs="Arial"/>
          <w:b/>
          <w:bCs/>
          <w:color w:val="FF0000"/>
        </w:rPr>
      </w:pPr>
    </w:p>
    <w:p w:rsidR="00702722" w:rsidRDefault="00702722" w:rsidP="00945E3F">
      <w:pPr>
        <w:widowControl w:val="0"/>
        <w:autoSpaceDE w:val="0"/>
        <w:autoSpaceDN w:val="0"/>
        <w:adjustRightInd w:val="0"/>
        <w:spacing w:after="0" w:line="240" w:lineRule="auto"/>
        <w:ind w:left="280" w:firstLine="440"/>
        <w:rPr>
          <w:rFonts w:ascii="Times New Roman" w:hAnsi="Times New Roman"/>
          <w:sz w:val="24"/>
          <w:szCs w:val="24"/>
        </w:rPr>
      </w:pPr>
      <w:r>
        <w:rPr>
          <w:rFonts w:ascii="Arial" w:hAnsi="Arial" w:cs="Arial"/>
          <w:b/>
          <w:bCs/>
        </w:rPr>
        <w:t xml:space="preserve">“land” </w:t>
      </w:r>
      <w:r>
        <w:rPr>
          <w:rFonts w:ascii="Arial" w:hAnsi="Arial" w:cs="Arial"/>
        </w:rPr>
        <w:t>means -</w:t>
      </w:r>
    </w:p>
    <w:p w:rsidR="00702722" w:rsidRDefault="00702722">
      <w:pPr>
        <w:widowControl w:val="0"/>
        <w:autoSpaceDE w:val="0"/>
        <w:autoSpaceDN w:val="0"/>
        <w:adjustRightInd w:val="0"/>
        <w:spacing w:after="0" w:line="293" w:lineRule="exact"/>
        <w:rPr>
          <w:rFonts w:ascii="Times New Roman" w:hAnsi="Times New Roman"/>
          <w:sz w:val="24"/>
          <w:szCs w:val="24"/>
        </w:rPr>
      </w:pPr>
    </w:p>
    <w:p w:rsidR="00702722" w:rsidRPr="00750C6A" w:rsidRDefault="00702722" w:rsidP="000244FF">
      <w:pPr>
        <w:widowControl w:val="0"/>
        <w:numPr>
          <w:ilvl w:val="0"/>
          <w:numId w:val="2"/>
        </w:numPr>
        <w:tabs>
          <w:tab w:val="clear" w:pos="720"/>
        </w:tabs>
        <w:overflowPunct w:val="0"/>
        <w:autoSpaceDE w:val="0"/>
        <w:autoSpaceDN w:val="0"/>
        <w:adjustRightInd w:val="0"/>
        <w:spacing w:after="0" w:line="240" w:lineRule="auto"/>
        <w:ind w:left="1440" w:right="14" w:hanging="720"/>
        <w:jc w:val="both"/>
        <w:rPr>
          <w:rFonts w:ascii="Arial" w:hAnsi="Arial" w:cs="Arial"/>
        </w:rPr>
      </w:pPr>
      <w:r>
        <w:rPr>
          <w:rFonts w:ascii="Arial" w:hAnsi="Arial" w:cs="Arial"/>
        </w:rPr>
        <w:t>any erf, agricultural holding or farm portion, and includes any improvements or building on the land and any real right in land, and</w:t>
      </w:r>
    </w:p>
    <w:p w:rsidR="00750C6A" w:rsidRPr="00750C6A" w:rsidRDefault="00702722" w:rsidP="000244FF">
      <w:pPr>
        <w:widowControl w:val="0"/>
        <w:numPr>
          <w:ilvl w:val="0"/>
          <w:numId w:val="2"/>
        </w:numPr>
        <w:tabs>
          <w:tab w:val="clear" w:pos="720"/>
        </w:tabs>
        <w:overflowPunct w:val="0"/>
        <w:autoSpaceDE w:val="0"/>
        <w:autoSpaceDN w:val="0"/>
        <w:adjustRightInd w:val="0"/>
        <w:spacing w:after="0" w:line="240" w:lineRule="auto"/>
        <w:ind w:left="1440" w:right="14" w:hanging="720"/>
        <w:jc w:val="both"/>
        <w:rPr>
          <w:rFonts w:ascii="Arial" w:hAnsi="Arial" w:cs="Arial"/>
        </w:rPr>
      </w:pPr>
      <w:r>
        <w:rPr>
          <w:rFonts w:ascii="Arial" w:hAnsi="Arial" w:cs="Arial"/>
        </w:rPr>
        <w:t>the area of communal land to which a household holds an informal right recognized in terms of the customary law applicable in the area where the land to which such right is held is situated and which right is held with t</w:t>
      </w:r>
      <w:r w:rsidR="00750C6A">
        <w:rPr>
          <w:rFonts w:ascii="Arial" w:hAnsi="Arial" w:cs="Arial"/>
        </w:rPr>
        <w:t xml:space="preserve">he consent of </w:t>
      </w:r>
      <w:r>
        <w:rPr>
          <w:rFonts w:ascii="Arial" w:hAnsi="Arial" w:cs="Arial"/>
        </w:rPr>
        <w:t xml:space="preserve"> the registered owner of the land;</w:t>
      </w:r>
    </w:p>
    <w:p w:rsidR="00FD572B" w:rsidRPr="00750C6A" w:rsidRDefault="00750C6A" w:rsidP="000244FF">
      <w:pPr>
        <w:widowControl w:val="0"/>
        <w:numPr>
          <w:ilvl w:val="0"/>
          <w:numId w:val="2"/>
        </w:numPr>
        <w:tabs>
          <w:tab w:val="clear" w:pos="720"/>
        </w:tabs>
        <w:overflowPunct w:val="0"/>
        <w:autoSpaceDE w:val="0"/>
        <w:autoSpaceDN w:val="0"/>
        <w:adjustRightInd w:val="0"/>
        <w:spacing w:after="0" w:line="240" w:lineRule="auto"/>
        <w:ind w:left="1440" w:right="14" w:hanging="720"/>
        <w:jc w:val="both"/>
        <w:rPr>
          <w:rFonts w:ascii="Arial" w:hAnsi="Arial" w:cs="Arial"/>
        </w:rPr>
      </w:pPr>
      <w:r w:rsidRPr="00750C6A">
        <w:rPr>
          <w:rFonts w:ascii="Arial" w:hAnsi="Arial" w:cs="Arial"/>
        </w:rPr>
        <w:t>a</w:t>
      </w:r>
      <w:r w:rsidR="00FD572B" w:rsidRPr="00750C6A">
        <w:rPr>
          <w:rFonts w:ascii="Arial" w:hAnsi="Arial" w:cs="Arial"/>
        </w:rPr>
        <w:t>ny land which is surveyed or un</w:t>
      </w:r>
      <w:r w:rsidR="006F1E37">
        <w:rPr>
          <w:rFonts w:ascii="Arial" w:hAnsi="Arial" w:cs="Arial"/>
        </w:rPr>
        <w:t>-</w:t>
      </w:r>
      <w:r w:rsidR="00FD572B" w:rsidRPr="00750C6A">
        <w:rPr>
          <w:rFonts w:ascii="Arial" w:hAnsi="Arial" w:cs="Arial"/>
        </w:rPr>
        <w:t>surveyed with</w:t>
      </w:r>
      <w:r w:rsidRPr="00750C6A">
        <w:rPr>
          <w:rFonts w:ascii="Arial" w:hAnsi="Arial" w:cs="Arial"/>
        </w:rPr>
        <w:t>in</w:t>
      </w:r>
      <w:r w:rsidR="00FD572B" w:rsidRPr="00750C6A">
        <w:rPr>
          <w:rFonts w:ascii="Arial" w:hAnsi="Arial" w:cs="Arial"/>
        </w:rPr>
        <w:t xml:space="preserve"> the borders of the Municipality. </w:t>
      </w:r>
    </w:p>
    <w:p w:rsidR="00627386" w:rsidRDefault="00627386" w:rsidP="00FD572B">
      <w:pPr>
        <w:widowControl w:val="0"/>
        <w:autoSpaceDE w:val="0"/>
        <w:autoSpaceDN w:val="0"/>
        <w:adjustRightInd w:val="0"/>
        <w:spacing w:after="0" w:line="240" w:lineRule="auto"/>
        <w:rPr>
          <w:rFonts w:ascii="Times New Roman" w:hAnsi="Times New Roman"/>
          <w:sz w:val="24"/>
          <w:szCs w:val="24"/>
        </w:rPr>
      </w:pPr>
    </w:p>
    <w:p w:rsidR="00627386" w:rsidRDefault="0031444C"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“l</w:t>
      </w:r>
      <w:r w:rsidR="00627386">
        <w:rPr>
          <w:rFonts w:ascii="Arial" w:hAnsi="Arial" w:cs="Arial"/>
          <w:b/>
          <w:bCs/>
        </w:rPr>
        <w:t xml:space="preserve">and development area” </w:t>
      </w:r>
      <w:r w:rsidR="00627386">
        <w:rPr>
          <w:rFonts w:ascii="Arial" w:hAnsi="Arial" w:cs="Arial"/>
        </w:rPr>
        <w:t xml:space="preserve">means an erf or the land which is delineated in a land development </w:t>
      </w:r>
      <w:r w:rsidR="00E17A56">
        <w:rPr>
          <w:rFonts w:ascii="Arial" w:hAnsi="Arial" w:cs="Arial"/>
        </w:rPr>
        <w:t xml:space="preserve">application </w:t>
      </w:r>
      <w:r w:rsidR="00E17A56">
        <w:rPr>
          <w:rFonts w:ascii="Arial" w:hAnsi="Arial" w:cs="Arial"/>
          <w:b/>
          <w:bCs/>
        </w:rPr>
        <w:t>submitted</w:t>
      </w:r>
      <w:r w:rsidR="00627386">
        <w:rPr>
          <w:rFonts w:ascii="Arial" w:hAnsi="Arial" w:cs="Arial"/>
        </w:rPr>
        <w:t xml:space="preserve"> in terms of this By-Law or any other legislation governing the change in land use and “land area” has a similar meaning;</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“Land Development Officer” </w:t>
      </w:r>
      <w:r>
        <w:rPr>
          <w:rFonts w:ascii="Arial" w:hAnsi="Arial" w:cs="Arial"/>
        </w:rPr>
        <w:t>means an official who may consider and determine applications as</w:t>
      </w:r>
      <w:r>
        <w:rPr>
          <w:rFonts w:ascii="Arial" w:hAnsi="Arial" w:cs="Arial"/>
          <w:b/>
          <w:bCs/>
        </w:rPr>
        <w:t xml:space="preserve"> </w:t>
      </w:r>
      <w:r>
        <w:rPr>
          <w:rFonts w:ascii="Arial" w:hAnsi="Arial" w:cs="Arial"/>
        </w:rPr>
        <w:t>contemplated in section 35(2) of the Act;</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9C37C0" w:rsidP="00DF3866">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b/>
          <w:bCs/>
        </w:rPr>
        <w:t>“Land Use S</w:t>
      </w:r>
      <w:r w:rsidR="00627386">
        <w:rPr>
          <w:rFonts w:ascii="Arial" w:hAnsi="Arial" w:cs="Arial"/>
          <w:b/>
          <w:bCs/>
        </w:rPr>
        <w:t xml:space="preserve">cheme” </w:t>
      </w:r>
      <w:r w:rsidR="00627386">
        <w:rPr>
          <w:rFonts w:ascii="Arial" w:hAnsi="Arial" w:cs="Arial"/>
        </w:rPr>
        <w:t xml:space="preserve">means the land use scheme adopted and approved in terms of </w:t>
      </w:r>
      <w:r w:rsidR="00627386" w:rsidRPr="0031444C">
        <w:rPr>
          <w:rFonts w:ascii="Arial" w:hAnsi="Arial" w:cs="Arial"/>
        </w:rPr>
        <w:t>regulation</w:t>
      </w:r>
      <w:r w:rsidR="00627386">
        <w:rPr>
          <w:rFonts w:ascii="Arial" w:hAnsi="Arial" w:cs="Arial"/>
        </w:rPr>
        <w:t xml:space="preserve"> and for the</w:t>
      </w:r>
      <w:r w:rsidR="00627386">
        <w:rPr>
          <w:rFonts w:ascii="Arial" w:hAnsi="Arial" w:cs="Arial"/>
          <w:b/>
          <w:bCs/>
        </w:rPr>
        <w:t xml:space="preserve"> </w:t>
      </w:r>
      <w:r w:rsidR="00627386">
        <w:rPr>
          <w:rFonts w:ascii="Arial" w:hAnsi="Arial" w:cs="Arial"/>
        </w:rPr>
        <w:t xml:space="preserve">purpose of </w:t>
      </w:r>
      <w:r w:rsidR="006F1E37">
        <w:rPr>
          <w:rFonts w:ascii="Arial" w:hAnsi="Arial" w:cs="Arial"/>
        </w:rPr>
        <w:t>this</w:t>
      </w:r>
      <w:r w:rsidR="00627386">
        <w:rPr>
          <w:rFonts w:ascii="Arial" w:hAnsi="Arial" w:cs="Arial"/>
        </w:rPr>
        <w:t xml:space="preserve"> </w:t>
      </w:r>
      <w:r w:rsidR="006F1E37">
        <w:rPr>
          <w:rFonts w:ascii="Arial" w:hAnsi="Arial" w:cs="Arial"/>
        </w:rPr>
        <w:t>By-Law</w:t>
      </w:r>
      <w:r w:rsidR="00627386">
        <w:rPr>
          <w:rFonts w:ascii="Arial" w:hAnsi="Arial" w:cs="Arial"/>
        </w:rPr>
        <w:t xml:space="preserve"> include</w:t>
      </w:r>
      <w:r w:rsidR="006F1E37">
        <w:rPr>
          <w:rFonts w:ascii="Arial" w:hAnsi="Arial" w:cs="Arial"/>
        </w:rPr>
        <w:t>s</w:t>
      </w:r>
      <w:r w:rsidR="00627386">
        <w:rPr>
          <w:rFonts w:ascii="Arial" w:hAnsi="Arial" w:cs="Arial"/>
        </w:rPr>
        <w:t xml:space="preserve"> an existing Scheme until such time as the existing Scheme is replaced by the adopted and approved Land Use Scheme;</w:t>
      </w:r>
    </w:p>
    <w:p w:rsidR="009A06E6" w:rsidRDefault="009A06E6" w:rsidP="00DF3866">
      <w:pPr>
        <w:widowControl w:val="0"/>
        <w:overflowPunct w:val="0"/>
        <w:autoSpaceDE w:val="0"/>
        <w:autoSpaceDN w:val="0"/>
        <w:adjustRightInd w:val="0"/>
        <w:spacing w:after="0" w:line="240" w:lineRule="auto"/>
        <w:ind w:firstLine="283"/>
        <w:jc w:val="both"/>
        <w:rPr>
          <w:rFonts w:ascii="Arial" w:hAnsi="Arial" w:cs="Arial"/>
        </w:rPr>
      </w:pPr>
    </w:p>
    <w:p w:rsidR="00627386" w:rsidRPr="0031444C" w:rsidRDefault="00627386" w:rsidP="00DF3866">
      <w:pPr>
        <w:widowControl w:val="0"/>
        <w:overflowPunct w:val="0"/>
        <w:autoSpaceDE w:val="0"/>
        <w:autoSpaceDN w:val="0"/>
        <w:adjustRightInd w:val="0"/>
        <w:spacing w:after="0" w:line="240" w:lineRule="auto"/>
        <w:ind w:left="720"/>
        <w:jc w:val="both"/>
        <w:rPr>
          <w:rFonts w:ascii="Times New Roman" w:hAnsi="Times New Roman"/>
          <w:b/>
          <w:sz w:val="24"/>
          <w:szCs w:val="24"/>
        </w:rPr>
      </w:pPr>
      <w:r w:rsidRPr="0031444C">
        <w:rPr>
          <w:rFonts w:ascii="Arial" w:hAnsi="Arial" w:cs="Arial"/>
          <w:b/>
        </w:rPr>
        <w:t xml:space="preserve">“Layout Plan” </w:t>
      </w:r>
      <w:r w:rsidRPr="0031444C">
        <w:rPr>
          <w:rFonts w:ascii="Arial" w:hAnsi="Arial" w:cs="Arial"/>
        </w:rPr>
        <w:t>is a plan defining the appropriate portions of land, submitted in terms of the township establishment process, and a layout plan may also include a subdivision and consolidation plan;</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“Member of the Executive Council </w:t>
      </w:r>
      <w:r w:rsidRPr="0031444C">
        <w:rPr>
          <w:rFonts w:ascii="Arial" w:hAnsi="Arial" w:cs="Arial"/>
          <w:b/>
          <w:bCs/>
        </w:rPr>
        <w:t xml:space="preserve">(MEC)” </w:t>
      </w:r>
      <w:r w:rsidRPr="0031444C">
        <w:rPr>
          <w:rFonts w:ascii="Arial" w:hAnsi="Arial" w:cs="Arial"/>
        </w:rPr>
        <w:t xml:space="preserve">means </w:t>
      </w:r>
      <w:r>
        <w:rPr>
          <w:rFonts w:ascii="Arial" w:hAnsi="Arial" w:cs="Arial"/>
        </w:rPr>
        <w:t>the Member of the Executive Council responsible for Local</w:t>
      </w:r>
      <w:r>
        <w:rPr>
          <w:rFonts w:ascii="Arial" w:hAnsi="Arial" w:cs="Arial"/>
          <w:b/>
          <w:bCs/>
        </w:rPr>
        <w:t xml:space="preserve"> </w:t>
      </w:r>
      <w:r>
        <w:rPr>
          <w:rFonts w:ascii="Arial" w:hAnsi="Arial" w:cs="Arial"/>
        </w:rPr>
        <w:t>Government in the Province;</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b/>
          <w:bCs/>
        </w:rPr>
        <w:t xml:space="preserve">“municipal area” </w:t>
      </w:r>
      <w:r>
        <w:rPr>
          <w:rFonts w:ascii="Arial" w:hAnsi="Arial" w:cs="Arial"/>
        </w:rPr>
        <w:t xml:space="preserve">means the area of jurisdiction of </w:t>
      </w:r>
      <w:r w:rsidRPr="005E62B2">
        <w:rPr>
          <w:rFonts w:ascii="Arial" w:hAnsi="Arial" w:cs="Arial"/>
          <w:iCs/>
        </w:rPr>
        <w:t xml:space="preserve">Greater Tzaneen </w:t>
      </w:r>
      <w:r w:rsidR="005E62B2" w:rsidRPr="005E62B2">
        <w:rPr>
          <w:rFonts w:ascii="Arial" w:hAnsi="Arial" w:cs="Arial"/>
          <w:iCs/>
        </w:rPr>
        <w:t>Municipality delineated</w:t>
      </w:r>
      <w:r>
        <w:rPr>
          <w:rFonts w:ascii="Arial" w:hAnsi="Arial" w:cs="Arial"/>
        </w:rPr>
        <w:t xml:space="preserve"> in terms</w:t>
      </w:r>
      <w:r>
        <w:rPr>
          <w:rFonts w:ascii="Arial" w:hAnsi="Arial" w:cs="Arial"/>
          <w:b/>
          <w:bCs/>
        </w:rPr>
        <w:t xml:space="preserve"> </w:t>
      </w:r>
      <w:r>
        <w:rPr>
          <w:rFonts w:ascii="Arial" w:hAnsi="Arial" w:cs="Arial"/>
        </w:rPr>
        <w:t>of the Local Government: Municipal Demarcation Act, 1998 (Act No. 27 of 1998);</w:t>
      </w:r>
    </w:p>
    <w:p w:rsidR="009A06E6" w:rsidRDefault="009A06E6" w:rsidP="00DF3866">
      <w:pPr>
        <w:widowControl w:val="0"/>
        <w:overflowPunct w:val="0"/>
        <w:autoSpaceDE w:val="0"/>
        <w:autoSpaceDN w:val="0"/>
        <w:adjustRightInd w:val="0"/>
        <w:spacing w:after="0" w:line="240" w:lineRule="auto"/>
        <w:ind w:firstLine="283"/>
        <w:jc w:val="both"/>
        <w:rPr>
          <w:rFonts w:ascii="Arial" w:hAnsi="Arial" w:cs="Arial"/>
        </w:rPr>
      </w:pPr>
    </w:p>
    <w:p w:rsidR="00627386" w:rsidRDefault="00627386" w:rsidP="00DF3866">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rPr>
        <w:t>“</w:t>
      </w:r>
      <w:r w:rsidRPr="00EA1258">
        <w:rPr>
          <w:rFonts w:ascii="Arial" w:hAnsi="Arial" w:cs="Arial"/>
          <w:b/>
        </w:rPr>
        <w:t>Municipal Council</w:t>
      </w:r>
      <w:r>
        <w:rPr>
          <w:rFonts w:ascii="Arial" w:hAnsi="Arial" w:cs="Arial"/>
        </w:rPr>
        <w:t xml:space="preserve">” means the Municipal </w:t>
      </w:r>
      <w:r w:rsidR="001E2568">
        <w:rPr>
          <w:rFonts w:ascii="Arial" w:hAnsi="Arial" w:cs="Arial"/>
        </w:rPr>
        <w:t>C</w:t>
      </w:r>
      <w:r>
        <w:rPr>
          <w:rFonts w:ascii="Arial" w:hAnsi="Arial" w:cs="Arial"/>
        </w:rPr>
        <w:t>ouncil in terms of the Municipal Structures Act, 1998 (Act</w:t>
      </w:r>
      <w:r w:rsidR="009A06E6">
        <w:rPr>
          <w:rFonts w:ascii="Arial" w:hAnsi="Arial" w:cs="Arial"/>
        </w:rPr>
        <w:t xml:space="preserve"> No</w:t>
      </w:r>
      <w:r w:rsidR="00035874">
        <w:rPr>
          <w:rFonts w:ascii="Arial" w:hAnsi="Arial" w:cs="Arial"/>
        </w:rPr>
        <w:t xml:space="preserve"> 117 of 1998);</w:t>
      </w:r>
      <w:r>
        <w:rPr>
          <w:rFonts w:ascii="Arial" w:hAnsi="Arial" w:cs="Arial"/>
        </w:rPr>
        <w:t xml:space="preserve"> </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b/>
          <w:bCs/>
        </w:rPr>
        <w:t xml:space="preserve">“Municipal Manager” </w:t>
      </w:r>
      <w:r>
        <w:rPr>
          <w:rFonts w:ascii="Arial" w:hAnsi="Arial" w:cs="Arial"/>
        </w:rPr>
        <w:t>means the person appointed as</w:t>
      </w:r>
      <w:r w:rsidR="00FF3703">
        <w:rPr>
          <w:rFonts w:ascii="Arial" w:hAnsi="Arial" w:cs="Arial"/>
        </w:rPr>
        <w:t xml:space="preserve"> </w:t>
      </w:r>
      <w:r w:rsidR="0002769A">
        <w:rPr>
          <w:rFonts w:ascii="Arial" w:hAnsi="Arial" w:cs="Arial"/>
        </w:rPr>
        <w:t>Accounting Officer</w:t>
      </w:r>
      <w:r w:rsidR="00035874">
        <w:rPr>
          <w:rFonts w:ascii="Arial" w:hAnsi="Arial" w:cs="Arial"/>
        </w:rPr>
        <w:t xml:space="preserve"> </w:t>
      </w:r>
      <w:r w:rsidR="00FF3703">
        <w:rPr>
          <w:rFonts w:ascii="Arial" w:hAnsi="Arial" w:cs="Arial"/>
        </w:rPr>
        <w:t>of</w:t>
      </w:r>
      <w:r>
        <w:rPr>
          <w:rFonts w:ascii="Arial" w:hAnsi="Arial" w:cs="Arial"/>
        </w:rPr>
        <w:t xml:space="preserve"> </w:t>
      </w:r>
      <w:r w:rsidRPr="005E62B2">
        <w:rPr>
          <w:rFonts w:ascii="Arial" w:hAnsi="Arial" w:cs="Arial"/>
          <w:iCs/>
        </w:rPr>
        <w:t xml:space="preserve">Greater Tzaneen </w:t>
      </w:r>
      <w:r w:rsidR="00035874">
        <w:rPr>
          <w:rFonts w:ascii="Arial" w:hAnsi="Arial" w:cs="Arial"/>
        </w:rPr>
        <w:t>Municipality</w:t>
      </w:r>
      <w:r>
        <w:rPr>
          <w:rFonts w:ascii="Arial" w:hAnsi="Arial" w:cs="Arial"/>
          <w:b/>
          <w:bCs/>
        </w:rPr>
        <w:t xml:space="preserve"> </w:t>
      </w:r>
      <w:r>
        <w:rPr>
          <w:rFonts w:ascii="Arial" w:hAnsi="Arial" w:cs="Arial"/>
        </w:rPr>
        <w:t>in</w:t>
      </w:r>
      <w:r w:rsidR="00035874">
        <w:rPr>
          <w:rFonts w:ascii="Arial" w:hAnsi="Arial" w:cs="Arial"/>
        </w:rPr>
        <w:t xml:space="preserve"> terms of </w:t>
      </w:r>
      <w:r>
        <w:rPr>
          <w:rFonts w:ascii="Arial" w:hAnsi="Arial" w:cs="Arial"/>
        </w:rPr>
        <w:t>section 54A of the Municipal Systems Act</w:t>
      </w:r>
      <w:r w:rsidR="00FF3703">
        <w:rPr>
          <w:rFonts w:ascii="Arial" w:hAnsi="Arial" w:cs="Arial"/>
        </w:rPr>
        <w:t>,</w:t>
      </w:r>
      <w:r w:rsidR="00035874">
        <w:rPr>
          <w:rFonts w:ascii="Arial" w:hAnsi="Arial" w:cs="Arial"/>
        </w:rPr>
        <w:t xml:space="preserve"> </w:t>
      </w:r>
      <w:r w:rsidR="00FF3703">
        <w:rPr>
          <w:rFonts w:ascii="Arial" w:hAnsi="Arial" w:cs="Arial"/>
        </w:rPr>
        <w:t>2000 (Act No. 32 of 2000</w:t>
      </w:r>
      <w:r w:rsidR="00035874">
        <w:rPr>
          <w:rFonts w:ascii="Arial" w:hAnsi="Arial" w:cs="Arial"/>
        </w:rPr>
        <w:t xml:space="preserve">) as amended </w:t>
      </w:r>
      <w:r>
        <w:rPr>
          <w:rFonts w:ascii="Arial" w:hAnsi="Arial" w:cs="Arial"/>
        </w:rPr>
        <w:t>and includes any person acting in that position or to whom authority has been delegated;</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C5233D" w:rsidRPr="0089269B" w:rsidRDefault="00627386" w:rsidP="005E62B2">
      <w:pPr>
        <w:widowControl w:val="0"/>
        <w:overflowPunct w:val="0"/>
        <w:autoSpaceDE w:val="0"/>
        <w:autoSpaceDN w:val="0"/>
        <w:adjustRightInd w:val="0"/>
        <w:spacing w:after="0" w:line="240" w:lineRule="auto"/>
        <w:ind w:left="720" w:right="20"/>
        <w:jc w:val="both"/>
        <w:rPr>
          <w:rFonts w:ascii="Arial" w:hAnsi="Arial" w:cs="Arial"/>
        </w:rPr>
      </w:pPr>
      <w:r w:rsidRPr="0089269B">
        <w:rPr>
          <w:rFonts w:ascii="Arial" w:hAnsi="Arial" w:cs="Arial"/>
          <w:b/>
          <w:bCs/>
        </w:rPr>
        <w:t>“Municipal Planning Tribunal</w:t>
      </w:r>
      <w:r w:rsidRPr="00D3323E">
        <w:rPr>
          <w:rFonts w:ascii="Arial" w:hAnsi="Arial" w:cs="Arial"/>
          <w:b/>
          <w:bCs/>
          <w:color w:val="1F497D" w:themeColor="text2"/>
        </w:rPr>
        <w:t xml:space="preserve">” </w:t>
      </w:r>
      <w:r w:rsidRPr="0089269B">
        <w:rPr>
          <w:rFonts w:ascii="Arial" w:hAnsi="Arial" w:cs="Arial"/>
        </w:rPr>
        <w:t>means the Mopani District Municipal Planning Tribunal established in</w:t>
      </w:r>
      <w:r w:rsidRPr="0089269B">
        <w:rPr>
          <w:rFonts w:ascii="Arial" w:hAnsi="Arial" w:cs="Arial"/>
          <w:b/>
          <w:bCs/>
        </w:rPr>
        <w:t xml:space="preserve"> </w:t>
      </w:r>
      <w:r w:rsidRPr="0089269B">
        <w:rPr>
          <w:rFonts w:ascii="Arial" w:hAnsi="Arial" w:cs="Arial"/>
        </w:rPr>
        <w:t xml:space="preserve">terms of section 32 of the Act as resolved in terms of </w:t>
      </w:r>
      <w:r w:rsidR="005E62B2">
        <w:rPr>
          <w:rFonts w:ascii="Arial" w:hAnsi="Arial" w:cs="Arial"/>
        </w:rPr>
        <w:t xml:space="preserve">Greater Tzaneen Council Resolutions </w:t>
      </w:r>
      <w:r w:rsidR="00C5233D" w:rsidRPr="0089269B">
        <w:rPr>
          <w:rFonts w:ascii="Arial" w:hAnsi="Arial" w:cs="Arial"/>
        </w:rPr>
        <w:t>No</w:t>
      </w:r>
      <w:r w:rsidR="005E62B2">
        <w:rPr>
          <w:rFonts w:ascii="Arial" w:hAnsi="Arial" w:cs="Arial"/>
        </w:rPr>
        <w:t>.</w:t>
      </w:r>
      <w:r w:rsidR="00C5233D" w:rsidRPr="0089269B">
        <w:rPr>
          <w:rFonts w:ascii="Arial" w:hAnsi="Arial" w:cs="Arial"/>
        </w:rPr>
        <w:t xml:space="preserve"> B78 dated 28 August 2014</w:t>
      </w:r>
      <w:r w:rsidR="005E62B2">
        <w:rPr>
          <w:rFonts w:ascii="Arial" w:hAnsi="Arial" w:cs="Arial"/>
        </w:rPr>
        <w:t>.</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b/>
          <w:bCs/>
        </w:rPr>
        <w:t xml:space="preserve">“Municipality” </w:t>
      </w:r>
      <w:r>
        <w:rPr>
          <w:rFonts w:ascii="Arial" w:hAnsi="Arial" w:cs="Arial"/>
        </w:rPr>
        <w:t>means the Greater Tzaneen</w:t>
      </w:r>
      <w:r w:rsidR="005E62B2">
        <w:rPr>
          <w:rFonts w:ascii="Arial" w:hAnsi="Arial" w:cs="Arial"/>
        </w:rPr>
        <w:t xml:space="preserve"> Municipality</w:t>
      </w:r>
      <w:r w:rsidRPr="00CF3931">
        <w:rPr>
          <w:rFonts w:ascii="Arial" w:hAnsi="Arial" w:cs="Arial"/>
          <w:b/>
          <w:bCs/>
        </w:rPr>
        <w:t xml:space="preserve"> </w:t>
      </w:r>
      <w:r w:rsidRPr="0041776C">
        <w:rPr>
          <w:rFonts w:ascii="Arial" w:hAnsi="Arial" w:cs="Arial"/>
          <w:bCs/>
        </w:rPr>
        <w:t>or</w:t>
      </w:r>
      <w:r>
        <w:rPr>
          <w:rFonts w:ascii="Arial" w:hAnsi="Arial" w:cs="Arial"/>
        </w:rPr>
        <w:t xml:space="preserve"> its successor in title</w:t>
      </w:r>
      <w:r>
        <w:rPr>
          <w:rFonts w:ascii="Arial" w:hAnsi="Arial" w:cs="Arial"/>
          <w:b/>
          <w:bCs/>
        </w:rPr>
        <w:t xml:space="preserve"> </w:t>
      </w:r>
      <w:r>
        <w:rPr>
          <w:rFonts w:ascii="Arial" w:hAnsi="Arial" w:cs="Arial"/>
        </w:rPr>
        <w:t xml:space="preserve">as envisaged in section 155(1) of the Constitution, established in terms of the Local Government Municipal Structures Act, 1998 (Act 117 of 1998) and for the purposes of this By-Law includes an employee or official acting in terms of a delegation issued under section </w:t>
      </w:r>
      <w:r w:rsidR="00835487">
        <w:rPr>
          <w:rFonts w:ascii="Arial" w:hAnsi="Arial" w:cs="Arial"/>
        </w:rPr>
        <w:t xml:space="preserve">59 of the Municipal Systems Act, </w:t>
      </w:r>
      <w:r>
        <w:rPr>
          <w:rFonts w:ascii="Arial" w:hAnsi="Arial" w:cs="Arial"/>
        </w:rPr>
        <w:t>2000 (Act No. 32 of 2000</w:t>
      </w:r>
      <w:r w:rsidR="00835487">
        <w:rPr>
          <w:rFonts w:ascii="Arial" w:hAnsi="Arial" w:cs="Arial"/>
        </w:rPr>
        <w:t>) as amended</w:t>
      </w:r>
      <w:r>
        <w:rPr>
          <w:rFonts w:ascii="Arial" w:hAnsi="Arial" w:cs="Arial"/>
        </w:rPr>
        <w:t>;</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“objector” </w:t>
      </w:r>
      <w:r>
        <w:rPr>
          <w:rFonts w:ascii="Arial" w:hAnsi="Arial" w:cs="Arial"/>
        </w:rPr>
        <w:t>means a person who has lodged an object</w:t>
      </w:r>
      <w:r w:rsidR="00835487">
        <w:rPr>
          <w:rFonts w:ascii="Arial" w:hAnsi="Arial" w:cs="Arial"/>
        </w:rPr>
        <w:t>ion with the Municipality to a D</w:t>
      </w:r>
      <w:r>
        <w:rPr>
          <w:rFonts w:ascii="Arial" w:hAnsi="Arial" w:cs="Arial"/>
        </w:rPr>
        <w:t>raft Municipal Spatial</w:t>
      </w:r>
      <w:r>
        <w:rPr>
          <w:rFonts w:ascii="Arial" w:hAnsi="Arial" w:cs="Arial"/>
          <w:b/>
          <w:bCs/>
        </w:rPr>
        <w:t xml:space="preserve"> </w:t>
      </w:r>
      <w:r>
        <w:rPr>
          <w:rFonts w:ascii="Arial" w:hAnsi="Arial" w:cs="Arial"/>
        </w:rPr>
        <w:t>Develop</w:t>
      </w:r>
      <w:r w:rsidR="00835487">
        <w:rPr>
          <w:rFonts w:ascii="Arial" w:hAnsi="Arial" w:cs="Arial"/>
        </w:rPr>
        <w:t>ment Framework, Draft Land Use S</w:t>
      </w:r>
      <w:r>
        <w:rPr>
          <w:rFonts w:ascii="Arial" w:hAnsi="Arial" w:cs="Arial"/>
        </w:rPr>
        <w:t>cheme or a land devel</w:t>
      </w:r>
      <w:r w:rsidR="006E092C">
        <w:rPr>
          <w:rFonts w:ascii="Arial" w:hAnsi="Arial" w:cs="Arial"/>
        </w:rPr>
        <w:t>opment and land use application</w:t>
      </w:r>
      <w:r w:rsidR="006E092C" w:rsidRPr="0031444C">
        <w:rPr>
          <w:rFonts w:ascii="Arial" w:hAnsi="Arial" w:cs="Arial"/>
        </w:rPr>
        <w:t>, including a person holding intervener status.</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autoSpaceDE w:val="0"/>
        <w:autoSpaceDN w:val="0"/>
        <w:adjustRightInd w:val="0"/>
        <w:spacing w:after="0" w:line="240" w:lineRule="auto"/>
        <w:ind w:left="280" w:firstLine="440"/>
        <w:rPr>
          <w:rFonts w:ascii="Arial" w:hAnsi="Arial" w:cs="Arial"/>
        </w:rPr>
      </w:pPr>
      <w:r>
        <w:rPr>
          <w:rFonts w:ascii="Arial" w:hAnsi="Arial" w:cs="Arial"/>
          <w:b/>
          <w:bCs/>
        </w:rPr>
        <w:t xml:space="preserve">“Premier” </w:t>
      </w:r>
      <w:r>
        <w:rPr>
          <w:rFonts w:ascii="Arial" w:hAnsi="Arial" w:cs="Arial"/>
        </w:rPr>
        <w:t>means the Premier of the Province of Limpopo;</w:t>
      </w:r>
    </w:p>
    <w:p w:rsidR="00204C64" w:rsidRDefault="00204C64" w:rsidP="00DF3866">
      <w:pPr>
        <w:widowControl w:val="0"/>
        <w:autoSpaceDE w:val="0"/>
        <w:autoSpaceDN w:val="0"/>
        <w:adjustRightInd w:val="0"/>
        <w:spacing w:after="0" w:line="240" w:lineRule="auto"/>
        <w:ind w:left="280"/>
        <w:rPr>
          <w:rFonts w:ascii="Times New Roman" w:hAnsi="Times New Roman"/>
          <w:sz w:val="24"/>
          <w:szCs w:val="24"/>
        </w:rPr>
      </w:pPr>
    </w:p>
    <w:p w:rsidR="00204C64" w:rsidRPr="0089269B" w:rsidRDefault="00204C64" w:rsidP="00DF3866">
      <w:pPr>
        <w:widowControl w:val="0"/>
        <w:autoSpaceDE w:val="0"/>
        <w:autoSpaceDN w:val="0"/>
        <w:adjustRightInd w:val="0"/>
        <w:spacing w:after="0" w:line="240" w:lineRule="auto"/>
        <w:ind w:left="720"/>
        <w:rPr>
          <w:rFonts w:ascii="Arial" w:hAnsi="Arial" w:cs="Arial"/>
        </w:rPr>
      </w:pPr>
      <w:r>
        <w:rPr>
          <w:rFonts w:ascii="Times New Roman" w:hAnsi="Times New Roman"/>
          <w:sz w:val="24"/>
          <w:szCs w:val="24"/>
        </w:rPr>
        <w:t>“</w:t>
      </w:r>
      <w:r w:rsidRPr="0089269B">
        <w:rPr>
          <w:rFonts w:ascii="Arial" w:hAnsi="Arial" w:cs="Arial"/>
          <w:b/>
        </w:rPr>
        <w:t>Presiding officer</w:t>
      </w:r>
      <w:r w:rsidRPr="0089269B">
        <w:rPr>
          <w:rFonts w:ascii="Arial" w:hAnsi="Arial" w:cs="Arial"/>
        </w:rPr>
        <w:t xml:space="preserve">” means the person </w:t>
      </w:r>
      <w:r w:rsidR="009C37C0" w:rsidRPr="0089269B">
        <w:rPr>
          <w:rFonts w:ascii="Arial" w:hAnsi="Arial" w:cs="Arial"/>
        </w:rPr>
        <w:t>appointed in terms of this By-L</w:t>
      </w:r>
      <w:r w:rsidRPr="0089269B">
        <w:rPr>
          <w:rFonts w:ascii="Arial" w:hAnsi="Arial" w:cs="Arial"/>
        </w:rPr>
        <w:t>aw to</w:t>
      </w:r>
      <w:r w:rsidR="009C37C0" w:rsidRPr="0089269B">
        <w:rPr>
          <w:rFonts w:ascii="Arial" w:hAnsi="Arial" w:cs="Arial"/>
        </w:rPr>
        <w:t xml:space="preserve"> preside over appeal procedures;</w:t>
      </w:r>
    </w:p>
    <w:p w:rsidR="00627386" w:rsidRPr="00204C64" w:rsidRDefault="00627386" w:rsidP="00DF3866">
      <w:pPr>
        <w:widowControl w:val="0"/>
        <w:autoSpaceDE w:val="0"/>
        <w:autoSpaceDN w:val="0"/>
        <w:adjustRightInd w:val="0"/>
        <w:spacing w:after="0" w:line="240" w:lineRule="auto"/>
        <w:rPr>
          <w:rFonts w:ascii="Times New Roman" w:hAnsi="Times New Roman"/>
          <w:color w:val="FF0000"/>
          <w:sz w:val="24"/>
          <w:szCs w:val="24"/>
        </w:rPr>
      </w:pPr>
    </w:p>
    <w:p w:rsidR="00627386" w:rsidRDefault="00627386" w:rsidP="00DF3866">
      <w:pPr>
        <w:widowControl w:val="0"/>
        <w:overflowPunct w:val="0"/>
        <w:autoSpaceDE w:val="0"/>
        <w:autoSpaceDN w:val="0"/>
        <w:adjustRightInd w:val="0"/>
        <w:spacing w:after="0" w:line="240" w:lineRule="auto"/>
        <w:ind w:left="720" w:right="20" w:firstLine="60"/>
        <w:jc w:val="both"/>
        <w:rPr>
          <w:rFonts w:ascii="Arial" w:hAnsi="Arial" w:cs="Arial"/>
        </w:rPr>
      </w:pPr>
      <w:r>
        <w:rPr>
          <w:rFonts w:ascii="Arial" w:hAnsi="Arial" w:cs="Arial"/>
          <w:b/>
          <w:bCs/>
        </w:rPr>
        <w:t xml:space="preserve">“previous planning legislation” </w:t>
      </w:r>
      <w:r>
        <w:rPr>
          <w:rFonts w:ascii="Arial" w:hAnsi="Arial" w:cs="Arial"/>
        </w:rPr>
        <w:t>means any planning legislation that is repealed by the Act or the</w:t>
      </w:r>
      <w:r w:rsidRPr="00627386">
        <w:rPr>
          <w:rFonts w:ascii="Arial" w:hAnsi="Arial" w:cs="Arial"/>
        </w:rPr>
        <w:t xml:space="preserve"> </w:t>
      </w:r>
      <w:r>
        <w:rPr>
          <w:rFonts w:ascii="Arial" w:hAnsi="Arial" w:cs="Arial"/>
        </w:rPr>
        <w:t>Provincial legislation;</w:t>
      </w:r>
    </w:p>
    <w:p w:rsidR="00835487" w:rsidRDefault="00835487" w:rsidP="00DF3866">
      <w:pPr>
        <w:widowControl w:val="0"/>
        <w:overflowPunct w:val="0"/>
        <w:autoSpaceDE w:val="0"/>
        <w:autoSpaceDN w:val="0"/>
        <w:adjustRightInd w:val="0"/>
        <w:spacing w:after="0" w:line="240" w:lineRule="auto"/>
        <w:ind w:right="20"/>
        <w:jc w:val="both"/>
        <w:rPr>
          <w:rFonts w:ascii="Arial" w:hAnsi="Arial" w:cs="Arial"/>
        </w:rPr>
      </w:pPr>
    </w:p>
    <w:p w:rsidR="00627386" w:rsidRDefault="00627386"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“Provincial legislation” </w:t>
      </w:r>
      <w:r>
        <w:rPr>
          <w:rFonts w:ascii="Arial" w:hAnsi="Arial" w:cs="Arial"/>
        </w:rPr>
        <w:t>means legislation contemplated in section 10 of the Act promulgated by the</w:t>
      </w:r>
      <w:r>
        <w:rPr>
          <w:rFonts w:ascii="Arial" w:hAnsi="Arial" w:cs="Arial"/>
          <w:b/>
          <w:bCs/>
        </w:rPr>
        <w:t xml:space="preserve"> </w:t>
      </w:r>
      <w:r>
        <w:rPr>
          <w:rFonts w:ascii="Arial" w:hAnsi="Arial" w:cs="Arial"/>
        </w:rPr>
        <w:t>Province;</w:t>
      </w:r>
    </w:p>
    <w:p w:rsidR="00627386" w:rsidRDefault="00627386" w:rsidP="00627386">
      <w:pPr>
        <w:widowControl w:val="0"/>
        <w:autoSpaceDE w:val="0"/>
        <w:autoSpaceDN w:val="0"/>
        <w:adjustRightInd w:val="0"/>
        <w:spacing w:after="0" w:line="162" w:lineRule="exact"/>
        <w:rPr>
          <w:rFonts w:ascii="Times New Roman" w:hAnsi="Times New Roman"/>
          <w:sz w:val="24"/>
          <w:szCs w:val="24"/>
        </w:rPr>
      </w:pPr>
    </w:p>
    <w:p w:rsidR="00627386" w:rsidRDefault="00627386" w:rsidP="00DF3866">
      <w:pPr>
        <w:widowControl w:val="0"/>
        <w:autoSpaceDE w:val="0"/>
        <w:autoSpaceDN w:val="0"/>
        <w:adjustRightInd w:val="0"/>
        <w:spacing w:after="0" w:line="240" w:lineRule="auto"/>
        <w:ind w:left="720"/>
        <w:rPr>
          <w:rFonts w:ascii="Arial" w:hAnsi="Arial" w:cs="Arial"/>
        </w:rPr>
      </w:pPr>
      <w:r>
        <w:rPr>
          <w:rFonts w:ascii="Arial" w:hAnsi="Arial" w:cs="Arial"/>
          <w:b/>
          <w:bCs/>
        </w:rPr>
        <w:t xml:space="preserve">“Province” </w:t>
      </w:r>
      <w:r>
        <w:rPr>
          <w:rFonts w:ascii="Arial" w:hAnsi="Arial" w:cs="Arial"/>
        </w:rPr>
        <w:t>means the Province of Limpopo referred to in section 103 of the Constitution;</w:t>
      </w:r>
    </w:p>
    <w:p w:rsidR="009C37C0" w:rsidRDefault="009C37C0" w:rsidP="00DF3866">
      <w:pPr>
        <w:widowControl w:val="0"/>
        <w:autoSpaceDE w:val="0"/>
        <w:autoSpaceDN w:val="0"/>
        <w:adjustRightInd w:val="0"/>
        <w:spacing w:after="0" w:line="240" w:lineRule="auto"/>
        <w:ind w:left="280"/>
        <w:rPr>
          <w:rFonts w:ascii="Arial" w:hAnsi="Arial" w:cs="Arial"/>
        </w:rPr>
      </w:pPr>
    </w:p>
    <w:p w:rsidR="00204C64" w:rsidRPr="0089269B" w:rsidRDefault="00204C64" w:rsidP="00DF3866">
      <w:pPr>
        <w:widowControl w:val="0"/>
        <w:autoSpaceDE w:val="0"/>
        <w:autoSpaceDN w:val="0"/>
        <w:adjustRightInd w:val="0"/>
        <w:spacing w:after="0" w:line="240" w:lineRule="auto"/>
        <w:ind w:left="720"/>
        <w:rPr>
          <w:rFonts w:ascii="Times New Roman" w:hAnsi="Times New Roman"/>
          <w:sz w:val="24"/>
          <w:szCs w:val="24"/>
        </w:rPr>
      </w:pPr>
      <w:r w:rsidRPr="005E62B2">
        <w:rPr>
          <w:rFonts w:ascii="Arial" w:hAnsi="Arial" w:cs="Arial"/>
          <w:b/>
          <w:bCs/>
        </w:rPr>
        <w:t>“Registrar</w:t>
      </w:r>
      <w:r w:rsidRPr="005E62B2">
        <w:rPr>
          <w:rFonts w:ascii="Arial" w:hAnsi="Arial" w:cs="Arial"/>
          <w:bCs/>
        </w:rPr>
        <w:t>”</w:t>
      </w:r>
      <w:r w:rsidRPr="005E62B2">
        <w:rPr>
          <w:rFonts w:ascii="Arial" w:hAnsi="Arial" w:cs="Arial"/>
          <w:b/>
          <w:bCs/>
        </w:rPr>
        <w:t xml:space="preserve"> </w:t>
      </w:r>
      <w:r w:rsidRPr="005E62B2">
        <w:rPr>
          <w:rFonts w:ascii="Arial" w:hAnsi="Arial" w:cs="Arial"/>
          <w:bCs/>
        </w:rPr>
        <w:t>means the person appointed in terms of this By-Law to administer all admin</w:t>
      </w:r>
      <w:r w:rsidR="009C37C0" w:rsidRPr="005E62B2">
        <w:rPr>
          <w:rFonts w:ascii="Arial" w:hAnsi="Arial" w:cs="Arial"/>
          <w:bCs/>
        </w:rPr>
        <w:t>istrative</w:t>
      </w:r>
      <w:r w:rsidRPr="005E62B2">
        <w:rPr>
          <w:rFonts w:ascii="Arial" w:hAnsi="Arial" w:cs="Arial"/>
          <w:bCs/>
        </w:rPr>
        <w:t xml:space="preserve"> affairs of the</w:t>
      </w:r>
      <w:r w:rsidR="008257DC" w:rsidRPr="005E62B2">
        <w:rPr>
          <w:rFonts w:ascii="Arial" w:hAnsi="Arial" w:cs="Arial"/>
          <w:bCs/>
        </w:rPr>
        <w:t xml:space="preserve"> District Municipal Planning Tribunal and the</w:t>
      </w:r>
      <w:r w:rsidR="00CB72B3" w:rsidRPr="005E62B2">
        <w:rPr>
          <w:rFonts w:ascii="Arial" w:hAnsi="Arial" w:cs="Arial"/>
          <w:bCs/>
        </w:rPr>
        <w:t xml:space="preserve"> Appeal A</w:t>
      </w:r>
      <w:r w:rsidRPr="005E62B2">
        <w:rPr>
          <w:rFonts w:ascii="Arial" w:hAnsi="Arial" w:cs="Arial"/>
          <w:bCs/>
        </w:rPr>
        <w:t>uthority</w:t>
      </w:r>
      <w:r w:rsidR="009C37C0" w:rsidRPr="005E62B2">
        <w:rPr>
          <w:rFonts w:ascii="Arial" w:hAnsi="Arial" w:cs="Arial"/>
          <w:bCs/>
        </w:rPr>
        <w:t>;</w:t>
      </w:r>
    </w:p>
    <w:p w:rsidR="00627386" w:rsidRPr="0089269B"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b/>
          <w:bCs/>
        </w:rPr>
        <w:t xml:space="preserve">“Regulations” </w:t>
      </w:r>
      <w:r>
        <w:rPr>
          <w:rFonts w:ascii="Arial" w:hAnsi="Arial" w:cs="Arial"/>
        </w:rPr>
        <w:t>means the Spatial Planning and Land Use Management Regulations: Land Use</w:t>
      </w:r>
      <w:r>
        <w:rPr>
          <w:rFonts w:ascii="Arial" w:hAnsi="Arial" w:cs="Arial"/>
          <w:b/>
          <w:bCs/>
        </w:rPr>
        <w:t xml:space="preserve"> </w:t>
      </w:r>
      <w:r>
        <w:rPr>
          <w:rFonts w:ascii="Arial" w:hAnsi="Arial" w:cs="Arial"/>
        </w:rPr>
        <w:t>Management and General Matters, 2015;</w:t>
      </w:r>
    </w:p>
    <w:p w:rsidR="009C37C0" w:rsidRDefault="009C37C0" w:rsidP="00DF3866">
      <w:pPr>
        <w:widowControl w:val="0"/>
        <w:overflowPunct w:val="0"/>
        <w:autoSpaceDE w:val="0"/>
        <w:autoSpaceDN w:val="0"/>
        <w:adjustRightInd w:val="0"/>
        <w:spacing w:after="0" w:line="240" w:lineRule="auto"/>
        <w:ind w:firstLine="283"/>
        <w:jc w:val="both"/>
        <w:rPr>
          <w:rFonts w:ascii="Arial" w:hAnsi="Arial" w:cs="Arial"/>
        </w:rPr>
      </w:pPr>
    </w:p>
    <w:p w:rsidR="0057274C" w:rsidRPr="0089269B" w:rsidRDefault="0057274C" w:rsidP="00DF3866">
      <w:pPr>
        <w:widowControl w:val="0"/>
        <w:overflowPunct w:val="0"/>
        <w:autoSpaceDE w:val="0"/>
        <w:autoSpaceDN w:val="0"/>
        <w:adjustRightInd w:val="0"/>
        <w:spacing w:after="0" w:line="240" w:lineRule="auto"/>
        <w:ind w:firstLine="720"/>
        <w:jc w:val="both"/>
        <w:rPr>
          <w:rFonts w:ascii="Times New Roman" w:hAnsi="Times New Roman"/>
          <w:sz w:val="24"/>
          <w:szCs w:val="24"/>
        </w:rPr>
      </w:pPr>
      <w:r w:rsidRPr="0089269B">
        <w:rPr>
          <w:rFonts w:ascii="Arial" w:hAnsi="Arial" w:cs="Arial"/>
        </w:rPr>
        <w:t>“</w:t>
      </w:r>
      <w:r w:rsidR="009C37C0" w:rsidRPr="0089269B">
        <w:rPr>
          <w:rFonts w:ascii="Arial" w:hAnsi="Arial" w:cs="Arial"/>
          <w:b/>
        </w:rPr>
        <w:t>s</w:t>
      </w:r>
      <w:r w:rsidRPr="0089269B">
        <w:rPr>
          <w:rFonts w:ascii="Arial" w:hAnsi="Arial" w:cs="Arial"/>
          <w:b/>
        </w:rPr>
        <w:t>ecurity</w:t>
      </w:r>
      <w:r w:rsidRPr="0089269B">
        <w:rPr>
          <w:rFonts w:ascii="Arial" w:hAnsi="Arial" w:cs="Arial"/>
        </w:rPr>
        <w:t xml:space="preserve">” means the cost associated with </w:t>
      </w:r>
      <w:r w:rsidR="009C37C0" w:rsidRPr="0089269B">
        <w:rPr>
          <w:rFonts w:ascii="Arial" w:hAnsi="Arial" w:cs="Arial"/>
        </w:rPr>
        <w:t xml:space="preserve">the </w:t>
      </w:r>
      <w:r w:rsidRPr="0089269B">
        <w:rPr>
          <w:rFonts w:ascii="Arial" w:hAnsi="Arial" w:cs="Arial"/>
        </w:rPr>
        <w:t>appeal</w:t>
      </w:r>
      <w:r w:rsidR="009C37C0" w:rsidRPr="0089269B">
        <w:rPr>
          <w:rFonts w:ascii="Arial" w:hAnsi="Arial" w:cs="Arial"/>
        </w:rPr>
        <w:t xml:space="preserve"> process;</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DF3866">
      <w:pPr>
        <w:widowControl w:val="0"/>
        <w:overflowPunct w:val="0"/>
        <w:autoSpaceDE w:val="0"/>
        <w:autoSpaceDN w:val="0"/>
        <w:adjustRightInd w:val="0"/>
        <w:spacing w:line="240" w:lineRule="auto"/>
        <w:ind w:left="720" w:right="20"/>
        <w:jc w:val="both"/>
        <w:rPr>
          <w:rFonts w:ascii="Arial" w:hAnsi="Arial" w:cs="Arial"/>
        </w:rPr>
      </w:pPr>
      <w:r>
        <w:rPr>
          <w:rFonts w:ascii="Arial" w:hAnsi="Arial" w:cs="Arial"/>
          <w:b/>
          <w:bCs/>
        </w:rPr>
        <w:t xml:space="preserve">“service provider” </w:t>
      </w:r>
      <w:r>
        <w:rPr>
          <w:rFonts w:ascii="Arial" w:hAnsi="Arial" w:cs="Arial"/>
        </w:rPr>
        <w:t>means a person lawfully appointed by a Municipality or other organ of state to carry</w:t>
      </w:r>
      <w:r>
        <w:rPr>
          <w:rFonts w:ascii="Arial" w:hAnsi="Arial" w:cs="Arial"/>
          <w:b/>
          <w:bCs/>
        </w:rPr>
        <w:t xml:space="preserve"> </w:t>
      </w:r>
      <w:r>
        <w:rPr>
          <w:rFonts w:ascii="Arial" w:hAnsi="Arial" w:cs="Arial"/>
        </w:rPr>
        <w:t>out, manage or implement any service, work or function on behalf of or by the direction of such Municipality or organ of state;</w:t>
      </w:r>
    </w:p>
    <w:p w:rsidR="00627386" w:rsidRPr="0031444C" w:rsidRDefault="00627386" w:rsidP="00DF3866">
      <w:pPr>
        <w:widowControl w:val="0"/>
        <w:overflowPunct w:val="0"/>
        <w:autoSpaceDE w:val="0"/>
        <w:autoSpaceDN w:val="0"/>
        <w:adjustRightInd w:val="0"/>
        <w:spacing w:after="0" w:line="240" w:lineRule="auto"/>
        <w:ind w:left="720" w:right="20"/>
        <w:jc w:val="both"/>
        <w:rPr>
          <w:rFonts w:ascii="Arial" w:hAnsi="Arial" w:cs="Arial"/>
        </w:rPr>
      </w:pPr>
      <w:r w:rsidRPr="0031444C">
        <w:rPr>
          <w:rFonts w:ascii="Arial" w:hAnsi="Arial" w:cs="Arial"/>
          <w:b/>
        </w:rPr>
        <w:t>“Site Development Plan</w:t>
      </w:r>
      <w:r w:rsidRPr="0031444C">
        <w:rPr>
          <w:rFonts w:ascii="Arial" w:hAnsi="Arial" w:cs="Arial"/>
        </w:rPr>
        <w:t xml:space="preserve">” is a plan </w:t>
      </w:r>
      <w:r w:rsidR="00835487" w:rsidRPr="0031444C">
        <w:rPr>
          <w:rFonts w:ascii="Arial" w:hAnsi="Arial" w:cs="Arial"/>
        </w:rPr>
        <w:t xml:space="preserve">which </w:t>
      </w:r>
      <w:r w:rsidRPr="0031444C">
        <w:rPr>
          <w:rFonts w:ascii="Arial" w:hAnsi="Arial" w:cs="Arial"/>
        </w:rPr>
        <w:t>shows the proposed deve</w:t>
      </w:r>
      <w:r w:rsidR="00835487" w:rsidRPr="0031444C">
        <w:rPr>
          <w:rFonts w:ascii="Arial" w:hAnsi="Arial" w:cs="Arial"/>
        </w:rPr>
        <w:t>lopment of a property and any salie</w:t>
      </w:r>
      <w:r w:rsidRPr="0031444C">
        <w:rPr>
          <w:rFonts w:ascii="Arial" w:hAnsi="Arial" w:cs="Arial"/>
        </w:rPr>
        <w:t>nt natural features thereof;</w:t>
      </w:r>
    </w:p>
    <w:p w:rsidR="00835487" w:rsidRPr="000019C4" w:rsidRDefault="00835487" w:rsidP="00DF3866">
      <w:pPr>
        <w:widowControl w:val="0"/>
        <w:overflowPunct w:val="0"/>
        <w:autoSpaceDE w:val="0"/>
        <w:autoSpaceDN w:val="0"/>
        <w:adjustRightInd w:val="0"/>
        <w:spacing w:after="0" w:line="240" w:lineRule="auto"/>
        <w:ind w:right="20" w:firstLine="283"/>
        <w:jc w:val="both"/>
        <w:rPr>
          <w:rFonts w:ascii="Times New Roman" w:hAnsi="Times New Roman"/>
          <w:color w:val="FF0000"/>
          <w:sz w:val="24"/>
          <w:szCs w:val="24"/>
        </w:rPr>
      </w:pPr>
    </w:p>
    <w:p w:rsidR="00FF3703" w:rsidRDefault="00FF3703"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“Spatial Development Framework” </w:t>
      </w:r>
      <w:r w:rsidRPr="00835487">
        <w:rPr>
          <w:rFonts w:ascii="Arial" w:hAnsi="Arial" w:cs="Arial"/>
        </w:rPr>
        <w:t xml:space="preserve">means the </w:t>
      </w:r>
      <w:r w:rsidR="005E62B2">
        <w:rPr>
          <w:rFonts w:ascii="Arial" w:hAnsi="Arial" w:cs="Arial"/>
        </w:rPr>
        <w:t xml:space="preserve">Greater Tzaneen </w:t>
      </w:r>
      <w:r w:rsidRPr="00835487">
        <w:rPr>
          <w:rFonts w:ascii="Arial" w:hAnsi="Arial" w:cs="Arial"/>
        </w:rPr>
        <w:t>Municipality’s</w:t>
      </w:r>
      <w:r w:rsidRPr="00867E67">
        <w:rPr>
          <w:rFonts w:ascii="Arial" w:hAnsi="Arial" w:cs="Arial"/>
        </w:rPr>
        <w:t xml:space="preserve"> </w:t>
      </w:r>
      <w:r>
        <w:rPr>
          <w:rFonts w:ascii="Arial" w:hAnsi="Arial" w:cs="Arial"/>
        </w:rPr>
        <w:t>Spatial</w:t>
      </w:r>
      <w:r>
        <w:rPr>
          <w:rFonts w:ascii="Arial" w:hAnsi="Arial" w:cs="Arial"/>
          <w:b/>
          <w:bCs/>
        </w:rPr>
        <w:t xml:space="preserve"> </w:t>
      </w:r>
      <w:r>
        <w:rPr>
          <w:rFonts w:ascii="Arial" w:hAnsi="Arial" w:cs="Arial"/>
        </w:rPr>
        <w:t>Development Fr</w:t>
      </w:r>
      <w:r w:rsidR="00835487">
        <w:rPr>
          <w:rFonts w:ascii="Arial" w:hAnsi="Arial" w:cs="Arial"/>
        </w:rPr>
        <w:t>amework</w:t>
      </w:r>
      <w:r w:rsidR="0002769A">
        <w:rPr>
          <w:rFonts w:ascii="Arial" w:hAnsi="Arial" w:cs="Arial"/>
        </w:rPr>
        <w:t>, referred to in Chapter 4 of the Act.</w:t>
      </w:r>
    </w:p>
    <w:p w:rsidR="00FF3703" w:rsidRDefault="00FF3703" w:rsidP="00DF3866">
      <w:pPr>
        <w:widowControl w:val="0"/>
        <w:autoSpaceDE w:val="0"/>
        <w:autoSpaceDN w:val="0"/>
        <w:adjustRightInd w:val="0"/>
        <w:spacing w:after="0" w:line="240" w:lineRule="auto"/>
        <w:rPr>
          <w:rFonts w:ascii="Times New Roman" w:hAnsi="Times New Roman"/>
          <w:sz w:val="24"/>
          <w:szCs w:val="24"/>
        </w:rPr>
      </w:pPr>
    </w:p>
    <w:p w:rsidR="00FF3703" w:rsidRDefault="00FF3703" w:rsidP="00DF3866">
      <w:pPr>
        <w:widowControl w:val="0"/>
        <w:autoSpaceDE w:val="0"/>
        <w:autoSpaceDN w:val="0"/>
        <w:adjustRightInd w:val="0"/>
        <w:spacing w:after="0" w:line="240" w:lineRule="auto"/>
        <w:ind w:left="280" w:firstLine="440"/>
        <w:rPr>
          <w:rFonts w:ascii="Times New Roman" w:hAnsi="Times New Roman"/>
          <w:sz w:val="24"/>
          <w:szCs w:val="24"/>
        </w:rPr>
      </w:pPr>
      <w:r>
        <w:rPr>
          <w:rFonts w:ascii="Arial" w:hAnsi="Arial" w:cs="Arial"/>
          <w:b/>
          <w:bCs/>
        </w:rPr>
        <w:lastRenderedPageBreak/>
        <w:t xml:space="preserve">“subdivision” </w:t>
      </w:r>
      <w:r>
        <w:rPr>
          <w:rFonts w:ascii="Arial" w:hAnsi="Arial" w:cs="Arial"/>
        </w:rPr>
        <w:t>means the division of a piece of land into two or more portions</w:t>
      </w:r>
      <w:r>
        <w:rPr>
          <w:rFonts w:ascii="Arial" w:hAnsi="Arial" w:cs="Arial"/>
          <w:b/>
          <w:bCs/>
        </w:rPr>
        <w:t>;</w:t>
      </w:r>
    </w:p>
    <w:p w:rsidR="00FF3703" w:rsidRDefault="00FF3703" w:rsidP="00DF3866">
      <w:pPr>
        <w:widowControl w:val="0"/>
        <w:autoSpaceDE w:val="0"/>
        <w:autoSpaceDN w:val="0"/>
        <w:adjustRightInd w:val="0"/>
        <w:spacing w:after="0" w:line="240" w:lineRule="auto"/>
        <w:rPr>
          <w:rFonts w:ascii="Times New Roman" w:hAnsi="Times New Roman"/>
          <w:sz w:val="24"/>
          <w:szCs w:val="24"/>
        </w:rPr>
      </w:pPr>
    </w:p>
    <w:p w:rsidR="00FF3703" w:rsidRDefault="00FF3703" w:rsidP="00DF3866">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b/>
          <w:bCs/>
        </w:rPr>
        <w:t xml:space="preserve">“the Act” </w:t>
      </w:r>
      <w:r>
        <w:rPr>
          <w:rFonts w:ascii="Arial" w:hAnsi="Arial" w:cs="Arial"/>
        </w:rPr>
        <w:t>means the Spatial Planning and Land Use Management Act, 2013 (Act No. 16 of 2013), Spatial</w:t>
      </w:r>
      <w:r>
        <w:rPr>
          <w:rFonts w:ascii="Arial" w:hAnsi="Arial" w:cs="Arial"/>
          <w:b/>
          <w:bCs/>
        </w:rPr>
        <w:t xml:space="preserve"> </w:t>
      </w:r>
      <w:r>
        <w:rPr>
          <w:rFonts w:ascii="Arial" w:hAnsi="Arial" w:cs="Arial"/>
        </w:rPr>
        <w:t xml:space="preserve">Planning and Land Use Management Regulations: Land Use Management and General Matters, 2015 and any subsidiary legislation or other legal instruments issued in terms thereof, including the Provincial legislation; </w:t>
      </w:r>
    </w:p>
    <w:p w:rsidR="00FF3703" w:rsidRDefault="00FF3703" w:rsidP="00DF3866">
      <w:pPr>
        <w:widowControl w:val="0"/>
        <w:autoSpaceDE w:val="0"/>
        <w:autoSpaceDN w:val="0"/>
        <w:adjustRightInd w:val="0"/>
        <w:spacing w:after="0" w:line="240" w:lineRule="auto"/>
        <w:rPr>
          <w:rFonts w:ascii="Times New Roman" w:hAnsi="Times New Roman"/>
          <w:sz w:val="24"/>
          <w:szCs w:val="24"/>
        </w:rPr>
      </w:pPr>
    </w:p>
    <w:p w:rsidR="00FF3703" w:rsidRDefault="00FF3703" w:rsidP="00DF38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b/>
          <w:bCs/>
        </w:rPr>
        <w:t xml:space="preserve">“township register” </w:t>
      </w:r>
      <w:r>
        <w:rPr>
          <w:rFonts w:ascii="Arial" w:hAnsi="Arial" w:cs="Arial"/>
        </w:rPr>
        <w:t>means an approved subdivision register of a township in terms of the Deeds</w:t>
      </w:r>
      <w:r>
        <w:rPr>
          <w:rFonts w:ascii="Arial" w:hAnsi="Arial" w:cs="Arial"/>
          <w:b/>
          <w:bCs/>
        </w:rPr>
        <w:t xml:space="preserve"> </w:t>
      </w:r>
      <w:r w:rsidR="00835487">
        <w:rPr>
          <w:rFonts w:ascii="Arial" w:hAnsi="Arial" w:cs="Arial"/>
        </w:rPr>
        <w:t>Registries Act,</w:t>
      </w:r>
      <w:r>
        <w:rPr>
          <w:rFonts w:ascii="Arial" w:hAnsi="Arial" w:cs="Arial"/>
        </w:rPr>
        <w:t xml:space="preserve"> 1973</w:t>
      </w:r>
      <w:r w:rsidR="00835487">
        <w:rPr>
          <w:rFonts w:ascii="Arial" w:hAnsi="Arial" w:cs="Arial"/>
        </w:rPr>
        <w:t xml:space="preserve"> </w:t>
      </w:r>
      <w:r>
        <w:rPr>
          <w:rFonts w:ascii="Arial" w:hAnsi="Arial" w:cs="Arial"/>
        </w:rPr>
        <w:t>(Act No 47 of 1937);</w:t>
      </w:r>
    </w:p>
    <w:p w:rsidR="00FF3703" w:rsidRDefault="00FF3703" w:rsidP="00DF3866">
      <w:pPr>
        <w:widowControl w:val="0"/>
        <w:autoSpaceDE w:val="0"/>
        <w:autoSpaceDN w:val="0"/>
        <w:adjustRightInd w:val="0"/>
        <w:spacing w:after="0" w:line="240" w:lineRule="auto"/>
        <w:rPr>
          <w:rFonts w:ascii="Times New Roman" w:hAnsi="Times New Roman"/>
          <w:sz w:val="24"/>
          <w:szCs w:val="24"/>
        </w:rPr>
      </w:pPr>
    </w:p>
    <w:p w:rsidR="00FF3703" w:rsidRPr="00627386" w:rsidRDefault="00FF3703" w:rsidP="00DF3866">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b/>
          <w:bCs/>
        </w:rPr>
        <w:t xml:space="preserve">“traditional communities” </w:t>
      </w:r>
      <w:r>
        <w:rPr>
          <w:rFonts w:ascii="Arial" w:hAnsi="Arial" w:cs="Arial"/>
        </w:rPr>
        <w:t xml:space="preserve">means communities recognised in terms of </w:t>
      </w:r>
      <w:r w:rsidRPr="00835487">
        <w:rPr>
          <w:rFonts w:ascii="Arial" w:hAnsi="Arial" w:cs="Arial"/>
        </w:rPr>
        <w:t>section 3</w:t>
      </w:r>
      <w:r>
        <w:rPr>
          <w:rFonts w:ascii="Arial" w:hAnsi="Arial" w:cs="Arial"/>
        </w:rPr>
        <w:t xml:space="preserve"> of the Limpopo</w:t>
      </w:r>
      <w:r>
        <w:rPr>
          <w:rFonts w:ascii="Arial" w:hAnsi="Arial" w:cs="Arial"/>
          <w:b/>
          <w:bCs/>
        </w:rPr>
        <w:t xml:space="preserve"> </w:t>
      </w:r>
      <w:r>
        <w:rPr>
          <w:rFonts w:ascii="Arial" w:hAnsi="Arial" w:cs="Arial"/>
        </w:rPr>
        <w:t>Traditional Leadership and Governance Act,</w:t>
      </w:r>
      <w:r w:rsidR="00835487">
        <w:rPr>
          <w:rFonts w:ascii="Arial" w:hAnsi="Arial" w:cs="Arial"/>
        </w:rPr>
        <w:t xml:space="preserve"> 2003 (Act 41 of 2003);</w:t>
      </w:r>
    </w:p>
    <w:p w:rsidR="00FF3703" w:rsidRDefault="00FF3703" w:rsidP="00DF3866">
      <w:pPr>
        <w:widowControl w:val="0"/>
        <w:autoSpaceDE w:val="0"/>
        <w:autoSpaceDN w:val="0"/>
        <w:adjustRightInd w:val="0"/>
        <w:spacing w:after="0" w:line="240" w:lineRule="auto"/>
        <w:rPr>
          <w:rFonts w:ascii="Times New Roman" w:hAnsi="Times New Roman"/>
          <w:sz w:val="24"/>
          <w:szCs w:val="24"/>
        </w:rPr>
      </w:pPr>
    </w:p>
    <w:p w:rsidR="00FF3703" w:rsidRPr="00DE0431" w:rsidRDefault="0075586E" w:rsidP="000244FF">
      <w:pPr>
        <w:pStyle w:val="ListParagraph"/>
        <w:widowControl w:val="0"/>
        <w:numPr>
          <w:ilvl w:val="0"/>
          <w:numId w:val="151"/>
        </w:numPr>
        <w:overflowPunct w:val="0"/>
        <w:autoSpaceDE w:val="0"/>
        <w:autoSpaceDN w:val="0"/>
        <w:adjustRightInd w:val="0"/>
        <w:spacing w:after="0" w:line="240" w:lineRule="auto"/>
        <w:ind w:hanging="720"/>
        <w:jc w:val="both"/>
        <w:rPr>
          <w:rFonts w:ascii="Arial" w:hAnsi="Arial" w:cs="Arial"/>
          <w:b/>
          <w:bCs/>
          <w:sz w:val="24"/>
          <w:szCs w:val="24"/>
        </w:rPr>
      </w:pPr>
      <w:r w:rsidRPr="00DE0431">
        <w:rPr>
          <w:rFonts w:ascii="Arial" w:hAnsi="Arial" w:cs="Arial"/>
          <w:b/>
          <w:bCs/>
          <w:sz w:val="24"/>
          <w:szCs w:val="24"/>
        </w:rPr>
        <w:t>Application of By-L</w:t>
      </w:r>
      <w:r w:rsidR="00FF3703" w:rsidRPr="00DE0431">
        <w:rPr>
          <w:rFonts w:ascii="Arial" w:hAnsi="Arial" w:cs="Arial"/>
          <w:b/>
          <w:bCs/>
          <w:sz w:val="24"/>
          <w:szCs w:val="24"/>
        </w:rPr>
        <w:t>aw</w:t>
      </w:r>
    </w:p>
    <w:p w:rsidR="00FF3703" w:rsidRDefault="00FF3703" w:rsidP="00DF3866">
      <w:pPr>
        <w:widowControl w:val="0"/>
        <w:autoSpaceDE w:val="0"/>
        <w:autoSpaceDN w:val="0"/>
        <w:adjustRightInd w:val="0"/>
        <w:spacing w:after="0" w:line="240" w:lineRule="auto"/>
        <w:rPr>
          <w:rFonts w:ascii="Arial" w:hAnsi="Arial" w:cs="Arial"/>
          <w:b/>
          <w:bCs/>
        </w:rPr>
      </w:pPr>
    </w:p>
    <w:p w:rsidR="00FF3703" w:rsidRPr="00DE0431" w:rsidRDefault="00FF3703" w:rsidP="000244FF">
      <w:pPr>
        <w:pStyle w:val="ListParagraph"/>
        <w:widowControl w:val="0"/>
        <w:numPr>
          <w:ilvl w:val="0"/>
          <w:numId w:val="162"/>
        </w:numPr>
        <w:overflowPunct w:val="0"/>
        <w:autoSpaceDE w:val="0"/>
        <w:autoSpaceDN w:val="0"/>
        <w:adjustRightInd w:val="0"/>
        <w:spacing w:after="0" w:line="240" w:lineRule="auto"/>
        <w:ind w:left="1440" w:right="20" w:hanging="720"/>
        <w:jc w:val="both"/>
        <w:rPr>
          <w:rFonts w:ascii="Arial" w:hAnsi="Arial" w:cs="Arial"/>
        </w:rPr>
      </w:pPr>
      <w:r w:rsidRPr="00DE0431">
        <w:rPr>
          <w:rFonts w:ascii="Arial" w:hAnsi="Arial" w:cs="Arial"/>
        </w:rPr>
        <w:t>This By-Law applies to all land within the geographical area of the Municipality, including land owned by the State.</w:t>
      </w:r>
    </w:p>
    <w:p w:rsidR="00FF3703" w:rsidRDefault="00FF3703" w:rsidP="00DF3866">
      <w:pPr>
        <w:widowControl w:val="0"/>
        <w:autoSpaceDE w:val="0"/>
        <w:autoSpaceDN w:val="0"/>
        <w:adjustRightInd w:val="0"/>
        <w:spacing w:after="0" w:line="240" w:lineRule="auto"/>
        <w:rPr>
          <w:rFonts w:ascii="Arial" w:hAnsi="Arial" w:cs="Arial"/>
        </w:rPr>
      </w:pPr>
    </w:p>
    <w:p w:rsidR="00FF3703" w:rsidRPr="00DE0431" w:rsidRDefault="00FF3703" w:rsidP="000244FF">
      <w:pPr>
        <w:pStyle w:val="ListParagraph"/>
        <w:widowControl w:val="0"/>
        <w:numPr>
          <w:ilvl w:val="0"/>
          <w:numId w:val="162"/>
        </w:numPr>
        <w:overflowPunct w:val="0"/>
        <w:autoSpaceDE w:val="0"/>
        <w:autoSpaceDN w:val="0"/>
        <w:adjustRightInd w:val="0"/>
        <w:spacing w:after="0" w:line="240" w:lineRule="auto"/>
        <w:ind w:left="1440" w:right="20" w:hanging="720"/>
        <w:jc w:val="both"/>
        <w:rPr>
          <w:rFonts w:ascii="Arial" w:hAnsi="Arial" w:cs="Arial"/>
        </w:rPr>
      </w:pPr>
      <w:r w:rsidRPr="00DE0431">
        <w:rPr>
          <w:rFonts w:ascii="Arial" w:hAnsi="Arial" w:cs="Arial"/>
        </w:rPr>
        <w:t>This By-Law binds every owner and their successor-in-title and every user of land, including the</w:t>
      </w:r>
      <w:r w:rsidR="00DE0431" w:rsidRPr="00DE0431">
        <w:rPr>
          <w:rFonts w:ascii="Arial" w:hAnsi="Arial" w:cs="Arial"/>
        </w:rPr>
        <w:t xml:space="preserve"> </w:t>
      </w:r>
      <w:r w:rsidRPr="00DE0431">
        <w:rPr>
          <w:rFonts w:ascii="Arial" w:hAnsi="Arial" w:cs="Arial"/>
        </w:rPr>
        <w:t>State.</w:t>
      </w:r>
    </w:p>
    <w:p w:rsidR="00FF3703" w:rsidRDefault="00FF3703" w:rsidP="00DF3866">
      <w:pPr>
        <w:widowControl w:val="0"/>
        <w:autoSpaceDE w:val="0"/>
        <w:autoSpaceDN w:val="0"/>
        <w:adjustRightInd w:val="0"/>
        <w:spacing w:after="0" w:line="240" w:lineRule="auto"/>
        <w:rPr>
          <w:rFonts w:ascii="Arial" w:hAnsi="Arial" w:cs="Arial"/>
        </w:rPr>
      </w:pPr>
    </w:p>
    <w:p w:rsidR="00FF3703" w:rsidRPr="005766B1" w:rsidRDefault="00FF3703" w:rsidP="000244FF">
      <w:pPr>
        <w:pStyle w:val="ListParagraph"/>
        <w:widowControl w:val="0"/>
        <w:numPr>
          <w:ilvl w:val="0"/>
          <w:numId w:val="151"/>
        </w:numPr>
        <w:overflowPunct w:val="0"/>
        <w:autoSpaceDE w:val="0"/>
        <w:autoSpaceDN w:val="0"/>
        <w:adjustRightInd w:val="0"/>
        <w:spacing w:after="0" w:line="240" w:lineRule="auto"/>
        <w:ind w:hanging="720"/>
        <w:jc w:val="both"/>
        <w:rPr>
          <w:rFonts w:ascii="Arial" w:hAnsi="Arial" w:cs="Arial"/>
          <w:b/>
          <w:bCs/>
          <w:sz w:val="24"/>
          <w:szCs w:val="24"/>
        </w:rPr>
      </w:pPr>
      <w:r w:rsidRPr="005766B1">
        <w:rPr>
          <w:rFonts w:ascii="Arial" w:hAnsi="Arial" w:cs="Arial"/>
          <w:b/>
          <w:bCs/>
          <w:sz w:val="24"/>
          <w:szCs w:val="24"/>
        </w:rPr>
        <w:t>Conflict of laws</w:t>
      </w:r>
    </w:p>
    <w:p w:rsidR="00FF3703" w:rsidRDefault="00FF3703" w:rsidP="00DF3866">
      <w:pPr>
        <w:widowControl w:val="0"/>
        <w:autoSpaceDE w:val="0"/>
        <w:autoSpaceDN w:val="0"/>
        <w:adjustRightInd w:val="0"/>
        <w:spacing w:after="0" w:line="240" w:lineRule="auto"/>
        <w:rPr>
          <w:rFonts w:ascii="Arial" w:hAnsi="Arial" w:cs="Arial"/>
          <w:b/>
          <w:bCs/>
        </w:rPr>
      </w:pPr>
    </w:p>
    <w:p w:rsidR="00FF3703" w:rsidRDefault="00DE0431" w:rsidP="00DF3866">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(1)</w:t>
      </w:r>
      <w:r>
        <w:rPr>
          <w:rFonts w:ascii="Arial" w:hAnsi="Arial" w:cs="Arial"/>
        </w:rPr>
        <w:tab/>
      </w:r>
      <w:r w:rsidR="00FF3703">
        <w:rPr>
          <w:rFonts w:ascii="Arial" w:hAnsi="Arial" w:cs="Arial"/>
        </w:rPr>
        <w:t>The provision of the By-Law is subject to the relevant provisions of the Act and the Provincial legislation.</w:t>
      </w:r>
    </w:p>
    <w:p w:rsidR="00FF3703" w:rsidRDefault="00FF3703" w:rsidP="00DF3866">
      <w:pPr>
        <w:widowControl w:val="0"/>
        <w:autoSpaceDE w:val="0"/>
        <w:autoSpaceDN w:val="0"/>
        <w:adjustRightInd w:val="0"/>
        <w:spacing w:after="0" w:line="240" w:lineRule="auto"/>
        <w:rPr>
          <w:rFonts w:ascii="Arial" w:hAnsi="Arial" w:cs="Arial"/>
        </w:rPr>
      </w:pPr>
    </w:p>
    <w:p w:rsidR="00FF3703" w:rsidRPr="00DE0431" w:rsidRDefault="00DE0431" w:rsidP="00DF3866">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(2)</w:t>
      </w:r>
      <w:r>
        <w:rPr>
          <w:rFonts w:ascii="Arial" w:hAnsi="Arial" w:cs="Arial"/>
        </w:rPr>
        <w:tab/>
      </w:r>
      <w:r w:rsidR="00FF3703" w:rsidRPr="00DE0431">
        <w:rPr>
          <w:rFonts w:ascii="Arial" w:hAnsi="Arial" w:cs="Arial"/>
        </w:rPr>
        <w:t>When considering an apparent conflict between this By-Law and another law, a court must prefer any reasonable interpretation that avoids a conflict over any alternative interpretation that results in a conflict.</w:t>
      </w:r>
    </w:p>
    <w:p w:rsidR="00FF3703" w:rsidRPr="00DE0431" w:rsidRDefault="00FF3703" w:rsidP="00DF3866">
      <w:pPr>
        <w:widowControl w:val="0"/>
        <w:overflowPunct w:val="0"/>
        <w:autoSpaceDE w:val="0"/>
        <w:autoSpaceDN w:val="0"/>
        <w:adjustRightInd w:val="0"/>
        <w:spacing w:after="0" w:line="240" w:lineRule="auto"/>
        <w:ind w:left="1440" w:right="20" w:hanging="720"/>
        <w:jc w:val="both"/>
        <w:rPr>
          <w:rFonts w:ascii="Arial" w:hAnsi="Arial" w:cs="Arial"/>
        </w:rPr>
      </w:pPr>
    </w:p>
    <w:p w:rsidR="00FF3703" w:rsidRPr="00DE0431" w:rsidRDefault="00FF3703" w:rsidP="000244FF">
      <w:pPr>
        <w:pStyle w:val="ListParagraph"/>
        <w:widowControl w:val="0"/>
        <w:numPr>
          <w:ilvl w:val="0"/>
          <w:numId w:val="162"/>
        </w:numPr>
        <w:overflowPunct w:val="0"/>
        <w:autoSpaceDE w:val="0"/>
        <w:autoSpaceDN w:val="0"/>
        <w:adjustRightInd w:val="0"/>
        <w:spacing w:after="0" w:line="240" w:lineRule="auto"/>
        <w:ind w:left="1440" w:right="20" w:hanging="720"/>
        <w:jc w:val="both"/>
        <w:rPr>
          <w:rFonts w:ascii="Arial" w:hAnsi="Arial" w:cs="Arial"/>
        </w:rPr>
      </w:pPr>
      <w:r w:rsidRPr="00DE0431">
        <w:rPr>
          <w:rFonts w:ascii="Arial" w:hAnsi="Arial" w:cs="Arial"/>
        </w:rPr>
        <w:t>Where a provision of this By-Law is in conflict with a provision of the Act or Provincial legislation, the Municipality must institute the conflict resolution measures provided for in the Act or in Provincial legislation, or in the absence of such measures, the measures provided for in the Intergovernmental Relations Framework Act, 2005 (Act No.13 of 2005); to resolve the conflict and until such time as the conflict is resol</w:t>
      </w:r>
      <w:r w:rsidR="00835487" w:rsidRPr="00DE0431">
        <w:rPr>
          <w:rFonts w:ascii="Arial" w:hAnsi="Arial" w:cs="Arial"/>
        </w:rPr>
        <w:t>ved, the provisions of this By-L</w:t>
      </w:r>
      <w:r w:rsidRPr="00DE0431">
        <w:rPr>
          <w:rFonts w:ascii="Arial" w:hAnsi="Arial" w:cs="Arial"/>
        </w:rPr>
        <w:t>aw shall prevail.</w:t>
      </w:r>
    </w:p>
    <w:p w:rsidR="00FF3703" w:rsidRDefault="00FF3703" w:rsidP="00DF3866">
      <w:pPr>
        <w:widowControl w:val="0"/>
        <w:overflowPunct w:val="0"/>
        <w:autoSpaceDE w:val="0"/>
        <w:autoSpaceDN w:val="0"/>
        <w:adjustRightInd w:val="0"/>
        <w:spacing w:after="0" w:line="240" w:lineRule="auto"/>
        <w:ind w:left="1440" w:right="20" w:hanging="720"/>
        <w:jc w:val="both"/>
        <w:rPr>
          <w:rFonts w:ascii="Arial" w:hAnsi="Arial" w:cs="Arial"/>
        </w:rPr>
      </w:pPr>
    </w:p>
    <w:p w:rsidR="00FF3703" w:rsidRPr="00DE0431" w:rsidRDefault="00FF3703" w:rsidP="000244FF">
      <w:pPr>
        <w:pStyle w:val="ListParagraph"/>
        <w:widowControl w:val="0"/>
        <w:numPr>
          <w:ilvl w:val="0"/>
          <w:numId w:val="162"/>
        </w:numPr>
        <w:overflowPunct w:val="0"/>
        <w:autoSpaceDE w:val="0"/>
        <w:autoSpaceDN w:val="0"/>
        <w:adjustRightInd w:val="0"/>
        <w:spacing w:after="0" w:line="240" w:lineRule="auto"/>
        <w:ind w:left="1440" w:right="20" w:hanging="720"/>
        <w:jc w:val="both"/>
        <w:rPr>
          <w:rFonts w:ascii="Arial" w:hAnsi="Arial" w:cs="Arial"/>
        </w:rPr>
      </w:pPr>
      <w:r w:rsidRPr="00DE0431">
        <w:rPr>
          <w:rFonts w:ascii="Arial" w:hAnsi="Arial" w:cs="Arial"/>
        </w:rPr>
        <w:t>Where a provision of the Land Use Scheme is in conflict with the provisions of this By-Law, the provisions of this By-Law shall prevail.</w:t>
      </w:r>
    </w:p>
    <w:p w:rsidR="00FF3703" w:rsidRDefault="00FF3703" w:rsidP="00DF3866">
      <w:pPr>
        <w:widowControl w:val="0"/>
        <w:autoSpaceDE w:val="0"/>
        <w:autoSpaceDN w:val="0"/>
        <w:adjustRightInd w:val="0"/>
        <w:spacing w:after="0" w:line="240" w:lineRule="auto"/>
        <w:rPr>
          <w:rFonts w:ascii="Arial" w:hAnsi="Arial" w:cs="Arial"/>
        </w:rPr>
      </w:pPr>
    </w:p>
    <w:p w:rsidR="00FF3703" w:rsidRPr="00DE0431" w:rsidRDefault="00FF3703" w:rsidP="000244FF">
      <w:pPr>
        <w:pStyle w:val="ListParagraph"/>
        <w:widowControl w:val="0"/>
        <w:numPr>
          <w:ilvl w:val="0"/>
          <w:numId w:val="162"/>
        </w:numPr>
        <w:overflowPunct w:val="0"/>
        <w:autoSpaceDE w:val="0"/>
        <w:autoSpaceDN w:val="0"/>
        <w:adjustRightInd w:val="0"/>
        <w:spacing w:after="0" w:line="240" w:lineRule="auto"/>
        <w:ind w:left="1440" w:hanging="720"/>
        <w:jc w:val="both"/>
        <w:rPr>
          <w:rFonts w:ascii="Arial" w:hAnsi="Arial" w:cs="Arial"/>
        </w:rPr>
      </w:pPr>
      <w:r w:rsidRPr="00DE0431">
        <w:rPr>
          <w:rFonts w:ascii="Arial" w:hAnsi="Arial" w:cs="Arial"/>
        </w:rPr>
        <w:t>Where there is a conflict between this By-Law and another By-Law of the Municipality, this By-Law prevails over the affected provision of the other By-Law in respect of any Municipal planning matter.</w:t>
      </w:r>
    </w:p>
    <w:p w:rsidR="00627386" w:rsidRDefault="00627386" w:rsidP="00DE0431">
      <w:pPr>
        <w:widowControl w:val="0"/>
        <w:overflowPunct w:val="0"/>
        <w:autoSpaceDE w:val="0"/>
        <w:autoSpaceDN w:val="0"/>
        <w:adjustRightInd w:val="0"/>
        <w:spacing w:after="0" w:line="240" w:lineRule="auto"/>
        <w:ind w:right="20"/>
        <w:jc w:val="both"/>
        <w:rPr>
          <w:rFonts w:ascii="Times New Roman" w:hAnsi="Times New Roman"/>
          <w:sz w:val="24"/>
          <w:szCs w:val="24"/>
        </w:rPr>
      </w:pPr>
    </w:p>
    <w:p w:rsidR="00627386" w:rsidRDefault="00627386" w:rsidP="00627386">
      <w:pPr>
        <w:ind w:firstLine="720"/>
        <w:jc w:val="both"/>
        <w:rPr>
          <w:rFonts w:ascii="Times New Roman" w:hAnsi="Times New Roman"/>
          <w:sz w:val="24"/>
          <w:szCs w:val="24"/>
        </w:rPr>
      </w:pPr>
    </w:p>
    <w:p w:rsidR="00702722" w:rsidRPr="00AB3D22" w:rsidRDefault="00702722" w:rsidP="00CD392D">
      <w:pPr>
        <w:widowControl w:val="0"/>
        <w:autoSpaceDE w:val="0"/>
        <w:autoSpaceDN w:val="0"/>
        <w:adjustRightInd w:val="0"/>
        <w:spacing w:after="0" w:line="239" w:lineRule="auto"/>
        <w:jc w:val="center"/>
        <w:rPr>
          <w:rFonts w:ascii="Times New Roman" w:hAnsi="Times New Roman"/>
          <w:sz w:val="28"/>
          <w:szCs w:val="28"/>
        </w:rPr>
      </w:pPr>
      <w:bookmarkStart w:id="8" w:name="page8"/>
      <w:bookmarkStart w:id="9" w:name="page9"/>
      <w:bookmarkStart w:id="10" w:name="page10"/>
      <w:bookmarkEnd w:id="8"/>
      <w:bookmarkEnd w:id="9"/>
      <w:bookmarkEnd w:id="10"/>
      <w:r w:rsidRPr="00AB3D22">
        <w:rPr>
          <w:rFonts w:ascii="Arial" w:hAnsi="Arial" w:cs="Arial"/>
          <w:b/>
          <w:bCs/>
          <w:sz w:val="28"/>
          <w:szCs w:val="28"/>
        </w:rPr>
        <w:t>CHAPTER 2</w:t>
      </w:r>
    </w:p>
    <w:p w:rsidR="00702722" w:rsidRPr="00AB3D22" w:rsidRDefault="00702722" w:rsidP="00CD392D">
      <w:pPr>
        <w:widowControl w:val="0"/>
        <w:autoSpaceDE w:val="0"/>
        <w:autoSpaceDN w:val="0"/>
        <w:adjustRightInd w:val="0"/>
        <w:spacing w:after="0" w:line="127" w:lineRule="exact"/>
        <w:jc w:val="center"/>
        <w:rPr>
          <w:rFonts w:ascii="Times New Roman" w:hAnsi="Times New Roman"/>
          <w:sz w:val="28"/>
          <w:szCs w:val="28"/>
        </w:rPr>
      </w:pPr>
    </w:p>
    <w:p w:rsidR="00702722" w:rsidRPr="00AB3D22" w:rsidRDefault="00702722" w:rsidP="00CD392D">
      <w:pPr>
        <w:widowControl w:val="0"/>
        <w:autoSpaceDE w:val="0"/>
        <w:autoSpaceDN w:val="0"/>
        <w:adjustRightInd w:val="0"/>
        <w:spacing w:after="0" w:line="239" w:lineRule="auto"/>
        <w:jc w:val="center"/>
        <w:rPr>
          <w:rFonts w:ascii="Times New Roman" w:hAnsi="Times New Roman"/>
          <w:sz w:val="28"/>
          <w:szCs w:val="28"/>
        </w:rPr>
      </w:pPr>
      <w:r w:rsidRPr="00AB3D22">
        <w:rPr>
          <w:rFonts w:ascii="Arial" w:hAnsi="Arial" w:cs="Arial"/>
          <w:b/>
          <w:bCs/>
          <w:sz w:val="28"/>
          <w:szCs w:val="28"/>
        </w:rPr>
        <w:t>MUNICIPAL SPATIAL DEVELOPMENT FRAMEWORK</w:t>
      </w:r>
    </w:p>
    <w:p w:rsidR="00702722" w:rsidRDefault="00702722">
      <w:pPr>
        <w:widowControl w:val="0"/>
        <w:autoSpaceDE w:val="0"/>
        <w:autoSpaceDN w:val="0"/>
        <w:adjustRightInd w:val="0"/>
        <w:spacing w:after="0" w:line="127" w:lineRule="exact"/>
        <w:rPr>
          <w:rFonts w:ascii="Times New Roman" w:hAnsi="Times New Roman"/>
          <w:sz w:val="24"/>
          <w:szCs w:val="24"/>
        </w:rPr>
      </w:pPr>
    </w:p>
    <w:p w:rsidR="00702722" w:rsidRPr="00CD392D" w:rsidRDefault="00055D85"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D392D">
        <w:rPr>
          <w:rFonts w:ascii="Arial" w:hAnsi="Arial" w:cs="Arial"/>
          <w:b/>
          <w:bCs/>
          <w:sz w:val="24"/>
          <w:szCs w:val="24"/>
        </w:rPr>
        <w:t>Municipal Spatial Development F</w:t>
      </w:r>
      <w:r w:rsidR="00702722" w:rsidRPr="00CD392D">
        <w:rPr>
          <w:rFonts w:ascii="Arial" w:hAnsi="Arial" w:cs="Arial"/>
          <w:b/>
          <w:bCs/>
          <w:sz w:val="24"/>
          <w:szCs w:val="24"/>
        </w:rPr>
        <w:t>ramework</w:t>
      </w:r>
    </w:p>
    <w:p w:rsidR="00702722" w:rsidRDefault="00702722">
      <w:pPr>
        <w:widowControl w:val="0"/>
        <w:autoSpaceDE w:val="0"/>
        <w:autoSpaceDN w:val="0"/>
        <w:adjustRightInd w:val="0"/>
        <w:spacing w:after="0" w:line="294" w:lineRule="exact"/>
        <w:rPr>
          <w:rFonts w:ascii="Arial" w:hAnsi="Arial" w:cs="Arial"/>
          <w:b/>
          <w:bCs/>
        </w:rPr>
      </w:pPr>
    </w:p>
    <w:p w:rsidR="00702722" w:rsidRPr="00CD392D" w:rsidRDefault="00AB3D22" w:rsidP="000244FF">
      <w:pPr>
        <w:pStyle w:val="ListParagraph"/>
        <w:widowControl w:val="0"/>
        <w:numPr>
          <w:ilvl w:val="0"/>
          <w:numId w:val="163"/>
        </w:numPr>
        <w:overflowPunct w:val="0"/>
        <w:autoSpaceDE w:val="0"/>
        <w:autoSpaceDN w:val="0"/>
        <w:adjustRightInd w:val="0"/>
        <w:spacing w:after="0" w:line="240" w:lineRule="auto"/>
        <w:ind w:left="1440" w:hanging="720"/>
        <w:jc w:val="both"/>
        <w:rPr>
          <w:rFonts w:ascii="Arial" w:hAnsi="Arial" w:cs="Arial"/>
        </w:rPr>
      </w:pPr>
      <w:r w:rsidRPr="00CD392D">
        <w:rPr>
          <w:rFonts w:ascii="Arial" w:hAnsi="Arial" w:cs="Arial"/>
        </w:rPr>
        <w:t>The Municipality must draft a Municipal Spatial Development F</w:t>
      </w:r>
      <w:r w:rsidR="00702722" w:rsidRPr="00CD392D">
        <w:rPr>
          <w:rFonts w:ascii="Arial" w:hAnsi="Arial" w:cs="Arial"/>
        </w:rPr>
        <w:t xml:space="preserve">ramework in </w:t>
      </w:r>
      <w:r w:rsidR="00702722" w:rsidRPr="00CD392D">
        <w:rPr>
          <w:rFonts w:ascii="Arial" w:hAnsi="Arial" w:cs="Arial"/>
        </w:rPr>
        <w:lastRenderedPageBreak/>
        <w:t xml:space="preserve">accordance with the provisions of sections 20 and 21 of the Act read with sections 23 to </w:t>
      </w:r>
      <w:r w:rsidRPr="00CD392D">
        <w:rPr>
          <w:rFonts w:ascii="Arial" w:hAnsi="Arial" w:cs="Arial"/>
        </w:rPr>
        <w:t>35 of the Municipal Systems Act, 2000</w:t>
      </w:r>
      <w:r w:rsidR="00055D85" w:rsidRPr="00CD392D">
        <w:rPr>
          <w:rFonts w:ascii="Arial" w:hAnsi="Arial" w:cs="Arial"/>
        </w:rPr>
        <w:t xml:space="preserve"> </w:t>
      </w:r>
      <w:r w:rsidRPr="00CD392D">
        <w:rPr>
          <w:rFonts w:ascii="Arial" w:hAnsi="Arial" w:cs="Arial"/>
        </w:rPr>
        <w:t>(Act No 32 of 2000</w:t>
      </w:r>
      <w:r w:rsidR="00055D85" w:rsidRPr="00CD392D">
        <w:rPr>
          <w:rFonts w:ascii="Arial" w:hAnsi="Arial" w:cs="Arial"/>
        </w:rPr>
        <w:t>) as amended.</w:t>
      </w:r>
    </w:p>
    <w:p w:rsidR="00702722" w:rsidRDefault="00702722" w:rsidP="00CD392D">
      <w:pPr>
        <w:widowControl w:val="0"/>
        <w:autoSpaceDE w:val="0"/>
        <w:autoSpaceDN w:val="0"/>
        <w:adjustRightInd w:val="0"/>
        <w:spacing w:after="0" w:line="240" w:lineRule="auto"/>
        <w:rPr>
          <w:rFonts w:ascii="Arial" w:hAnsi="Arial" w:cs="Arial"/>
        </w:rPr>
      </w:pPr>
    </w:p>
    <w:p w:rsidR="00702722" w:rsidRDefault="00AB3D22" w:rsidP="000244FF">
      <w:pPr>
        <w:pStyle w:val="ListParagraph"/>
        <w:widowControl w:val="0"/>
        <w:numPr>
          <w:ilvl w:val="0"/>
          <w:numId w:val="163"/>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A Municipal Spatial Development F</w:t>
      </w:r>
      <w:r w:rsidR="00702722">
        <w:rPr>
          <w:rFonts w:ascii="Arial" w:hAnsi="Arial" w:cs="Arial"/>
        </w:rPr>
        <w:t>ramework does not confer or take away land use rights but guides and informs decisions to be made by the Municipality relating to land development.</w:t>
      </w:r>
    </w:p>
    <w:p w:rsidR="00702722" w:rsidRDefault="00702722" w:rsidP="00CD392D">
      <w:pPr>
        <w:pStyle w:val="ListParagraph"/>
        <w:widowControl w:val="0"/>
        <w:overflowPunct w:val="0"/>
        <w:autoSpaceDE w:val="0"/>
        <w:autoSpaceDN w:val="0"/>
        <w:adjustRightInd w:val="0"/>
        <w:spacing w:after="0" w:line="240" w:lineRule="auto"/>
        <w:ind w:left="1440"/>
        <w:jc w:val="both"/>
        <w:rPr>
          <w:rFonts w:ascii="Arial" w:hAnsi="Arial" w:cs="Arial"/>
        </w:rPr>
      </w:pPr>
    </w:p>
    <w:p w:rsidR="00702722" w:rsidRDefault="00702722" w:rsidP="000244FF">
      <w:pPr>
        <w:pStyle w:val="ListParagraph"/>
        <w:widowControl w:val="0"/>
        <w:numPr>
          <w:ilvl w:val="0"/>
          <w:numId w:val="163"/>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The provisions of this Chapter apply, with the necessary change, to the review or amendment of a</w:t>
      </w:r>
      <w:r w:rsidR="00AB3D22">
        <w:rPr>
          <w:rFonts w:ascii="Arial" w:hAnsi="Arial" w:cs="Arial"/>
        </w:rPr>
        <w:t xml:space="preserve"> Municipal Spatial Development F</w:t>
      </w:r>
      <w:r>
        <w:rPr>
          <w:rFonts w:ascii="Arial" w:hAnsi="Arial" w:cs="Arial"/>
        </w:rPr>
        <w:t>ramework.</w:t>
      </w:r>
    </w:p>
    <w:p w:rsidR="00702722" w:rsidRDefault="00702722">
      <w:pPr>
        <w:widowControl w:val="0"/>
        <w:autoSpaceDE w:val="0"/>
        <w:autoSpaceDN w:val="0"/>
        <w:adjustRightInd w:val="0"/>
        <w:spacing w:after="0" w:line="163" w:lineRule="exact"/>
        <w:rPr>
          <w:rFonts w:ascii="Arial" w:hAnsi="Arial" w:cs="Arial"/>
        </w:rPr>
      </w:pPr>
    </w:p>
    <w:p w:rsidR="00702722" w:rsidRPr="00AB3D22" w:rsidRDefault="00AB3D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Contents of Municipal Spatial Development F</w:t>
      </w:r>
      <w:r w:rsidR="00702722" w:rsidRPr="00AB3D22">
        <w:rPr>
          <w:rFonts w:ascii="Arial" w:hAnsi="Arial" w:cs="Arial"/>
          <w:b/>
          <w:bCs/>
          <w:sz w:val="24"/>
          <w:szCs w:val="24"/>
        </w:rPr>
        <w:t>ramework</w:t>
      </w:r>
    </w:p>
    <w:p w:rsidR="00702722" w:rsidRDefault="00702722">
      <w:pPr>
        <w:widowControl w:val="0"/>
        <w:autoSpaceDE w:val="0"/>
        <w:autoSpaceDN w:val="0"/>
        <w:adjustRightInd w:val="0"/>
        <w:spacing w:after="0" w:line="249" w:lineRule="exact"/>
        <w:rPr>
          <w:rFonts w:ascii="Arial" w:hAnsi="Arial" w:cs="Arial"/>
          <w:b/>
          <w:bCs/>
        </w:rPr>
      </w:pPr>
    </w:p>
    <w:p w:rsidR="00702722" w:rsidRPr="00CD392D" w:rsidRDefault="00055D85" w:rsidP="000244FF">
      <w:pPr>
        <w:pStyle w:val="ListParagraph"/>
        <w:widowControl w:val="0"/>
        <w:numPr>
          <w:ilvl w:val="1"/>
          <w:numId w:val="3"/>
        </w:numPr>
        <w:tabs>
          <w:tab w:val="clear" w:pos="1440"/>
        </w:tabs>
        <w:overflowPunct w:val="0"/>
        <w:autoSpaceDE w:val="0"/>
        <w:autoSpaceDN w:val="0"/>
        <w:adjustRightInd w:val="0"/>
        <w:spacing w:after="0" w:line="239" w:lineRule="auto"/>
        <w:ind w:hanging="720"/>
        <w:jc w:val="both"/>
        <w:rPr>
          <w:rFonts w:ascii="Arial" w:hAnsi="Arial" w:cs="Arial"/>
        </w:rPr>
      </w:pPr>
      <w:r w:rsidRPr="00CD392D">
        <w:rPr>
          <w:rFonts w:ascii="Arial" w:hAnsi="Arial" w:cs="Arial"/>
        </w:rPr>
        <w:t>A Municipal Spatial D</w:t>
      </w:r>
      <w:r w:rsidR="00702722" w:rsidRPr="00CD392D">
        <w:rPr>
          <w:rFonts w:ascii="Arial" w:hAnsi="Arial" w:cs="Arial"/>
        </w:rPr>
        <w:t xml:space="preserve">evelopment </w:t>
      </w:r>
      <w:r w:rsidRPr="00CD392D">
        <w:rPr>
          <w:rFonts w:ascii="Arial" w:hAnsi="Arial" w:cs="Arial"/>
        </w:rPr>
        <w:t>F</w:t>
      </w:r>
      <w:r w:rsidR="00702722" w:rsidRPr="00CD392D">
        <w:rPr>
          <w:rFonts w:ascii="Arial" w:hAnsi="Arial" w:cs="Arial"/>
        </w:rPr>
        <w:t>ramework must provide for the matters contemplated in section</w:t>
      </w:r>
      <w:r w:rsidRPr="00CD392D">
        <w:rPr>
          <w:rFonts w:ascii="Arial" w:hAnsi="Arial" w:cs="Arial"/>
        </w:rPr>
        <w:t xml:space="preserve"> 21 </w:t>
      </w:r>
      <w:r w:rsidR="00702722" w:rsidRPr="00CD392D">
        <w:rPr>
          <w:rFonts w:ascii="Arial" w:hAnsi="Arial" w:cs="Arial"/>
        </w:rPr>
        <w:t>of the Act, section 26 of the Municipal Systems Act</w:t>
      </w:r>
      <w:r w:rsidR="00AB3D22" w:rsidRPr="00CD392D">
        <w:rPr>
          <w:rFonts w:ascii="Arial" w:hAnsi="Arial" w:cs="Arial"/>
        </w:rPr>
        <w:t>, 20</w:t>
      </w:r>
      <w:r w:rsidRPr="00CD392D">
        <w:rPr>
          <w:rFonts w:ascii="Arial" w:hAnsi="Arial" w:cs="Arial"/>
        </w:rPr>
        <w:t xml:space="preserve">00 (Act No 32 of 2000) as amended </w:t>
      </w:r>
      <w:r w:rsidR="00AB3D22" w:rsidRPr="00CD392D">
        <w:rPr>
          <w:rFonts w:ascii="Arial" w:hAnsi="Arial" w:cs="Arial"/>
        </w:rPr>
        <w:t xml:space="preserve"> and P</w:t>
      </w:r>
      <w:r w:rsidR="00702722" w:rsidRPr="00CD392D">
        <w:rPr>
          <w:rFonts w:ascii="Arial" w:hAnsi="Arial" w:cs="Arial"/>
        </w:rPr>
        <w:t>rovincial legislation, if any, and the Municipality may for purposes of reaching its constitutional objectives include any matter w</w:t>
      </w:r>
      <w:r w:rsidR="00AB3D22" w:rsidRPr="00CD392D">
        <w:rPr>
          <w:rFonts w:ascii="Arial" w:hAnsi="Arial" w:cs="Arial"/>
        </w:rPr>
        <w:t>hich it may deem necessary for M</w:t>
      </w:r>
      <w:r w:rsidR="00702722" w:rsidRPr="00CD392D">
        <w:rPr>
          <w:rFonts w:ascii="Arial" w:hAnsi="Arial" w:cs="Arial"/>
        </w:rPr>
        <w:t>unicipal planning.</w:t>
      </w:r>
    </w:p>
    <w:p w:rsidR="00702722" w:rsidRDefault="00702722">
      <w:pPr>
        <w:widowControl w:val="0"/>
        <w:autoSpaceDE w:val="0"/>
        <w:autoSpaceDN w:val="0"/>
        <w:adjustRightInd w:val="0"/>
        <w:spacing w:after="0" w:line="191" w:lineRule="exact"/>
        <w:rPr>
          <w:rFonts w:ascii="Arial" w:hAnsi="Arial" w:cs="Arial"/>
        </w:rPr>
      </w:pPr>
    </w:p>
    <w:p w:rsidR="00702722" w:rsidRDefault="00702722" w:rsidP="000244FF">
      <w:pPr>
        <w:pStyle w:val="ListParagraph"/>
        <w:widowControl w:val="0"/>
        <w:numPr>
          <w:ilvl w:val="1"/>
          <w:numId w:val="3"/>
        </w:numPr>
        <w:tabs>
          <w:tab w:val="clear" w:pos="1440"/>
        </w:tabs>
        <w:overflowPunct w:val="0"/>
        <w:autoSpaceDE w:val="0"/>
        <w:autoSpaceDN w:val="0"/>
        <w:adjustRightInd w:val="0"/>
        <w:spacing w:after="0" w:line="239" w:lineRule="auto"/>
        <w:ind w:hanging="720"/>
        <w:jc w:val="both"/>
        <w:rPr>
          <w:rFonts w:ascii="Arial" w:hAnsi="Arial" w:cs="Arial"/>
        </w:rPr>
      </w:pPr>
      <w:r>
        <w:rPr>
          <w:rFonts w:ascii="Arial" w:hAnsi="Arial" w:cs="Arial"/>
        </w:rPr>
        <w:t>Over and above the matters required in terms of subsection (1), the Municipality may determine any further plans, policies and inst</w:t>
      </w:r>
      <w:r w:rsidR="00AB3D22">
        <w:rPr>
          <w:rFonts w:ascii="Arial" w:hAnsi="Arial" w:cs="Arial"/>
        </w:rPr>
        <w:t>ruments by virtue of which the Municipal Spatial Development F</w:t>
      </w:r>
      <w:r>
        <w:rPr>
          <w:rFonts w:ascii="Arial" w:hAnsi="Arial" w:cs="Arial"/>
        </w:rPr>
        <w:t>ramework must be applied, interpreted and implemented.</w:t>
      </w:r>
    </w:p>
    <w:p w:rsidR="00702722" w:rsidRDefault="00702722" w:rsidP="00CD392D">
      <w:pPr>
        <w:pStyle w:val="ListParagraph"/>
        <w:widowControl w:val="0"/>
        <w:overflowPunct w:val="0"/>
        <w:autoSpaceDE w:val="0"/>
        <w:autoSpaceDN w:val="0"/>
        <w:adjustRightInd w:val="0"/>
        <w:spacing w:after="0" w:line="239" w:lineRule="auto"/>
        <w:ind w:left="1440"/>
        <w:jc w:val="both"/>
        <w:rPr>
          <w:rFonts w:ascii="Arial" w:hAnsi="Arial" w:cs="Arial"/>
        </w:rPr>
      </w:pPr>
    </w:p>
    <w:p w:rsidR="00702722" w:rsidRDefault="00AB3D22" w:rsidP="000244FF">
      <w:pPr>
        <w:pStyle w:val="ListParagraph"/>
        <w:widowControl w:val="0"/>
        <w:numPr>
          <w:ilvl w:val="1"/>
          <w:numId w:val="3"/>
        </w:numPr>
        <w:tabs>
          <w:tab w:val="clear" w:pos="1440"/>
        </w:tabs>
        <w:overflowPunct w:val="0"/>
        <w:autoSpaceDE w:val="0"/>
        <w:autoSpaceDN w:val="0"/>
        <w:adjustRightInd w:val="0"/>
        <w:spacing w:after="0" w:line="239" w:lineRule="auto"/>
        <w:ind w:hanging="720"/>
        <w:jc w:val="both"/>
        <w:rPr>
          <w:rFonts w:ascii="Arial" w:hAnsi="Arial" w:cs="Arial"/>
        </w:rPr>
      </w:pPr>
      <w:r>
        <w:rPr>
          <w:rFonts w:ascii="Arial" w:hAnsi="Arial" w:cs="Arial"/>
        </w:rPr>
        <w:t>A Municipal Spatial Development F</w:t>
      </w:r>
      <w:r w:rsidR="00702722">
        <w:rPr>
          <w:rFonts w:ascii="Arial" w:hAnsi="Arial" w:cs="Arial"/>
        </w:rPr>
        <w:t>ramework must make provision for transitional arrangements with reg</w:t>
      </w:r>
      <w:r>
        <w:rPr>
          <w:rFonts w:ascii="Arial" w:hAnsi="Arial" w:cs="Arial"/>
        </w:rPr>
        <w:t>ard to the manner in which the Municipal Spatial Development F</w:t>
      </w:r>
      <w:r w:rsidR="00702722">
        <w:rPr>
          <w:rFonts w:ascii="Arial" w:hAnsi="Arial" w:cs="Arial"/>
        </w:rPr>
        <w:t>ramework is to be implemented by the Municipality.</w:t>
      </w:r>
    </w:p>
    <w:p w:rsidR="00702722" w:rsidRDefault="00702722">
      <w:pPr>
        <w:widowControl w:val="0"/>
        <w:autoSpaceDE w:val="0"/>
        <w:autoSpaceDN w:val="0"/>
        <w:adjustRightInd w:val="0"/>
        <w:spacing w:after="0" w:line="142" w:lineRule="exact"/>
        <w:rPr>
          <w:rFonts w:ascii="Arial" w:hAnsi="Arial" w:cs="Arial"/>
        </w:rPr>
      </w:pPr>
    </w:p>
    <w:p w:rsidR="00702722" w:rsidRPr="00AB3D22"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B3D22">
        <w:rPr>
          <w:rFonts w:ascii="Arial" w:hAnsi="Arial" w:cs="Arial"/>
          <w:b/>
          <w:bCs/>
          <w:sz w:val="24"/>
          <w:szCs w:val="24"/>
        </w:rPr>
        <w:t>Intention to prepare, amend or re</w:t>
      </w:r>
      <w:r w:rsidR="00AB3D22">
        <w:rPr>
          <w:rFonts w:ascii="Arial" w:hAnsi="Arial" w:cs="Arial"/>
          <w:b/>
          <w:bCs/>
          <w:sz w:val="24"/>
          <w:szCs w:val="24"/>
        </w:rPr>
        <w:t>view Municipal Spatial Development F</w:t>
      </w:r>
      <w:r w:rsidRPr="00AB3D22">
        <w:rPr>
          <w:rFonts w:ascii="Arial" w:hAnsi="Arial" w:cs="Arial"/>
          <w:b/>
          <w:bCs/>
          <w:sz w:val="24"/>
          <w:szCs w:val="24"/>
        </w:rPr>
        <w:t>ramework</w:t>
      </w:r>
    </w:p>
    <w:p w:rsidR="00702722" w:rsidRDefault="00702722">
      <w:pPr>
        <w:widowControl w:val="0"/>
        <w:autoSpaceDE w:val="0"/>
        <w:autoSpaceDN w:val="0"/>
        <w:adjustRightInd w:val="0"/>
        <w:spacing w:after="0" w:line="260" w:lineRule="exact"/>
        <w:rPr>
          <w:rFonts w:ascii="Arial" w:hAnsi="Arial" w:cs="Arial"/>
          <w:b/>
          <w:bCs/>
        </w:rPr>
      </w:pPr>
    </w:p>
    <w:p w:rsidR="00702722" w:rsidRDefault="00702722" w:rsidP="00CD392D">
      <w:pPr>
        <w:widowControl w:val="0"/>
        <w:overflowPunct w:val="0"/>
        <w:autoSpaceDE w:val="0"/>
        <w:autoSpaceDN w:val="0"/>
        <w:adjustRightInd w:val="0"/>
        <w:spacing w:after="0" w:line="239" w:lineRule="auto"/>
        <w:ind w:left="720"/>
        <w:jc w:val="both"/>
        <w:rPr>
          <w:rFonts w:ascii="Arial" w:hAnsi="Arial" w:cs="Arial"/>
          <w:b/>
          <w:bCs/>
        </w:rPr>
      </w:pPr>
      <w:r>
        <w:rPr>
          <w:rFonts w:ascii="Arial" w:hAnsi="Arial" w:cs="Arial"/>
          <w:sz w:val="21"/>
          <w:szCs w:val="21"/>
        </w:rPr>
        <w:t>A Municipality which intends t</w:t>
      </w:r>
      <w:r w:rsidR="00AB3D22">
        <w:rPr>
          <w:rFonts w:ascii="Arial" w:hAnsi="Arial" w:cs="Arial"/>
          <w:sz w:val="21"/>
          <w:szCs w:val="21"/>
        </w:rPr>
        <w:t>o prepare, amend or review its Municipal Spatial Development F</w:t>
      </w:r>
      <w:r w:rsidR="00C7217A">
        <w:rPr>
          <w:rFonts w:ascii="Arial" w:hAnsi="Arial" w:cs="Arial"/>
          <w:sz w:val="21"/>
          <w:szCs w:val="21"/>
        </w:rPr>
        <w:t>ramework:</w:t>
      </w:r>
    </w:p>
    <w:p w:rsidR="00702722" w:rsidRDefault="00702722">
      <w:pPr>
        <w:widowControl w:val="0"/>
        <w:autoSpaceDE w:val="0"/>
        <w:autoSpaceDN w:val="0"/>
        <w:adjustRightInd w:val="0"/>
        <w:spacing w:after="0" w:line="291" w:lineRule="exact"/>
        <w:rPr>
          <w:rFonts w:ascii="Arial" w:hAnsi="Arial" w:cs="Arial"/>
          <w:b/>
          <w:bCs/>
        </w:rPr>
      </w:pPr>
    </w:p>
    <w:p w:rsidR="00702722" w:rsidRPr="00CF3931" w:rsidRDefault="0048524D" w:rsidP="000244FF">
      <w:pPr>
        <w:pStyle w:val="ListParagraph"/>
        <w:widowControl w:val="0"/>
        <w:numPr>
          <w:ilvl w:val="0"/>
          <w:numId w:val="175"/>
        </w:numPr>
        <w:overflowPunct w:val="0"/>
        <w:autoSpaceDE w:val="0"/>
        <w:autoSpaceDN w:val="0"/>
        <w:adjustRightInd w:val="0"/>
        <w:spacing w:after="0" w:line="240" w:lineRule="auto"/>
        <w:ind w:left="1440" w:hanging="720"/>
        <w:jc w:val="both"/>
        <w:rPr>
          <w:rFonts w:ascii="Arial" w:hAnsi="Arial" w:cs="Arial"/>
        </w:rPr>
      </w:pPr>
      <w:r w:rsidRPr="00EA2EC2">
        <w:rPr>
          <w:rFonts w:ascii="Arial" w:hAnsi="Arial" w:cs="Arial"/>
        </w:rPr>
        <w:t>may convene an Intergovernmental Steering Committee and a Project C</w:t>
      </w:r>
      <w:r w:rsidR="00702722" w:rsidRPr="00EA2EC2">
        <w:rPr>
          <w:rFonts w:ascii="Arial" w:hAnsi="Arial" w:cs="Arial"/>
        </w:rPr>
        <w:t xml:space="preserve">ommittee in accordance with </w:t>
      </w:r>
      <w:r w:rsidR="00702722" w:rsidRPr="00CF3931">
        <w:rPr>
          <w:rFonts w:ascii="Arial" w:hAnsi="Arial" w:cs="Arial"/>
        </w:rPr>
        <w:t>section 7</w:t>
      </w:r>
      <w:r w:rsidR="00867E67" w:rsidRPr="00CF3931">
        <w:rPr>
          <w:rFonts w:ascii="Arial" w:hAnsi="Arial" w:cs="Arial"/>
          <w:color w:val="FF0000"/>
        </w:rPr>
        <w:t xml:space="preserve"> </w:t>
      </w:r>
      <w:r w:rsidR="00867E67" w:rsidRPr="00CF3931">
        <w:rPr>
          <w:rFonts w:ascii="Arial" w:hAnsi="Arial" w:cs="Arial"/>
        </w:rPr>
        <w:t>of this By-Law</w:t>
      </w:r>
      <w:r w:rsidR="00702722" w:rsidRPr="00CF3931">
        <w:rPr>
          <w:rFonts w:ascii="Arial" w:hAnsi="Arial" w:cs="Arial"/>
        </w:rPr>
        <w:t>;</w:t>
      </w:r>
      <w:r w:rsidR="00F0126D" w:rsidRPr="00CF3931">
        <w:rPr>
          <w:rFonts w:ascii="Arial" w:hAnsi="Arial" w:cs="Arial"/>
        </w:rPr>
        <w:t xml:space="preserve"> </w:t>
      </w:r>
    </w:p>
    <w:p w:rsidR="00702722" w:rsidRDefault="00702722" w:rsidP="00CD392D">
      <w:pPr>
        <w:widowControl w:val="0"/>
        <w:autoSpaceDE w:val="0"/>
        <w:autoSpaceDN w:val="0"/>
        <w:adjustRightInd w:val="0"/>
        <w:spacing w:after="0" w:line="240" w:lineRule="auto"/>
        <w:rPr>
          <w:rFonts w:ascii="Arial" w:hAnsi="Arial" w:cs="Arial"/>
        </w:rPr>
      </w:pPr>
    </w:p>
    <w:p w:rsidR="00702722" w:rsidRDefault="00C7217A" w:rsidP="000244FF">
      <w:pPr>
        <w:pStyle w:val="ListParagraph"/>
        <w:widowControl w:val="0"/>
        <w:numPr>
          <w:ilvl w:val="0"/>
          <w:numId w:val="175"/>
        </w:numPr>
        <w:overflowPunct w:val="0"/>
        <w:autoSpaceDE w:val="0"/>
        <w:autoSpaceDN w:val="0"/>
        <w:adjustRightInd w:val="0"/>
        <w:spacing w:after="0" w:line="240" w:lineRule="auto"/>
        <w:ind w:left="1440" w:hanging="720"/>
        <w:jc w:val="both"/>
        <w:rPr>
          <w:rFonts w:ascii="Arial" w:hAnsi="Arial" w:cs="Arial"/>
        </w:rPr>
      </w:pPr>
      <w:r w:rsidRPr="0031444C">
        <w:rPr>
          <w:rFonts w:ascii="Arial" w:hAnsi="Arial" w:cs="Arial"/>
        </w:rPr>
        <w:t>m</w:t>
      </w:r>
      <w:r w:rsidR="00F0126D" w:rsidRPr="0031444C">
        <w:rPr>
          <w:rFonts w:ascii="Arial" w:hAnsi="Arial" w:cs="Arial"/>
        </w:rPr>
        <w:t>ust publish</w:t>
      </w:r>
      <w:r w:rsidR="0048524D" w:rsidRPr="0031444C">
        <w:rPr>
          <w:rFonts w:ascii="Arial" w:hAnsi="Arial" w:cs="Arial"/>
        </w:rPr>
        <w:t xml:space="preserve"> a notice in the Provincial Gazette </w:t>
      </w:r>
      <w:r w:rsidR="0048524D">
        <w:rPr>
          <w:rFonts w:ascii="Arial" w:hAnsi="Arial" w:cs="Arial"/>
        </w:rPr>
        <w:t>and</w:t>
      </w:r>
      <w:r w:rsidR="00702722">
        <w:rPr>
          <w:rFonts w:ascii="Arial" w:hAnsi="Arial" w:cs="Arial"/>
        </w:rPr>
        <w:t xml:space="preserve"> a notice in </w:t>
      </w:r>
      <w:r w:rsidR="00F0126D">
        <w:rPr>
          <w:rFonts w:ascii="Arial" w:hAnsi="Arial" w:cs="Arial"/>
        </w:rPr>
        <w:t xml:space="preserve">English and any other official language most spoken in the area concerned, </w:t>
      </w:r>
      <w:r w:rsidR="00702722">
        <w:rPr>
          <w:rFonts w:ascii="Arial" w:hAnsi="Arial" w:cs="Arial"/>
        </w:rPr>
        <w:t>of its intention t</w:t>
      </w:r>
      <w:r w:rsidR="00F0126D">
        <w:rPr>
          <w:rFonts w:ascii="Arial" w:hAnsi="Arial" w:cs="Arial"/>
        </w:rPr>
        <w:t>o prepare, amend or review the Municipal Spatial Development F</w:t>
      </w:r>
      <w:r w:rsidR="00702722">
        <w:rPr>
          <w:rFonts w:ascii="Arial" w:hAnsi="Arial" w:cs="Arial"/>
        </w:rPr>
        <w:t>ramework and the process to be followed in accordance with section 28(3) of the Municipal Systems Act</w:t>
      </w:r>
      <w:r w:rsidR="00F0126D">
        <w:rPr>
          <w:rFonts w:ascii="Arial" w:hAnsi="Arial" w:cs="Arial"/>
        </w:rPr>
        <w:t>, 2000 (Act No 32 of 2000) as amended</w:t>
      </w:r>
      <w:r w:rsidR="00702722">
        <w:rPr>
          <w:rFonts w:ascii="Arial" w:hAnsi="Arial" w:cs="Arial"/>
        </w:rPr>
        <w:t>;</w:t>
      </w:r>
    </w:p>
    <w:p w:rsidR="00702722" w:rsidRDefault="00702722" w:rsidP="00CD392D">
      <w:pPr>
        <w:widowControl w:val="0"/>
        <w:overflowPunct w:val="0"/>
        <w:autoSpaceDE w:val="0"/>
        <w:autoSpaceDN w:val="0"/>
        <w:adjustRightInd w:val="0"/>
        <w:spacing w:after="0" w:line="240" w:lineRule="auto"/>
        <w:ind w:left="1440"/>
        <w:jc w:val="both"/>
        <w:rPr>
          <w:rFonts w:ascii="Arial" w:hAnsi="Arial" w:cs="Arial"/>
        </w:rPr>
      </w:pPr>
    </w:p>
    <w:p w:rsidR="00702722" w:rsidRDefault="00702722" w:rsidP="000244FF">
      <w:pPr>
        <w:pStyle w:val="ListParagraph"/>
        <w:widowControl w:val="0"/>
        <w:numPr>
          <w:ilvl w:val="0"/>
          <w:numId w:val="175"/>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must inform the Member of the Executive </w:t>
      </w:r>
      <w:r w:rsidRPr="0031444C">
        <w:rPr>
          <w:rFonts w:ascii="Arial" w:hAnsi="Arial" w:cs="Arial"/>
        </w:rPr>
        <w:t>Council</w:t>
      </w:r>
      <w:r w:rsidR="0048524D" w:rsidRPr="0031444C">
        <w:rPr>
          <w:rFonts w:ascii="Arial" w:hAnsi="Arial" w:cs="Arial"/>
        </w:rPr>
        <w:t xml:space="preserve"> </w:t>
      </w:r>
      <w:r w:rsidR="00867E67" w:rsidRPr="0031444C">
        <w:rPr>
          <w:rFonts w:ascii="Arial" w:hAnsi="Arial" w:cs="Arial"/>
        </w:rPr>
        <w:t>(MEC)</w:t>
      </w:r>
      <w:r w:rsidR="00C21C90" w:rsidRPr="0031444C">
        <w:rPr>
          <w:rFonts w:ascii="Arial" w:hAnsi="Arial" w:cs="Arial"/>
        </w:rPr>
        <w:t xml:space="preserve"> in </w:t>
      </w:r>
      <w:r w:rsidR="00C21C90">
        <w:rPr>
          <w:rFonts w:ascii="Arial" w:hAnsi="Arial" w:cs="Arial"/>
        </w:rPr>
        <w:t>writing of</w:t>
      </w:r>
      <w:r w:rsidR="00C7217A">
        <w:rPr>
          <w:rFonts w:ascii="Arial" w:hAnsi="Arial" w:cs="Arial"/>
        </w:rPr>
        <w:t>:</w:t>
      </w:r>
    </w:p>
    <w:p w:rsidR="00702722" w:rsidRDefault="00702722" w:rsidP="00CD392D">
      <w:pPr>
        <w:widowControl w:val="0"/>
        <w:autoSpaceDE w:val="0"/>
        <w:autoSpaceDN w:val="0"/>
        <w:adjustRightInd w:val="0"/>
        <w:spacing w:after="0" w:line="240" w:lineRule="auto"/>
        <w:rPr>
          <w:rFonts w:ascii="Arial" w:hAnsi="Arial" w:cs="Arial"/>
        </w:rPr>
      </w:pPr>
    </w:p>
    <w:p w:rsidR="00702722" w:rsidRPr="00EA2EC2" w:rsidRDefault="00702722" w:rsidP="000244FF">
      <w:pPr>
        <w:pStyle w:val="ListParagraph"/>
        <w:widowControl w:val="0"/>
        <w:numPr>
          <w:ilvl w:val="2"/>
          <w:numId w:val="4"/>
        </w:numPr>
        <w:tabs>
          <w:tab w:val="clear" w:pos="2160"/>
        </w:tabs>
        <w:overflowPunct w:val="0"/>
        <w:autoSpaceDE w:val="0"/>
        <w:autoSpaceDN w:val="0"/>
        <w:adjustRightInd w:val="0"/>
        <w:spacing w:after="0" w:line="240" w:lineRule="auto"/>
        <w:ind w:hanging="720"/>
        <w:jc w:val="both"/>
        <w:rPr>
          <w:rFonts w:ascii="Arial" w:hAnsi="Arial" w:cs="Arial"/>
        </w:rPr>
      </w:pPr>
      <w:r w:rsidRPr="00EA2EC2">
        <w:rPr>
          <w:rFonts w:ascii="Arial" w:hAnsi="Arial" w:cs="Arial"/>
        </w:rPr>
        <w:t>its intention t</w:t>
      </w:r>
      <w:r w:rsidR="0048524D" w:rsidRPr="00EA2EC2">
        <w:rPr>
          <w:rFonts w:ascii="Arial" w:hAnsi="Arial" w:cs="Arial"/>
        </w:rPr>
        <w:t>o prepare, amend or review the Municipal Spatial D</w:t>
      </w:r>
      <w:r w:rsidRPr="00EA2EC2">
        <w:rPr>
          <w:rFonts w:ascii="Arial" w:hAnsi="Arial" w:cs="Arial"/>
        </w:rPr>
        <w:t>e</w:t>
      </w:r>
      <w:r w:rsidR="0048524D" w:rsidRPr="00EA2EC2">
        <w:rPr>
          <w:rFonts w:ascii="Arial" w:hAnsi="Arial" w:cs="Arial"/>
        </w:rPr>
        <w:t>velopment F</w:t>
      </w:r>
      <w:r w:rsidRPr="00EA2EC2">
        <w:rPr>
          <w:rFonts w:ascii="Arial" w:hAnsi="Arial" w:cs="Arial"/>
        </w:rPr>
        <w:t>ramework;</w:t>
      </w:r>
    </w:p>
    <w:p w:rsidR="00702722" w:rsidRDefault="00702722" w:rsidP="00CD392D">
      <w:pPr>
        <w:widowControl w:val="0"/>
        <w:autoSpaceDE w:val="0"/>
        <w:autoSpaceDN w:val="0"/>
        <w:adjustRightInd w:val="0"/>
        <w:spacing w:after="0" w:line="240" w:lineRule="auto"/>
        <w:rPr>
          <w:rFonts w:ascii="Arial" w:hAnsi="Arial" w:cs="Arial"/>
          <w:sz w:val="21"/>
          <w:szCs w:val="21"/>
        </w:rPr>
      </w:pPr>
    </w:p>
    <w:p w:rsidR="00702722" w:rsidRDefault="00702722" w:rsidP="000244FF">
      <w:pPr>
        <w:pStyle w:val="ListParagraph"/>
        <w:widowControl w:val="0"/>
        <w:numPr>
          <w:ilvl w:val="2"/>
          <w:numId w:val="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process that will be followed in th</w:t>
      </w:r>
      <w:r w:rsidR="00ED3B71">
        <w:rPr>
          <w:rFonts w:ascii="Arial" w:hAnsi="Arial" w:cs="Arial"/>
        </w:rPr>
        <w:t>e drafting or amendment of the Municipal Spatial Development F</w:t>
      </w:r>
      <w:r>
        <w:rPr>
          <w:rFonts w:ascii="Arial" w:hAnsi="Arial" w:cs="Arial"/>
        </w:rPr>
        <w:t>ramework including the process for public participation; and</w:t>
      </w:r>
    </w:p>
    <w:p w:rsidR="00702722" w:rsidRDefault="00702722">
      <w:pPr>
        <w:widowControl w:val="0"/>
        <w:autoSpaceDE w:val="0"/>
        <w:autoSpaceDN w:val="0"/>
        <w:adjustRightInd w:val="0"/>
        <w:spacing w:after="0" w:line="212" w:lineRule="exact"/>
        <w:rPr>
          <w:rFonts w:ascii="Times New Roman" w:hAnsi="Times New Roman"/>
          <w:sz w:val="24"/>
          <w:szCs w:val="24"/>
        </w:rPr>
      </w:pPr>
    </w:p>
    <w:p w:rsidR="00702722" w:rsidRDefault="00702722" w:rsidP="000244FF">
      <w:pPr>
        <w:pStyle w:val="ListParagraph"/>
        <w:widowControl w:val="0"/>
        <w:numPr>
          <w:ilvl w:val="0"/>
          <w:numId w:val="175"/>
        </w:numPr>
        <w:overflowPunct w:val="0"/>
        <w:autoSpaceDE w:val="0"/>
        <w:autoSpaceDN w:val="0"/>
        <w:adjustRightInd w:val="0"/>
        <w:spacing w:after="0" w:line="240" w:lineRule="auto"/>
        <w:ind w:left="1440" w:hanging="720"/>
        <w:jc w:val="both"/>
        <w:rPr>
          <w:rFonts w:ascii="Arial" w:hAnsi="Arial" w:cs="Arial"/>
        </w:rPr>
      </w:pPr>
      <w:r w:rsidRPr="00ED3B71">
        <w:rPr>
          <w:rFonts w:ascii="Arial" w:hAnsi="Arial" w:cs="Arial"/>
        </w:rPr>
        <w:t>must register relevant stakeholders who must be invited to comment on t</w:t>
      </w:r>
      <w:r w:rsidR="00ED3B71">
        <w:rPr>
          <w:rFonts w:ascii="Arial" w:hAnsi="Arial" w:cs="Arial"/>
        </w:rPr>
        <w:t>he Draft Municipal Spatial Development F</w:t>
      </w:r>
      <w:r w:rsidRPr="00ED3B71">
        <w:rPr>
          <w:rFonts w:ascii="Arial" w:hAnsi="Arial" w:cs="Arial"/>
        </w:rPr>
        <w:t>rame</w:t>
      </w:r>
      <w:r w:rsidR="00ED3B71">
        <w:rPr>
          <w:rFonts w:ascii="Arial" w:hAnsi="Arial" w:cs="Arial"/>
        </w:rPr>
        <w:t>work or draft amendment of the Municipal Spatial Development F</w:t>
      </w:r>
      <w:r w:rsidRPr="00ED3B71">
        <w:rPr>
          <w:rFonts w:ascii="Arial" w:hAnsi="Arial" w:cs="Arial"/>
        </w:rPr>
        <w:t xml:space="preserve">ramework as part of the process to be </w:t>
      </w:r>
      <w:r w:rsidRPr="00ED3B71">
        <w:rPr>
          <w:rFonts w:ascii="Arial" w:hAnsi="Arial" w:cs="Arial"/>
        </w:rPr>
        <w:lastRenderedPageBreak/>
        <w:t>followed.</w:t>
      </w:r>
    </w:p>
    <w:p w:rsidR="00301EB9" w:rsidRPr="00ED3B71" w:rsidRDefault="00301EB9" w:rsidP="00301EB9">
      <w:pPr>
        <w:widowControl w:val="0"/>
        <w:overflowPunct w:val="0"/>
        <w:autoSpaceDE w:val="0"/>
        <w:autoSpaceDN w:val="0"/>
        <w:adjustRightInd w:val="0"/>
        <w:spacing w:after="0" w:line="240" w:lineRule="auto"/>
        <w:ind w:left="1440"/>
        <w:jc w:val="both"/>
        <w:rPr>
          <w:rFonts w:ascii="Arial" w:hAnsi="Arial" w:cs="Arial"/>
        </w:rPr>
      </w:pPr>
    </w:p>
    <w:p w:rsidR="00702722" w:rsidRPr="00ED3B7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bookmarkStart w:id="11" w:name="page11"/>
      <w:bookmarkEnd w:id="11"/>
      <w:r w:rsidRPr="00ED3B71">
        <w:rPr>
          <w:rFonts w:ascii="Arial" w:hAnsi="Arial" w:cs="Arial"/>
          <w:b/>
          <w:bCs/>
          <w:sz w:val="24"/>
          <w:szCs w:val="24"/>
        </w:rPr>
        <w:t>Institutional framework for preparation, amendment or review of</w:t>
      </w:r>
      <w:r w:rsidR="00ED3B71">
        <w:rPr>
          <w:rFonts w:ascii="Arial" w:hAnsi="Arial" w:cs="Arial"/>
          <w:b/>
          <w:bCs/>
          <w:sz w:val="24"/>
          <w:szCs w:val="24"/>
        </w:rPr>
        <w:t xml:space="preserve"> Municipal Spatial Development F</w:t>
      </w:r>
      <w:r w:rsidRPr="00ED3B71">
        <w:rPr>
          <w:rFonts w:ascii="Arial" w:hAnsi="Arial" w:cs="Arial"/>
          <w:b/>
          <w:bCs/>
          <w:sz w:val="24"/>
          <w:szCs w:val="24"/>
        </w:rPr>
        <w:t>ramework</w:t>
      </w:r>
    </w:p>
    <w:p w:rsidR="00702722" w:rsidRDefault="00702722">
      <w:pPr>
        <w:widowControl w:val="0"/>
        <w:autoSpaceDE w:val="0"/>
        <w:autoSpaceDN w:val="0"/>
        <w:adjustRightInd w:val="0"/>
        <w:spacing w:after="0" w:line="92" w:lineRule="exact"/>
        <w:rPr>
          <w:rFonts w:ascii="Arial" w:hAnsi="Arial" w:cs="Arial"/>
          <w:b/>
          <w:bCs/>
        </w:rPr>
      </w:pPr>
    </w:p>
    <w:p w:rsidR="00702722" w:rsidRDefault="00ED3B71" w:rsidP="000244FF">
      <w:pPr>
        <w:widowControl w:val="0"/>
        <w:numPr>
          <w:ilvl w:val="1"/>
          <w:numId w:val="5"/>
        </w:numPr>
        <w:tabs>
          <w:tab w:val="clear" w:pos="1440"/>
        </w:tabs>
        <w:overflowPunct w:val="0"/>
        <w:autoSpaceDE w:val="0"/>
        <w:autoSpaceDN w:val="0"/>
        <w:adjustRightInd w:val="0"/>
        <w:spacing w:after="0" w:line="317" w:lineRule="auto"/>
        <w:ind w:hanging="720"/>
        <w:jc w:val="both"/>
        <w:rPr>
          <w:rFonts w:ascii="Arial" w:hAnsi="Arial" w:cs="Arial"/>
        </w:rPr>
      </w:pPr>
      <w:r>
        <w:rPr>
          <w:rFonts w:ascii="Arial" w:hAnsi="Arial" w:cs="Arial"/>
        </w:rPr>
        <w:t>The purpose of the Intergovernmental Steering C</w:t>
      </w:r>
      <w:r w:rsidR="00702722">
        <w:rPr>
          <w:rFonts w:ascii="Arial" w:hAnsi="Arial" w:cs="Arial"/>
        </w:rPr>
        <w:t>ommittee contemplated in section 6(</w:t>
      </w:r>
      <w:r w:rsidR="00FE69C3">
        <w:rPr>
          <w:rFonts w:ascii="Arial" w:hAnsi="Arial" w:cs="Arial"/>
        </w:rPr>
        <w:t>1</w:t>
      </w:r>
      <w:r w:rsidR="00702722">
        <w:rPr>
          <w:rFonts w:ascii="Arial" w:hAnsi="Arial" w:cs="Arial"/>
        </w:rPr>
        <w:t>) is to co-ordinate the app</w:t>
      </w:r>
      <w:r w:rsidR="009339D8">
        <w:rPr>
          <w:rFonts w:ascii="Arial" w:hAnsi="Arial" w:cs="Arial"/>
        </w:rPr>
        <w:t>licable contributions into the Municipal Spatial Development F</w:t>
      </w:r>
      <w:r w:rsidR="00702722">
        <w:rPr>
          <w:rFonts w:ascii="Arial" w:hAnsi="Arial" w:cs="Arial"/>
        </w:rPr>
        <w:t>ramework and to-</w:t>
      </w:r>
    </w:p>
    <w:p w:rsidR="00702722" w:rsidRDefault="00702722">
      <w:pPr>
        <w:widowControl w:val="0"/>
        <w:autoSpaceDE w:val="0"/>
        <w:autoSpaceDN w:val="0"/>
        <w:adjustRightInd w:val="0"/>
        <w:spacing w:after="0" w:line="46" w:lineRule="exact"/>
        <w:rPr>
          <w:rFonts w:ascii="Arial" w:hAnsi="Arial" w:cs="Arial"/>
        </w:rPr>
      </w:pPr>
    </w:p>
    <w:p w:rsidR="00702722" w:rsidRDefault="00702722" w:rsidP="000244FF">
      <w:pPr>
        <w:widowControl w:val="0"/>
        <w:numPr>
          <w:ilvl w:val="2"/>
          <w:numId w:val="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provide technical knowledge and expertise;</w:t>
      </w:r>
    </w:p>
    <w:p w:rsidR="00702722" w:rsidRDefault="00702722" w:rsidP="00301EB9">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2"/>
          <w:numId w:val="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provide input on outstanding information</w:t>
      </w:r>
      <w:r w:rsidR="009339D8">
        <w:rPr>
          <w:rFonts w:ascii="Arial" w:hAnsi="Arial" w:cs="Arial"/>
        </w:rPr>
        <w:t xml:space="preserve"> that is required to draft the Municipal Spatial Development F</w:t>
      </w:r>
      <w:r>
        <w:rPr>
          <w:rFonts w:ascii="Arial" w:hAnsi="Arial" w:cs="Arial"/>
        </w:rPr>
        <w:t>ramework or an amendment or review thereof;</w:t>
      </w:r>
    </w:p>
    <w:p w:rsidR="00702722" w:rsidRDefault="00702722" w:rsidP="00301EB9">
      <w:pPr>
        <w:widowControl w:val="0"/>
        <w:overflowPunct w:val="0"/>
        <w:autoSpaceDE w:val="0"/>
        <w:autoSpaceDN w:val="0"/>
        <w:adjustRightInd w:val="0"/>
        <w:spacing w:after="0" w:line="240" w:lineRule="auto"/>
        <w:ind w:left="2160"/>
        <w:jc w:val="both"/>
        <w:rPr>
          <w:rFonts w:ascii="Arial" w:hAnsi="Arial" w:cs="Arial"/>
        </w:rPr>
      </w:pPr>
    </w:p>
    <w:p w:rsidR="00702722" w:rsidRDefault="00702722" w:rsidP="000244FF">
      <w:pPr>
        <w:widowControl w:val="0"/>
        <w:numPr>
          <w:ilvl w:val="2"/>
          <w:numId w:val="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communicate any current or planned proje</w:t>
      </w:r>
      <w:r w:rsidR="009339D8">
        <w:rPr>
          <w:rFonts w:ascii="Arial" w:hAnsi="Arial" w:cs="Arial"/>
        </w:rPr>
        <w:t>cts that have an impact on the M</w:t>
      </w:r>
      <w:r>
        <w:rPr>
          <w:rFonts w:ascii="Arial" w:hAnsi="Arial" w:cs="Arial"/>
        </w:rPr>
        <w:t>unicipal area;</w:t>
      </w:r>
    </w:p>
    <w:p w:rsidR="00702722" w:rsidRDefault="00702722" w:rsidP="00301EB9">
      <w:pPr>
        <w:widowControl w:val="0"/>
        <w:overflowPunct w:val="0"/>
        <w:autoSpaceDE w:val="0"/>
        <w:autoSpaceDN w:val="0"/>
        <w:adjustRightInd w:val="0"/>
        <w:spacing w:after="0" w:line="240" w:lineRule="auto"/>
        <w:ind w:left="2160"/>
        <w:jc w:val="both"/>
        <w:rPr>
          <w:rFonts w:ascii="Arial" w:hAnsi="Arial" w:cs="Arial"/>
        </w:rPr>
      </w:pPr>
    </w:p>
    <w:p w:rsidR="00702722" w:rsidRDefault="00702722" w:rsidP="000244FF">
      <w:pPr>
        <w:widowControl w:val="0"/>
        <w:numPr>
          <w:ilvl w:val="2"/>
          <w:numId w:val="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provide information on the locality of projects and budgetary allocations; and</w:t>
      </w:r>
    </w:p>
    <w:p w:rsidR="00702722" w:rsidRDefault="00702722" w:rsidP="00301EB9">
      <w:pPr>
        <w:widowControl w:val="0"/>
        <w:overflowPunct w:val="0"/>
        <w:autoSpaceDE w:val="0"/>
        <w:autoSpaceDN w:val="0"/>
        <w:adjustRightInd w:val="0"/>
        <w:spacing w:after="0" w:line="240" w:lineRule="auto"/>
        <w:ind w:left="2160"/>
        <w:jc w:val="both"/>
        <w:rPr>
          <w:rFonts w:ascii="Arial" w:hAnsi="Arial" w:cs="Arial"/>
        </w:rPr>
      </w:pPr>
    </w:p>
    <w:p w:rsidR="00C01993" w:rsidRPr="004B459F" w:rsidRDefault="00702722" w:rsidP="000244FF">
      <w:pPr>
        <w:widowControl w:val="0"/>
        <w:numPr>
          <w:ilvl w:val="2"/>
          <w:numId w:val="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provide </w:t>
      </w:r>
      <w:r w:rsidR="004B459F">
        <w:rPr>
          <w:rFonts w:ascii="Arial" w:hAnsi="Arial" w:cs="Arial"/>
        </w:rPr>
        <w:t>written comment to the Project C</w:t>
      </w:r>
      <w:r>
        <w:rPr>
          <w:rFonts w:ascii="Arial" w:hAnsi="Arial" w:cs="Arial"/>
        </w:rPr>
        <w:t>ommittee at each of various phases of the process.</w:t>
      </w:r>
    </w:p>
    <w:p w:rsidR="00702722" w:rsidRDefault="00702722" w:rsidP="00301EB9">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1"/>
          <w:numId w:val="5"/>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Municipality must, before commencement of the preparation, amendment or review of th</w:t>
      </w:r>
      <w:r w:rsidR="004C13F6">
        <w:rPr>
          <w:rFonts w:ascii="Arial" w:hAnsi="Arial" w:cs="Arial"/>
        </w:rPr>
        <w:t>e Municipal Spatial Development F</w:t>
      </w:r>
      <w:r>
        <w:rPr>
          <w:rFonts w:ascii="Arial" w:hAnsi="Arial" w:cs="Arial"/>
        </w:rPr>
        <w:t xml:space="preserve">ramework, in writing, invite nominations for representatives to serve on </w:t>
      </w:r>
      <w:r w:rsidR="004C13F6">
        <w:rPr>
          <w:rFonts w:ascii="Arial" w:hAnsi="Arial" w:cs="Arial"/>
        </w:rPr>
        <w:t>the Intergovernmental Steering Committee from:</w:t>
      </w:r>
    </w:p>
    <w:p w:rsidR="00702722" w:rsidRDefault="00702722" w:rsidP="00301EB9">
      <w:pPr>
        <w:widowControl w:val="0"/>
        <w:autoSpaceDE w:val="0"/>
        <w:autoSpaceDN w:val="0"/>
        <w:adjustRightInd w:val="0"/>
        <w:spacing w:after="0" w:line="240" w:lineRule="auto"/>
        <w:rPr>
          <w:rFonts w:ascii="Arial" w:hAnsi="Arial" w:cs="Arial"/>
        </w:rPr>
      </w:pPr>
    </w:p>
    <w:p w:rsidR="00702722" w:rsidRPr="00301EB9" w:rsidRDefault="004C13F6"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sidRPr="00301EB9">
        <w:rPr>
          <w:rFonts w:ascii="Arial" w:hAnsi="Arial" w:cs="Arial"/>
        </w:rPr>
        <w:t>departments in the National, Provincial and Local sphere of G</w:t>
      </w:r>
      <w:r w:rsidR="00702722" w:rsidRPr="00301EB9">
        <w:rPr>
          <w:rFonts w:ascii="Arial" w:hAnsi="Arial" w:cs="Arial"/>
        </w:rPr>
        <w:t>overnment, other organs of state, community representatives, e</w:t>
      </w:r>
      <w:r w:rsidRPr="00301EB9">
        <w:rPr>
          <w:rFonts w:ascii="Arial" w:hAnsi="Arial" w:cs="Arial"/>
        </w:rPr>
        <w:t>ngineering services providers, Traditional C</w:t>
      </w:r>
      <w:r w:rsidR="00702722" w:rsidRPr="00301EB9">
        <w:rPr>
          <w:rFonts w:ascii="Arial" w:hAnsi="Arial" w:cs="Arial"/>
        </w:rPr>
        <w:t>ouncils; and</w:t>
      </w:r>
    </w:p>
    <w:p w:rsidR="00702722" w:rsidRDefault="00702722" w:rsidP="00301EB9">
      <w:pPr>
        <w:widowControl w:val="0"/>
        <w:autoSpaceDE w:val="0"/>
        <w:autoSpaceDN w:val="0"/>
        <w:adjustRightInd w:val="0"/>
        <w:spacing w:after="0" w:line="240" w:lineRule="auto"/>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any other body or person that may assist in providing information and technical advice on the content of the</w:t>
      </w:r>
      <w:r w:rsidR="004C13F6">
        <w:rPr>
          <w:rFonts w:ascii="Arial" w:hAnsi="Arial" w:cs="Arial"/>
        </w:rPr>
        <w:t xml:space="preserve"> Municipal Spatial Development F</w:t>
      </w:r>
      <w:r>
        <w:rPr>
          <w:rFonts w:ascii="Arial" w:hAnsi="Arial" w:cs="Arial"/>
        </w:rPr>
        <w:t>ramework.</w:t>
      </w:r>
    </w:p>
    <w:p w:rsidR="00702722" w:rsidRDefault="00702722" w:rsidP="00301EB9">
      <w:pPr>
        <w:widowControl w:val="0"/>
        <w:autoSpaceDE w:val="0"/>
        <w:autoSpaceDN w:val="0"/>
        <w:adjustRightInd w:val="0"/>
        <w:spacing w:after="0" w:line="240" w:lineRule="auto"/>
        <w:rPr>
          <w:rFonts w:ascii="Arial" w:hAnsi="Arial" w:cs="Arial"/>
        </w:rPr>
      </w:pPr>
    </w:p>
    <w:p w:rsidR="00702722" w:rsidRPr="00CF3931" w:rsidRDefault="004C13F6" w:rsidP="000244FF">
      <w:pPr>
        <w:widowControl w:val="0"/>
        <w:numPr>
          <w:ilvl w:val="1"/>
          <w:numId w:val="5"/>
        </w:numPr>
        <w:tabs>
          <w:tab w:val="clear" w:pos="144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purpose of the P</w:t>
      </w:r>
      <w:r w:rsidR="00702722" w:rsidRPr="00CF3931">
        <w:rPr>
          <w:rFonts w:ascii="Arial" w:hAnsi="Arial" w:cs="Arial"/>
        </w:rPr>
        <w:t>roject</w:t>
      </w:r>
      <w:r w:rsidRPr="00CF3931">
        <w:rPr>
          <w:rFonts w:ascii="Arial" w:hAnsi="Arial" w:cs="Arial"/>
        </w:rPr>
        <w:t xml:space="preserve"> C</w:t>
      </w:r>
      <w:r w:rsidR="00702722" w:rsidRPr="00CF3931">
        <w:rPr>
          <w:rFonts w:ascii="Arial" w:hAnsi="Arial" w:cs="Arial"/>
        </w:rPr>
        <w:t>ommittee cont</w:t>
      </w:r>
      <w:r w:rsidRPr="00CF3931">
        <w:rPr>
          <w:rFonts w:ascii="Arial" w:hAnsi="Arial" w:cs="Arial"/>
        </w:rPr>
        <w:t>emp</w:t>
      </w:r>
      <w:r w:rsidR="0097666E" w:rsidRPr="00CF3931">
        <w:rPr>
          <w:rFonts w:ascii="Arial" w:hAnsi="Arial" w:cs="Arial"/>
        </w:rPr>
        <w:t>lated in section 6(</w:t>
      </w:r>
      <w:r w:rsidR="00EA2EC2" w:rsidRPr="00CF3931">
        <w:rPr>
          <w:rFonts w:ascii="Arial" w:hAnsi="Arial" w:cs="Arial"/>
        </w:rPr>
        <w:t>1</w:t>
      </w:r>
      <w:r w:rsidR="0097666E" w:rsidRPr="00CF3931">
        <w:rPr>
          <w:rFonts w:ascii="Arial" w:hAnsi="Arial" w:cs="Arial"/>
        </w:rPr>
        <w:t xml:space="preserve">) is to </w:t>
      </w:r>
      <w:r w:rsidRPr="00CF3931">
        <w:rPr>
          <w:rFonts w:ascii="Arial" w:hAnsi="Arial" w:cs="Arial"/>
        </w:rPr>
        <w:t>:</w:t>
      </w:r>
    </w:p>
    <w:p w:rsidR="00301EB9" w:rsidRPr="004C13F6" w:rsidRDefault="00301EB9" w:rsidP="00301EB9">
      <w:pPr>
        <w:widowControl w:val="0"/>
        <w:overflowPunct w:val="0"/>
        <w:autoSpaceDE w:val="0"/>
        <w:autoSpaceDN w:val="0"/>
        <w:adjustRightInd w:val="0"/>
        <w:spacing w:after="0" w:line="240" w:lineRule="auto"/>
        <w:ind w:left="1440"/>
        <w:jc w:val="both"/>
        <w:rPr>
          <w:rFonts w:ascii="Arial" w:hAnsi="Arial" w:cs="Arial"/>
        </w:rPr>
      </w:pPr>
    </w:p>
    <w:p w:rsidR="00702722" w:rsidRDefault="004C13F6"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sidRPr="00301EB9">
        <w:rPr>
          <w:rFonts w:ascii="Arial" w:hAnsi="Arial" w:cs="Arial"/>
        </w:rPr>
        <w:t>prepare, amend or review the Municipal Spatial Development F</w:t>
      </w:r>
      <w:r w:rsidR="00702722" w:rsidRPr="00301EB9">
        <w:rPr>
          <w:rFonts w:ascii="Arial" w:hAnsi="Arial" w:cs="Arial"/>
        </w:rPr>
        <w:t>ramework for adoption by the</w:t>
      </w:r>
      <w:r w:rsidRPr="00301EB9">
        <w:rPr>
          <w:rFonts w:ascii="Arial" w:hAnsi="Arial" w:cs="Arial"/>
        </w:rPr>
        <w:t xml:space="preserve"> Municipal</w:t>
      </w:r>
      <w:r w:rsidR="00702722" w:rsidRPr="00301EB9">
        <w:rPr>
          <w:rFonts w:ascii="Arial" w:hAnsi="Arial" w:cs="Arial"/>
        </w:rPr>
        <w:t xml:space="preserve"> Council;</w:t>
      </w:r>
      <w:r w:rsidRPr="00301EB9">
        <w:rPr>
          <w:rFonts w:ascii="Arial" w:hAnsi="Arial" w:cs="Arial"/>
        </w:rPr>
        <w:t xml:space="preserve"> </w:t>
      </w:r>
    </w:p>
    <w:p w:rsidR="00301EB9" w:rsidRPr="00301EB9" w:rsidRDefault="00301EB9" w:rsidP="00301EB9">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provide technical knowledge and expertise;</w:t>
      </w:r>
    </w:p>
    <w:p w:rsidR="00F0126D" w:rsidRPr="004C13F6" w:rsidRDefault="00F0126D" w:rsidP="00301EB9">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monito</w:t>
      </w:r>
      <w:r w:rsidR="00F0126D">
        <w:rPr>
          <w:rFonts w:ascii="Arial" w:hAnsi="Arial" w:cs="Arial"/>
        </w:rPr>
        <w:t>r progress and ensure that the Draft</w:t>
      </w:r>
      <w:r w:rsidR="0097666E">
        <w:rPr>
          <w:rFonts w:ascii="Arial" w:hAnsi="Arial" w:cs="Arial"/>
        </w:rPr>
        <w:t xml:space="preserve"> Municipal S</w:t>
      </w:r>
      <w:r>
        <w:rPr>
          <w:rFonts w:ascii="Arial" w:hAnsi="Arial" w:cs="Arial"/>
        </w:rPr>
        <w:t xml:space="preserve">patial </w:t>
      </w:r>
      <w:r w:rsidR="0097666E">
        <w:rPr>
          <w:rFonts w:ascii="Arial" w:hAnsi="Arial" w:cs="Arial"/>
        </w:rPr>
        <w:t>Development Framework or amendment of the Municipal Spatial Development F</w:t>
      </w:r>
      <w:r>
        <w:rPr>
          <w:rFonts w:ascii="Arial" w:hAnsi="Arial" w:cs="Arial"/>
        </w:rPr>
        <w:t>ramework is progressing according to the approved process plan;</w:t>
      </w:r>
    </w:p>
    <w:p w:rsidR="00301EB9" w:rsidRPr="0097666E" w:rsidRDefault="00301EB9" w:rsidP="00301EB9">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guide the public participation process, including ensuring that the registered key public sector stakeholders remain informed;</w:t>
      </w:r>
    </w:p>
    <w:p w:rsidR="003D352F" w:rsidRPr="0097666E" w:rsidRDefault="003D352F" w:rsidP="003D352F">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97666E"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ensure alignment of the Municipal Spatial Development F</w:t>
      </w:r>
      <w:r w:rsidR="00702722">
        <w:rPr>
          <w:rFonts w:ascii="Arial" w:hAnsi="Arial" w:cs="Arial"/>
        </w:rPr>
        <w:t>ramework with the development plans an</w:t>
      </w:r>
      <w:r>
        <w:rPr>
          <w:rFonts w:ascii="Arial" w:hAnsi="Arial" w:cs="Arial"/>
        </w:rPr>
        <w:t>d strategies of other affected M</w:t>
      </w:r>
      <w:r w:rsidR="00702722">
        <w:rPr>
          <w:rFonts w:ascii="Arial" w:hAnsi="Arial" w:cs="Arial"/>
        </w:rPr>
        <w:t>unicipalities and organs of state as contemplated in section 24(</w:t>
      </w:r>
      <w:r w:rsidR="00F0126D">
        <w:rPr>
          <w:rFonts w:ascii="Arial" w:hAnsi="Arial" w:cs="Arial"/>
        </w:rPr>
        <w:t xml:space="preserve">1) of </w:t>
      </w:r>
      <w:r w:rsidR="00F0126D">
        <w:rPr>
          <w:rFonts w:ascii="Arial" w:hAnsi="Arial" w:cs="Arial"/>
        </w:rPr>
        <w:lastRenderedPageBreak/>
        <w:t>the Municipal Systems Act,</w:t>
      </w:r>
      <w:r>
        <w:rPr>
          <w:rFonts w:ascii="Arial" w:hAnsi="Arial" w:cs="Arial"/>
        </w:rPr>
        <w:t xml:space="preserve"> 2000</w:t>
      </w:r>
      <w:r w:rsidR="00F0126D">
        <w:rPr>
          <w:rFonts w:ascii="Arial" w:hAnsi="Arial" w:cs="Arial"/>
        </w:rPr>
        <w:t xml:space="preserve"> </w:t>
      </w:r>
      <w:r>
        <w:rPr>
          <w:rFonts w:ascii="Arial" w:hAnsi="Arial" w:cs="Arial"/>
        </w:rPr>
        <w:t>(Act No 32 of 2000</w:t>
      </w:r>
      <w:r w:rsidR="00F0126D">
        <w:rPr>
          <w:rFonts w:ascii="Arial" w:hAnsi="Arial" w:cs="Arial"/>
        </w:rPr>
        <w:t>) as amended</w:t>
      </w:r>
      <w:r>
        <w:rPr>
          <w:rFonts w:ascii="Arial" w:hAnsi="Arial" w:cs="Arial"/>
        </w:rPr>
        <w:t>.</w:t>
      </w:r>
    </w:p>
    <w:p w:rsidR="00702722" w:rsidRDefault="00702722" w:rsidP="003D352F">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facilitate the integration of other sector pl</w:t>
      </w:r>
      <w:r w:rsidR="0097666E">
        <w:rPr>
          <w:rFonts w:ascii="Arial" w:hAnsi="Arial" w:cs="Arial"/>
        </w:rPr>
        <w:t>ans into the Municipal Spatial D</w:t>
      </w:r>
      <w:r>
        <w:rPr>
          <w:rFonts w:ascii="Arial" w:hAnsi="Arial" w:cs="Arial"/>
        </w:rPr>
        <w:t xml:space="preserve">evelopment </w:t>
      </w:r>
      <w:r w:rsidR="0097666E">
        <w:rPr>
          <w:rFonts w:ascii="Arial" w:hAnsi="Arial" w:cs="Arial"/>
        </w:rPr>
        <w:t>F</w:t>
      </w:r>
      <w:r>
        <w:rPr>
          <w:rFonts w:ascii="Arial" w:hAnsi="Arial" w:cs="Arial"/>
        </w:rPr>
        <w:t>ramework;</w:t>
      </w:r>
    </w:p>
    <w:p w:rsidR="00702722" w:rsidRDefault="00702722" w:rsidP="003D352F">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oversee the inco</w:t>
      </w:r>
      <w:r w:rsidR="0097666E">
        <w:rPr>
          <w:rFonts w:ascii="Arial" w:hAnsi="Arial" w:cs="Arial"/>
        </w:rPr>
        <w:t>rporation of amendments to the Draft Municipal Spatial Development F</w:t>
      </w:r>
      <w:r>
        <w:rPr>
          <w:rFonts w:ascii="Arial" w:hAnsi="Arial" w:cs="Arial"/>
        </w:rPr>
        <w:t>ramework or dr</w:t>
      </w:r>
      <w:r w:rsidR="0097666E">
        <w:rPr>
          <w:rFonts w:ascii="Arial" w:hAnsi="Arial" w:cs="Arial"/>
        </w:rPr>
        <w:t>aft amendment or review of the Municipal Spatial Development F</w:t>
      </w:r>
      <w:r>
        <w:rPr>
          <w:rFonts w:ascii="Arial" w:hAnsi="Arial" w:cs="Arial"/>
        </w:rPr>
        <w:t>ramework to address comments obtained during the process of drafting thereof;</w:t>
      </w:r>
    </w:p>
    <w:p w:rsidR="00702722" w:rsidRDefault="00702722">
      <w:pPr>
        <w:widowControl w:val="0"/>
        <w:autoSpaceDE w:val="0"/>
        <w:autoSpaceDN w:val="0"/>
        <w:adjustRightInd w:val="0"/>
        <w:spacing w:after="0" w:line="144" w:lineRule="exact"/>
        <w:rPr>
          <w:rFonts w:ascii="Times New Roman" w:hAnsi="Times New Roman"/>
          <w:sz w:val="24"/>
          <w:szCs w:val="24"/>
        </w:rPr>
      </w:pPr>
    </w:p>
    <w:p w:rsidR="00702722" w:rsidRDefault="00702722" w:rsidP="000244FF">
      <w:pPr>
        <w:pStyle w:val="ListParagraph"/>
        <w:widowControl w:val="0"/>
        <w:numPr>
          <w:ilvl w:val="2"/>
          <w:numId w:val="5"/>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if the Munici</w:t>
      </w:r>
      <w:r w:rsidR="0097666E">
        <w:rPr>
          <w:rFonts w:ascii="Arial" w:hAnsi="Arial" w:cs="Arial"/>
        </w:rPr>
        <w:t>pality decides to establish an Intergovernmental Steering Committee:</w:t>
      </w:r>
    </w:p>
    <w:p w:rsidR="00702722" w:rsidRDefault="00702722">
      <w:pPr>
        <w:widowControl w:val="0"/>
        <w:autoSpaceDE w:val="0"/>
        <w:autoSpaceDN w:val="0"/>
        <w:adjustRightInd w:val="0"/>
        <w:spacing w:after="0" w:line="18" w:lineRule="exact"/>
        <w:rPr>
          <w:rFonts w:ascii="Times New Roman" w:hAnsi="Times New Roman"/>
          <w:sz w:val="24"/>
          <w:szCs w:val="24"/>
        </w:rPr>
      </w:pPr>
    </w:p>
    <w:p w:rsidR="0022628D" w:rsidRDefault="0022628D" w:rsidP="0022628D">
      <w:pPr>
        <w:widowControl w:val="0"/>
        <w:autoSpaceDE w:val="0"/>
        <w:autoSpaceDN w:val="0"/>
        <w:adjustRightInd w:val="0"/>
        <w:spacing w:after="0" w:line="240" w:lineRule="auto"/>
        <w:ind w:left="10220"/>
        <w:rPr>
          <w:rFonts w:ascii="Times New Roman" w:hAnsi="Times New Roman"/>
          <w:sz w:val="24"/>
          <w:szCs w:val="24"/>
        </w:rPr>
      </w:pPr>
    </w:p>
    <w:p w:rsidR="0022628D" w:rsidRDefault="0022628D" w:rsidP="000244FF">
      <w:pPr>
        <w:widowControl w:val="0"/>
        <w:numPr>
          <w:ilvl w:val="2"/>
          <w:numId w:val="6"/>
        </w:numPr>
        <w:tabs>
          <w:tab w:val="clear" w:pos="216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assist the Mun</w:t>
      </w:r>
      <w:r w:rsidR="0097666E">
        <w:rPr>
          <w:rFonts w:ascii="Arial" w:hAnsi="Arial" w:cs="Arial"/>
        </w:rPr>
        <w:t>icipality in ensuring that the Intergovernmental Steering C</w:t>
      </w:r>
      <w:r>
        <w:rPr>
          <w:rFonts w:ascii="Arial" w:hAnsi="Arial" w:cs="Arial"/>
        </w:rPr>
        <w:t>ommittee is established and that timeframes are adhered to; and</w:t>
      </w:r>
    </w:p>
    <w:p w:rsidR="0022628D" w:rsidRDefault="0022628D" w:rsidP="003D352F">
      <w:pPr>
        <w:widowControl w:val="0"/>
        <w:autoSpaceDE w:val="0"/>
        <w:autoSpaceDN w:val="0"/>
        <w:adjustRightInd w:val="0"/>
        <w:spacing w:after="0" w:line="240" w:lineRule="auto"/>
        <w:rPr>
          <w:rFonts w:ascii="Arial" w:hAnsi="Arial" w:cs="Arial"/>
        </w:rPr>
      </w:pPr>
    </w:p>
    <w:p w:rsidR="0022628D" w:rsidRDefault="0022628D" w:rsidP="000244FF">
      <w:pPr>
        <w:widowControl w:val="0"/>
        <w:numPr>
          <w:ilvl w:val="2"/>
          <w:numId w:val="6"/>
        </w:numPr>
        <w:tabs>
          <w:tab w:val="clear" w:pos="216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ensure the f</w:t>
      </w:r>
      <w:r w:rsidR="0097666E">
        <w:rPr>
          <w:rFonts w:ascii="Arial" w:hAnsi="Arial" w:cs="Arial"/>
        </w:rPr>
        <w:t>low of information between the Project C</w:t>
      </w:r>
      <w:r>
        <w:rPr>
          <w:rFonts w:ascii="Arial" w:hAnsi="Arial" w:cs="Arial"/>
        </w:rPr>
        <w:t xml:space="preserve">ommittee and </w:t>
      </w:r>
      <w:r w:rsidR="0097666E">
        <w:rPr>
          <w:rFonts w:ascii="Arial" w:hAnsi="Arial" w:cs="Arial"/>
        </w:rPr>
        <w:t>the Intergovernmental Steering C</w:t>
      </w:r>
      <w:r>
        <w:rPr>
          <w:rFonts w:ascii="Arial" w:hAnsi="Arial" w:cs="Arial"/>
        </w:rPr>
        <w:t>ommittee.</w:t>
      </w:r>
    </w:p>
    <w:p w:rsidR="0022628D" w:rsidRDefault="0022628D" w:rsidP="0022628D">
      <w:pPr>
        <w:widowControl w:val="0"/>
        <w:autoSpaceDE w:val="0"/>
        <w:autoSpaceDN w:val="0"/>
        <w:adjustRightInd w:val="0"/>
        <w:spacing w:after="0" w:line="166" w:lineRule="exact"/>
        <w:rPr>
          <w:rFonts w:ascii="Arial" w:hAnsi="Arial" w:cs="Arial"/>
        </w:rPr>
      </w:pPr>
    </w:p>
    <w:p w:rsidR="0022628D" w:rsidRDefault="0097666E" w:rsidP="000244FF">
      <w:pPr>
        <w:widowControl w:val="0"/>
        <w:numPr>
          <w:ilvl w:val="1"/>
          <w:numId w:val="5"/>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Project Committee consists of:</w:t>
      </w:r>
    </w:p>
    <w:p w:rsidR="0022628D" w:rsidRDefault="0022628D" w:rsidP="0022628D">
      <w:pPr>
        <w:widowControl w:val="0"/>
        <w:autoSpaceDE w:val="0"/>
        <w:autoSpaceDN w:val="0"/>
        <w:adjustRightInd w:val="0"/>
        <w:spacing w:after="0" w:line="249" w:lineRule="exact"/>
        <w:rPr>
          <w:rFonts w:ascii="Arial" w:hAnsi="Arial" w:cs="Arial"/>
        </w:rPr>
      </w:pPr>
    </w:p>
    <w:p w:rsidR="0022628D" w:rsidRDefault="0022628D" w:rsidP="000244FF">
      <w:pPr>
        <w:widowControl w:val="0"/>
        <w:numPr>
          <w:ilvl w:val="1"/>
          <w:numId w:val="7"/>
        </w:numPr>
        <w:tabs>
          <w:tab w:val="clear" w:pos="1440"/>
        </w:tabs>
        <w:overflowPunct w:val="0"/>
        <w:autoSpaceDE w:val="0"/>
        <w:autoSpaceDN w:val="0"/>
        <w:adjustRightInd w:val="0"/>
        <w:spacing w:after="0" w:line="239" w:lineRule="auto"/>
        <w:ind w:left="2160" w:hanging="720"/>
        <w:jc w:val="both"/>
        <w:rPr>
          <w:rFonts w:ascii="Arial" w:hAnsi="Arial" w:cs="Arial"/>
        </w:rPr>
      </w:pPr>
      <w:r>
        <w:rPr>
          <w:rFonts w:ascii="Arial" w:hAnsi="Arial" w:cs="Arial"/>
        </w:rPr>
        <w:t>the Municipal Manager;</w:t>
      </w:r>
    </w:p>
    <w:p w:rsidR="0022628D" w:rsidRDefault="0022628D" w:rsidP="0022628D">
      <w:pPr>
        <w:widowControl w:val="0"/>
        <w:autoSpaceDE w:val="0"/>
        <w:autoSpaceDN w:val="0"/>
        <w:adjustRightInd w:val="0"/>
        <w:spacing w:after="0" w:line="247" w:lineRule="exact"/>
        <w:rPr>
          <w:rFonts w:ascii="Arial" w:hAnsi="Arial" w:cs="Arial"/>
        </w:rPr>
      </w:pPr>
    </w:p>
    <w:p w:rsidR="0022628D" w:rsidRDefault="0097666E" w:rsidP="000244FF">
      <w:pPr>
        <w:widowControl w:val="0"/>
        <w:numPr>
          <w:ilvl w:val="1"/>
          <w:numId w:val="7"/>
        </w:numPr>
        <w:tabs>
          <w:tab w:val="clear" w:pos="1440"/>
        </w:tabs>
        <w:overflowPunct w:val="0"/>
        <w:autoSpaceDE w:val="0"/>
        <w:autoSpaceDN w:val="0"/>
        <w:adjustRightInd w:val="0"/>
        <w:spacing w:after="0" w:line="239" w:lineRule="auto"/>
        <w:ind w:left="2160" w:hanging="720"/>
        <w:jc w:val="both"/>
        <w:rPr>
          <w:rFonts w:ascii="Arial" w:hAnsi="Arial" w:cs="Arial"/>
        </w:rPr>
      </w:pPr>
      <w:r>
        <w:rPr>
          <w:rFonts w:ascii="Arial" w:hAnsi="Arial" w:cs="Arial"/>
        </w:rPr>
        <w:t>M</w:t>
      </w:r>
      <w:r w:rsidR="0022628D">
        <w:rPr>
          <w:rFonts w:ascii="Arial" w:hAnsi="Arial" w:cs="Arial"/>
        </w:rPr>
        <w:t>unicipal employe</w:t>
      </w:r>
      <w:r>
        <w:rPr>
          <w:rFonts w:ascii="Arial" w:hAnsi="Arial" w:cs="Arial"/>
        </w:rPr>
        <w:t>es from at least the following M</w:t>
      </w:r>
      <w:r w:rsidR="0022628D">
        <w:rPr>
          <w:rFonts w:ascii="Arial" w:hAnsi="Arial" w:cs="Arial"/>
        </w:rPr>
        <w:t>unicipal departments:</w:t>
      </w:r>
    </w:p>
    <w:p w:rsidR="0022628D" w:rsidRDefault="0022628D" w:rsidP="0022628D">
      <w:pPr>
        <w:widowControl w:val="0"/>
        <w:autoSpaceDE w:val="0"/>
        <w:autoSpaceDN w:val="0"/>
        <w:adjustRightInd w:val="0"/>
        <w:spacing w:after="0" w:line="247" w:lineRule="exact"/>
        <w:rPr>
          <w:rFonts w:ascii="Arial" w:hAnsi="Arial" w:cs="Arial"/>
        </w:rPr>
      </w:pPr>
    </w:p>
    <w:p w:rsidR="0022628D" w:rsidRDefault="0097666E"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Integrated Development P</w:t>
      </w:r>
      <w:r w:rsidR="0022628D">
        <w:rPr>
          <w:rFonts w:ascii="Arial" w:hAnsi="Arial" w:cs="Arial"/>
        </w:rPr>
        <w:t>lanning office;</w:t>
      </w:r>
    </w:p>
    <w:p w:rsidR="0022628D" w:rsidRDefault="0022628D" w:rsidP="003D352F">
      <w:pPr>
        <w:widowControl w:val="0"/>
        <w:autoSpaceDE w:val="0"/>
        <w:autoSpaceDN w:val="0"/>
        <w:adjustRightInd w:val="0"/>
        <w:spacing w:after="0" w:line="240" w:lineRule="auto"/>
        <w:rPr>
          <w:rFonts w:ascii="Arial" w:hAnsi="Arial" w:cs="Arial"/>
        </w:rPr>
      </w:pPr>
    </w:p>
    <w:p w:rsidR="0022628D" w:rsidRDefault="0097666E"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P</w:t>
      </w:r>
      <w:r w:rsidR="0022628D">
        <w:rPr>
          <w:rFonts w:ascii="Arial" w:hAnsi="Arial" w:cs="Arial"/>
        </w:rPr>
        <w:t>lanning department;</w:t>
      </w:r>
    </w:p>
    <w:p w:rsidR="0022628D" w:rsidRDefault="0022628D" w:rsidP="003D352F">
      <w:pPr>
        <w:widowControl w:val="0"/>
        <w:overflowPunct w:val="0"/>
        <w:autoSpaceDE w:val="0"/>
        <w:autoSpaceDN w:val="0"/>
        <w:adjustRightInd w:val="0"/>
        <w:spacing w:after="0" w:line="240" w:lineRule="auto"/>
        <w:ind w:left="2880"/>
        <w:jc w:val="both"/>
        <w:rPr>
          <w:rFonts w:ascii="Arial" w:hAnsi="Arial" w:cs="Arial"/>
        </w:rPr>
      </w:pPr>
    </w:p>
    <w:p w:rsidR="0022628D" w:rsidRDefault="0097666E"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E</w:t>
      </w:r>
      <w:r w:rsidR="0022628D">
        <w:rPr>
          <w:rFonts w:ascii="Arial" w:hAnsi="Arial" w:cs="Arial"/>
        </w:rPr>
        <w:t>ngineering department;</w:t>
      </w:r>
    </w:p>
    <w:p w:rsidR="0022628D" w:rsidRDefault="0022628D" w:rsidP="003D352F">
      <w:pPr>
        <w:widowControl w:val="0"/>
        <w:overflowPunct w:val="0"/>
        <w:autoSpaceDE w:val="0"/>
        <w:autoSpaceDN w:val="0"/>
        <w:adjustRightInd w:val="0"/>
        <w:spacing w:after="0" w:line="240" w:lineRule="auto"/>
        <w:ind w:left="2880"/>
        <w:jc w:val="both"/>
        <w:rPr>
          <w:rFonts w:ascii="Arial" w:hAnsi="Arial" w:cs="Arial"/>
        </w:rPr>
      </w:pPr>
    </w:p>
    <w:p w:rsidR="0022628D" w:rsidRDefault="0097666E"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Local Economic D</w:t>
      </w:r>
      <w:r w:rsidR="0022628D">
        <w:rPr>
          <w:rFonts w:ascii="Arial" w:hAnsi="Arial" w:cs="Arial"/>
        </w:rPr>
        <w:t>evelopment department; and</w:t>
      </w:r>
    </w:p>
    <w:p w:rsidR="0022628D" w:rsidRDefault="0022628D" w:rsidP="003D352F">
      <w:pPr>
        <w:widowControl w:val="0"/>
        <w:overflowPunct w:val="0"/>
        <w:autoSpaceDE w:val="0"/>
        <w:autoSpaceDN w:val="0"/>
        <w:adjustRightInd w:val="0"/>
        <w:spacing w:after="0" w:line="240" w:lineRule="auto"/>
        <w:ind w:left="2880"/>
        <w:jc w:val="both"/>
        <w:rPr>
          <w:rFonts w:ascii="Arial" w:hAnsi="Arial" w:cs="Arial"/>
        </w:rPr>
      </w:pPr>
    </w:p>
    <w:p w:rsidR="0022628D" w:rsidRDefault="0097666E"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Human S</w:t>
      </w:r>
      <w:r w:rsidR="0022628D">
        <w:rPr>
          <w:rFonts w:ascii="Arial" w:hAnsi="Arial" w:cs="Arial"/>
        </w:rPr>
        <w:t>ettlement department.</w:t>
      </w:r>
    </w:p>
    <w:p w:rsidR="003D352F" w:rsidRDefault="003D352F" w:rsidP="003D352F">
      <w:pPr>
        <w:widowControl w:val="0"/>
        <w:overflowPunct w:val="0"/>
        <w:autoSpaceDE w:val="0"/>
        <w:autoSpaceDN w:val="0"/>
        <w:adjustRightInd w:val="0"/>
        <w:spacing w:after="0" w:line="240" w:lineRule="auto"/>
        <w:ind w:left="2880"/>
        <w:jc w:val="both"/>
        <w:rPr>
          <w:rFonts w:ascii="Arial" w:hAnsi="Arial" w:cs="Arial"/>
        </w:rPr>
      </w:pPr>
    </w:p>
    <w:p w:rsidR="0022628D" w:rsidRPr="0031444C" w:rsidRDefault="0022628D" w:rsidP="000244FF">
      <w:pPr>
        <w:widowControl w:val="0"/>
        <w:numPr>
          <w:ilvl w:val="2"/>
          <w:numId w:val="7"/>
        </w:numPr>
        <w:tabs>
          <w:tab w:val="clear" w:pos="2160"/>
        </w:tabs>
        <w:overflowPunct w:val="0"/>
        <w:autoSpaceDE w:val="0"/>
        <w:autoSpaceDN w:val="0"/>
        <w:adjustRightInd w:val="0"/>
        <w:spacing w:after="0" w:line="240" w:lineRule="auto"/>
        <w:ind w:left="2880" w:hanging="720"/>
        <w:jc w:val="both"/>
        <w:rPr>
          <w:rFonts w:ascii="Arial" w:hAnsi="Arial" w:cs="Arial"/>
        </w:rPr>
      </w:pPr>
      <w:r w:rsidRPr="0031444C">
        <w:rPr>
          <w:rFonts w:ascii="Arial" w:hAnsi="Arial" w:cs="Arial"/>
        </w:rPr>
        <w:t xml:space="preserve">and any other relevant department. </w:t>
      </w:r>
    </w:p>
    <w:p w:rsidR="0022628D" w:rsidRDefault="0022628D" w:rsidP="0022628D">
      <w:pPr>
        <w:widowControl w:val="0"/>
        <w:autoSpaceDE w:val="0"/>
        <w:autoSpaceDN w:val="0"/>
        <w:adjustRightInd w:val="0"/>
        <w:spacing w:after="0" w:line="266" w:lineRule="exact"/>
        <w:rPr>
          <w:rFonts w:ascii="Times New Roman" w:hAnsi="Times New Roman"/>
          <w:sz w:val="24"/>
          <w:szCs w:val="24"/>
        </w:rPr>
      </w:pPr>
    </w:p>
    <w:p w:rsidR="0022628D" w:rsidRPr="00EA2FBC" w:rsidRDefault="0022628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EA2FBC">
        <w:rPr>
          <w:rFonts w:ascii="Arial" w:hAnsi="Arial" w:cs="Arial"/>
          <w:b/>
          <w:bCs/>
          <w:sz w:val="24"/>
          <w:szCs w:val="24"/>
        </w:rPr>
        <w:t>Preparation, amendment or</w:t>
      </w:r>
      <w:r w:rsidR="00EA2FBC">
        <w:rPr>
          <w:rFonts w:ascii="Arial" w:hAnsi="Arial" w:cs="Arial"/>
          <w:b/>
          <w:bCs/>
          <w:sz w:val="24"/>
          <w:szCs w:val="24"/>
        </w:rPr>
        <w:t xml:space="preserve"> review of Municipal Spatial Development F</w:t>
      </w:r>
      <w:r w:rsidRPr="00EA2FBC">
        <w:rPr>
          <w:rFonts w:ascii="Arial" w:hAnsi="Arial" w:cs="Arial"/>
          <w:b/>
          <w:bCs/>
          <w:sz w:val="24"/>
          <w:szCs w:val="24"/>
        </w:rPr>
        <w:t>ramework</w:t>
      </w:r>
    </w:p>
    <w:p w:rsidR="0022628D" w:rsidRDefault="0022628D" w:rsidP="00DF3866">
      <w:pPr>
        <w:widowControl w:val="0"/>
        <w:autoSpaceDE w:val="0"/>
        <w:autoSpaceDN w:val="0"/>
        <w:adjustRightInd w:val="0"/>
        <w:spacing w:after="0" w:line="240" w:lineRule="auto"/>
        <w:rPr>
          <w:rFonts w:ascii="Arial" w:hAnsi="Arial" w:cs="Arial"/>
          <w:b/>
          <w:bCs/>
        </w:rPr>
      </w:pPr>
    </w:p>
    <w:p w:rsidR="0022628D" w:rsidRDefault="00EA2FBC"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Project C</w:t>
      </w:r>
      <w:r w:rsidR="0022628D">
        <w:rPr>
          <w:rFonts w:ascii="Arial" w:hAnsi="Arial" w:cs="Arial"/>
        </w:rPr>
        <w:t>ommittee must compile a status quo document setting out an assessment of existing levels of development and</w:t>
      </w:r>
      <w:r>
        <w:rPr>
          <w:rFonts w:ascii="Arial" w:hAnsi="Arial" w:cs="Arial"/>
        </w:rPr>
        <w:t xml:space="preserve"> development challenges in the M</w:t>
      </w:r>
      <w:r w:rsidR="0022628D">
        <w:rPr>
          <w:rFonts w:ascii="Arial" w:hAnsi="Arial" w:cs="Arial"/>
        </w:rPr>
        <w:t xml:space="preserve">unicipal </w:t>
      </w:r>
      <w:r>
        <w:rPr>
          <w:rFonts w:ascii="Arial" w:hAnsi="Arial" w:cs="Arial"/>
        </w:rPr>
        <w:t>area and must submit it to the I</w:t>
      </w:r>
      <w:r w:rsidR="0022628D">
        <w:rPr>
          <w:rFonts w:ascii="Arial" w:hAnsi="Arial" w:cs="Arial"/>
        </w:rPr>
        <w:t>ntergovernm</w:t>
      </w:r>
      <w:r>
        <w:rPr>
          <w:rFonts w:ascii="Arial" w:hAnsi="Arial" w:cs="Arial"/>
        </w:rPr>
        <w:t>ental Steering C</w:t>
      </w:r>
      <w:r w:rsidR="0022628D">
        <w:rPr>
          <w:rFonts w:ascii="Arial" w:hAnsi="Arial" w:cs="Arial"/>
        </w:rPr>
        <w:t>ommittee for comment.</w:t>
      </w:r>
    </w:p>
    <w:p w:rsidR="0022628D" w:rsidRDefault="0022628D" w:rsidP="00DF3866">
      <w:pPr>
        <w:widowControl w:val="0"/>
        <w:autoSpaceDE w:val="0"/>
        <w:autoSpaceDN w:val="0"/>
        <w:adjustRightInd w:val="0"/>
        <w:spacing w:after="0" w:line="240" w:lineRule="auto"/>
        <w:rPr>
          <w:rFonts w:ascii="Arial" w:hAnsi="Arial" w:cs="Arial"/>
        </w:rPr>
      </w:pPr>
    </w:p>
    <w:p w:rsidR="0022628D" w:rsidRDefault="0022628D"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After consid</w:t>
      </w:r>
      <w:r w:rsidR="00EA2FBC">
        <w:rPr>
          <w:rFonts w:ascii="Arial" w:hAnsi="Arial" w:cs="Arial"/>
        </w:rPr>
        <w:t>eration of the comments of the Intergovernmental Steering Committee, the Project C</w:t>
      </w:r>
      <w:r>
        <w:rPr>
          <w:rFonts w:ascii="Arial" w:hAnsi="Arial" w:cs="Arial"/>
        </w:rPr>
        <w:t>ommittee must finalise the status quo document and submit it to the</w:t>
      </w:r>
      <w:r w:rsidR="00EA2FBC">
        <w:rPr>
          <w:rFonts w:ascii="Arial" w:hAnsi="Arial" w:cs="Arial"/>
        </w:rPr>
        <w:t xml:space="preserve"> Municipal</w:t>
      </w:r>
      <w:r>
        <w:rPr>
          <w:rFonts w:ascii="Arial" w:hAnsi="Arial" w:cs="Arial"/>
        </w:rPr>
        <w:t xml:space="preserve"> Council for adoption.</w:t>
      </w:r>
    </w:p>
    <w:p w:rsidR="0022628D" w:rsidRDefault="0022628D" w:rsidP="00DF3866">
      <w:pPr>
        <w:widowControl w:val="0"/>
        <w:autoSpaceDE w:val="0"/>
        <w:autoSpaceDN w:val="0"/>
        <w:adjustRightInd w:val="0"/>
        <w:spacing w:after="0" w:line="240" w:lineRule="auto"/>
        <w:rPr>
          <w:rFonts w:ascii="Arial" w:hAnsi="Arial" w:cs="Arial"/>
        </w:rPr>
      </w:pPr>
    </w:p>
    <w:p w:rsidR="0022628D" w:rsidRDefault="00F0126D"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Project C</w:t>
      </w:r>
      <w:r w:rsidR="0022628D">
        <w:rPr>
          <w:rFonts w:ascii="Arial" w:hAnsi="Arial" w:cs="Arial"/>
        </w:rPr>
        <w:t>ommittee must prepare a first draft of the</w:t>
      </w:r>
      <w:r w:rsidR="00EA2FBC">
        <w:rPr>
          <w:rFonts w:ascii="Arial" w:hAnsi="Arial" w:cs="Arial"/>
        </w:rPr>
        <w:t xml:space="preserve"> Municipal Spatial Development F</w:t>
      </w:r>
      <w:r w:rsidR="0022628D">
        <w:rPr>
          <w:rFonts w:ascii="Arial" w:hAnsi="Arial" w:cs="Arial"/>
        </w:rPr>
        <w:t>ramework or first dr</w:t>
      </w:r>
      <w:r w:rsidR="00EA2FBC">
        <w:rPr>
          <w:rFonts w:ascii="Arial" w:hAnsi="Arial" w:cs="Arial"/>
        </w:rPr>
        <w:t>aft amendment or review of the Municipal Spatial Development F</w:t>
      </w:r>
      <w:r w:rsidR="0022628D">
        <w:rPr>
          <w:rFonts w:ascii="Arial" w:hAnsi="Arial" w:cs="Arial"/>
        </w:rPr>
        <w:t xml:space="preserve">ramework and must submit it to </w:t>
      </w:r>
      <w:r w:rsidR="00EA2FBC">
        <w:rPr>
          <w:rFonts w:ascii="Arial" w:hAnsi="Arial" w:cs="Arial"/>
        </w:rPr>
        <w:t>the Intergovernmental Steering C</w:t>
      </w:r>
      <w:r w:rsidR="0022628D">
        <w:rPr>
          <w:rFonts w:ascii="Arial" w:hAnsi="Arial" w:cs="Arial"/>
        </w:rPr>
        <w:t>ommittee for comment.</w:t>
      </w:r>
    </w:p>
    <w:p w:rsidR="0022628D" w:rsidRDefault="0022628D" w:rsidP="00DF3866">
      <w:pPr>
        <w:widowControl w:val="0"/>
        <w:autoSpaceDE w:val="0"/>
        <w:autoSpaceDN w:val="0"/>
        <w:adjustRightInd w:val="0"/>
        <w:spacing w:after="0" w:line="240" w:lineRule="auto"/>
        <w:rPr>
          <w:rFonts w:ascii="Arial" w:hAnsi="Arial" w:cs="Arial"/>
        </w:rPr>
      </w:pPr>
    </w:p>
    <w:p w:rsidR="0022628D" w:rsidRPr="00CF3931" w:rsidRDefault="0022628D"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After consideration of the commen</w:t>
      </w:r>
      <w:r w:rsidR="00EA2FBC">
        <w:rPr>
          <w:rFonts w:ascii="Arial" w:hAnsi="Arial" w:cs="Arial"/>
        </w:rPr>
        <w:t>ts of the Intergovernmental Steering Committee, the Project C</w:t>
      </w:r>
      <w:r>
        <w:rPr>
          <w:rFonts w:ascii="Arial" w:hAnsi="Arial" w:cs="Arial"/>
        </w:rPr>
        <w:t>ommittee must f</w:t>
      </w:r>
      <w:r w:rsidR="00EA2FBC">
        <w:rPr>
          <w:rFonts w:ascii="Arial" w:hAnsi="Arial" w:cs="Arial"/>
        </w:rPr>
        <w:t>inalise the first draft of the Municipal Spatial Development F</w:t>
      </w:r>
      <w:r>
        <w:rPr>
          <w:rFonts w:ascii="Arial" w:hAnsi="Arial" w:cs="Arial"/>
        </w:rPr>
        <w:t>ramework or first draft amendment or review of the</w:t>
      </w:r>
      <w:r w:rsidR="00BC08AA">
        <w:rPr>
          <w:rFonts w:ascii="Arial" w:hAnsi="Arial" w:cs="Arial"/>
        </w:rPr>
        <w:t xml:space="preserve"> Municipal Spatial Development F</w:t>
      </w:r>
      <w:r>
        <w:rPr>
          <w:rFonts w:ascii="Arial" w:hAnsi="Arial" w:cs="Arial"/>
        </w:rPr>
        <w:t>ramework and submit it to the</w:t>
      </w:r>
      <w:r w:rsidR="00BC08AA">
        <w:rPr>
          <w:rFonts w:ascii="Arial" w:hAnsi="Arial" w:cs="Arial"/>
        </w:rPr>
        <w:t xml:space="preserve"> Municipal</w:t>
      </w:r>
      <w:r>
        <w:rPr>
          <w:rFonts w:ascii="Arial" w:hAnsi="Arial" w:cs="Arial"/>
        </w:rPr>
        <w:t xml:space="preserve"> Council, together with the report referred to in </w:t>
      </w:r>
      <w:r w:rsidRPr="00CF3931">
        <w:rPr>
          <w:rFonts w:ascii="Arial" w:hAnsi="Arial" w:cs="Arial"/>
        </w:rPr>
        <w:t xml:space="preserve">subsection (5), to approve the publication of a notice referred to in </w:t>
      </w:r>
      <w:r w:rsidR="00BC08AA" w:rsidRPr="00CF3931">
        <w:rPr>
          <w:rFonts w:ascii="Arial" w:hAnsi="Arial" w:cs="Arial"/>
        </w:rPr>
        <w:t>section 9</w:t>
      </w:r>
      <w:r w:rsidRPr="00CF3931">
        <w:rPr>
          <w:rFonts w:ascii="Arial" w:hAnsi="Arial" w:cs="Arial"/>
        </w:rPr>
        <w:t xml:space="preserve">(4) </w:t>
      </w:r>
      <w:r w:rsidR="00F0126D" w:rsidRPr="00CF3931">
        <w:rPr>
          <w:rFonts w:ascii="Arial" w:hAnsi="Arial" w:cs="Arial"/>
        </w:rPr>
        <w:t>that the Draft Municipal Spatial Development F</w:t>
      </w:r>
      <w:r w:rsidRPr="00CF3931">
        <w:rPr>
          <w:rFonts w:ascii="Arial" w:hAnsi="Arial" w:cs="Arial"/>
        </w:rPr>
        <w:t>ramework or an amendment or review thereof is available for public comment.</w:t>
      </w:r>
    </w:p>
    <w:p w:rsidR="0022628D" w:rsidRPr="00CF3931" w:rsidRDefault="0022628D" w:rsidP="00DF3866">
      <w:pPr>
        <w:widowControl w:val="0"/>
        <w:autoSpaceDE w:val="0"/>
        <w:autoSpaceDN w:val="0"/>
        <w:adjustRightInd w:val="0"/>
        <w:spacing w:after="0" w:line="240" w:lineRule="auto"/>
        <w:rPr>
          <w:rFonts w:ascii="Arial" w:hAnsi="Arial" w:cs="Arial"/>
        </w:rPr>
      </w:pPr>
    </w:p>
    <w:p w:rsidR="0022628D" w:rsidRPr="00CF3931" w:rsidRDefault="00BC08AA"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sidRPr="00CF3931">
        <w:rPr>
          <w:rFonts w:ascii="Arial" w:hAnsi="Arial" w:cs="Arial"/>
        </w:rPr>
        <w:t>The P</w:t>
      </w:r>
      <w:r w:rsidR="0022628D" w:rsidRPr="00CF3931">
        <w:rPr>
          <w:rFonts w:ascii="Arial" w:hAnsi="Arial" w:cs="Arial"/>
        </w:rPr>
        <w:t>ro</w:t>
      </w:r>
      <w:r w:rsidRPr="00CF3931">
        <w:rPr>
          <w:rFonts w:ascii="Arial" w:hAnsi="Arial" w:cs="Arial"/>
        </w:rPr>
        <w:t>ject C</w:t>
      </w:r>
      <w:r w:rsidR="0022628D" w:rsidRPr="00CF3931">
        <w:rPr>
          <w:rFonts w:ascii="Arial" w:hAnsi="Arial" w:cs="Arial"/>
        </w:rPr>
        <w:t>ommittee must submit a written report as contemplated in subsection (4) which must</w:t>
      </w:r>
      <w:r w:rsidRPr="00CF3931">
        <w:rPr>
          <w:rFonts w:ascii="Arial" w:hAnsi="Arial" w:cs="Arial"/>
        </w:rPr>
        <w:t xml:space="preserve"> at least:</w:t>
      </w:r>
    </w:p>
    <w:p w:rsidR="0022628D" w:rsidRPr="00BC08AA" w:rsidRDefault="0022628D"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sidRPr="00CF3931">
        <w:rPr>
          <w:rFonts w:ascii="Arial" w:hAnsi="Arial" w:cs="Arial"/>
        </w:rPr>
        <w:t>indicate the rationale in the a</w:t>
      </w:r>
      <w:r w:rsidR="00BC08AA" w:rsidRPr="00CF3931">
        <w:rPr>
          <w:rFonts w:ascii="Arial" w:hAnsi="Arial" w:cs="Arial"/>
        </w:rPr>
        <w:t>pproach to the</w:t>
      </w:r>
      <w:r w:rsidR="00BC08AA">
        <w:rPr>
          <w:rFonts w:ascii="Arial" w:hAnsi="Arial" w:cs="Arial"/>
        </w:rPr>
        <w:t xml:space="preserve"> drafting of the Municipal Spatial Development F</w:t>
      </w:r>
      <w:r>
        <w:rPr>
          <w:rFonts w:ascii="Arial" w:hAnsi="Arial" w:cs="Arial"/>
        </w:rPr>
        <w:t>ramework;</w:t>
      </w:r>
    </w:p>
    <w:p w:rsidR="0022628D" w:rsidRPr="00BC08AA" w:rsidRDefault="0022628D"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summari</w:t>
      </w:r>
      <w:r w:rsidR="00BC08AA">
        <w:rPr>
          <w:rFonts w:ascii="Arial" w:hAnsi="Arial" w:cs="Arial"/>
        </w:rPr>
        <w:t>se the process of drafting the Municipal S</w:t>
      </w:r>
      <w:r>
        <w:rPr>
          <w:rFonts w:ascii="Arial" w:hAnsi="Arial" w:cs="Arial"/>
        </w:rPr>
        <w:t>p</w:t>
      </w:r>
      <w:r w:rsidR="00BC08AA">
        <w:rPr>
          <w:rFonts w:ascii="Arial" w:hAnsi="Arial" w:cs="Arial"/>
        </w:rPr>
        <w:t>atial Development F</w:t>
      </w:r>
      <w:r>
        <w:rPr>
          <w:rFonts w:ascii="Arial" w:hAnsi="Arial" w:cs="Arial"/>
        </w:rPr>
        <w:t>ramework;</w:t>
      </w:r>
    </w:p>
    <w:p w:rsidR="0022628D" w:rsidRPr="00DF3866" w:rsidRDefault="0022628D"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sidRPr="00DF3866">
        <w:rPr>
          <w:rFonts w:ascii="Arial" w:hAnsi="Arial" w:cs="Arial"/>
        </w:rPr>
        <w:t>summarise the consultation process to be followed with reference to section 9</w:t>
      </w:r>
      <w:r w:rsidR="00BC08AA" w:rsidRPr="00DF3866">
        <w:rPr>
          <w:rFonts w:ascii="Arial" w:hAnsi="Arial" w:cs="Arial"/>
        </w:rPr>
        <w:t xml:space="preserve"> of this By-L</w:t>
      </w:r>
      <w:r w:rsidRPr="00DF3866">
        <w:rPr>
          <w:rFonts w:ascii="Arial" w:hAnsi="Arial" w:cs="Arial"/>
        </w:rPr>
        <w:t>aw;</w:t>
      </w:r>
    </w:p>
    <w:p w:rsidR="007366D9" w:rsidRPr="00BC08AA" w:rsidRDefault="007366D9"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i</w:t>
      </w:r>
      <w:r w:rsidR="00BC08AA">
        <w:rPr>
          <w:rFonts w:ascii="Arial" w:hAnsi="Arial" w:cs="Arial"/>
        </w:rPr>
        <w:t>ndicate the involvement of the Intergovernmental Steering C</w:t>
      </w:r>
      <w:r>
        <w:rPr>
          <w:rFonts w:ascii="Arial" w:hAnsi="Arial" w:cs="Arial"/>
        </w:rPr>
        <w:t>ommittee, if convened by the Municipality;</w:t>
      </w:r>
    </w:p>
    <w:p w:rsidR="007366D9" w:rsidRPr="00BC08AA" w:rsidRDefault="007366D9"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 xml:space="preserve">indicate the departments that were </w:t>
      </w:r>
      <w:r w:rsidR="00BC08AA">
        <w:rPr>
          <w:rFonts w:ascii="Arial" w:hAnsi="Arial" w:cs="Arial"/>
        </w:rPr>
        <w:t>engaged in the drafting of the Municipal Spatial Development F</w:t>
      </w:r>
      <w:r>
        <w:rPr>
          <w:rFonts w:ascii="Arial" w:hAnsi="Arial" w:cs="Arial"/>
        </w:rPr>
        <w:t>ramework;</w:t>
      </w:r>
    </w:p>
    <w:p w:rsidR="007366D9" w:rsidRPr="00BC08AA" w:rsidRDefault="00BC08AA"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the alignment with the National and Provincial Spatial Development F</w:t>
      </w:r>
      <w:r w:rsidR="007366D9">
        <w:rPr>
          <w:rFonts w:ascii="Arial" w:hAnsi="Arial" w:cs="Arial"/>
        </w:rPr>
        <w:t>rameworks;</w:t>
      </w:r>
    </w:p>
    <w:p w:rsidR="007366D9" w:rsidRPr="00BC08AA" w:rsidRDefault="007366D9"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 xml:space="preserve">any sector plans </w:t>
      </w:r>
      <w:r w:rsidR="00BC08AA">
        <w:rPr>
          <w:rFonts w:ascii="Arial" w:hAnsi="Arial" w:cs="Arial"/>
        </w:rPr>
        <w:t>that may have an impact on the Municipal Spatial D</w:t>
      </w:r>
      <w:r w:rsidR="00F0126D">
        <w:rPr>
          <w:rFonts w:ascii="Arial" w:hAnsi="Arial" w:cs="Arial"/>
        </w:rPr>
        <w:t>evelopment F</w:t>
      </w:r>
      <w:r>
        <w:rPr>
          <w:rFonts w:ascii="Arial" w:hAnsi="Arial" w:cs="Arial"/>
        </w:rPr>
        <w:t>ramework;</w:t>
      </w:r>
    </w:p>
    <w:p w:rsidR="007366D9" w:rsidRPr="00BC08AA" w:rsidRDefault="007366D9"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indi</w:t>
      </w:r>
      <w:r w:rsidR="00BC08AA">
        <w:rPr>
          <w:rFonts w:ascii="Arial" w:hAnsi="Arial" w:cs="Arial"/>
        </w:rPr>
        <w:t>cate how the Municipal Spatial Development F</w:t>
      </w:r>
      <w:r>
        <w:rPr>
          <w:rFonts w:ascii="Arial" w:hAnsi="Arial" w:cs="Arial"/>
        </w:rPr>
        <w:t>ramework complies wit</w:t>
      </w:r>
      <w:r w:rsidR="00DB2A14">
        <w:rPr>
          <w:rFonts w:ascii="Arial" w:hAnsi="Arial" w:cs="Arial"/>
        </w:rPr>
        <w:t>h the requirements of relevant National and P</w:t>
      </w:r>
      <w:r>
        <w:rPr>
          <w:rFonts w:ascii="Arial" w:hAnsi="Arial" w:cs="Arial"/>
        </w:rPr>
        <w:t xml:space="preserve">rovincial legislation, and relevant provisions of strategies adopted by the </w:t>
      </w:r>
      <w:r w:rsidR="00F0126D">
        <w:rPr>
          <w:rFonts w:ascii="Arial" w:hAnsi="Arial" w:cs="Arial"/>
        </w:rPr>
        <w:t xml:space="preserve">Municipal </w:t>
      </w:r>
      <w:r>
        <w:rPr>
          <w:rFonts w:ascii="Arial" w:hAnsi="Arial" w:cs="Arial"/>
        </w:rPr>
        <w:t>Council; and</w:t>
      </w:r>
    </w:p>
    <w:p w:rsidR="007366D9" w:rsidRDefault="00DB2A14" w:rsidP="000244FF">
      <w:pPr>
        <w:widowControl w:val="0"/>
        <w:numPr>
          <w:ilvl w:val="2"/>
          <w:numId w:val="8"/>
        </w:numPr>
        <w:tabs>
          <w:tab w:val="clear" w:pos="2160"/>
        </w:tabs>
        <w:overflowPunct w:val="0"/>
        <w:autoSpaceDE w:val="0"/>
        <w:autoSpaceDN w:val="0"/>
        <w:adjustRightInd w:val="0"/>
        <w:spacing w:after="0" w:line="240" w:lineRule="auto"/>
        <w:ind w:left="2070" w:right="20" w:hanging="630"/>
        <w:jc w:val="both"/>
        <w:rPr>
          <w:rFonts w:ascii="Arial" w:hAnsi="Arial" w:cs="Arial"/>
        </w:rPr>
      </w:pPr>
      <w:r>
        <w:rPr>
          <w:rFonts w:ascii="Arial" w:hAnsi="Arial" w:cs="Arial"/>
        </w:rPr>
        <w:t>recommend the adoption of the Municipal Spatial D</w:t>
      </w:r>
      <w:r w:rsidR="007366D9">
        <w:rPr>
          <w:rFonts w:ascii="Arial" w:hAnsi="Arial" w:cs="Arial"/>
        </w:rPr>
        <w:t>evelopm</w:t>
      </w:r>
      <w:r>
        <w:rPr>
          <w:rFonts w:ascii="Arial" w:hAnsi="Arial" w:cs="Arial"/>
        </w:rPr>
        <w:t>ent F</w:t>
      </w:r>
      <w:r w:rsidR="007366D9">
        <w:rPr>
          <w:rFonts w:ascii="Arial" w:hAnsi="Arial" w:cs="Arial"/>
        </w:rPr>
        <w:t>ramework f</w:t>
      </w:r>
      <w:r>
        <w:rPr>
          <w:rFonts w:ascii="Arial" w:hAnsi="Arial" w:cs="Arial"/>
        </w:rPr>
        <w:t>or public participation as the Draft Municipal Spatial Development F</w:t>
      </w:r>
      <w:r w:rsidR="007366D9">
        <w:rPr>
          <w:rFonts w:ascii="Arial" w:hAnsi="Arial" w:cs="Arial"/>
        </w:rPr>
        <w:t>ramework for the Municipality, in terms of the re</w:t>
      </w:r>
      <w:r>
        <w:rPr>
          <w:rFonts w:ascii="Arial" w:hAnsi="Arial" w:cs="Arial"/>
        </w:rPr>
        <w:t>levant legislation and this By-L</w:t>
      </w:r>
      <w:r w:rsidR="007366D9">
        <w:rPr>
          <w:rFonts w:ascii="Arial" w:hAnsi="Arial" w:cs="Arial"/>
        </w:rPr>
        <w:t>aw.</w:t>
      </w:r>
    </w:p>
    <w:p w:rsidR="00DF3866" w:rsidRPr="00BC08AA" w:rsidRDefault="00DF3866" w:rsidP="00DF3866">
      <w:pPr>
        <w:widowControl w:val="0"/>
        <w:overflowPunct w:val="0"/>
        <w:autoSpaceDE w:val="0"/>
        <w:autoSpaceDN w:val="0"/>
        <w:adjustRightInd w:val="0"/>
        <w:spacing w:after="0" w:line="240" w:lineRule="auto"/>
        <w:ind w:left="2070" w:right="20"/>
        <w:jc w:val="both"/>
        <w:rPr>
          <w:rFonts w:ascii="Arial" w:hAnsi="Arial" w:cs="Arial"/>
        </w:rPr>
      </w:pPr>
    </w:p>
    <w:p w:rsidR="007366D9" w:rsidRPr="00CF3931" w:rsidRDefault="007366D9"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sz w:val="21"/>
          <w:szCs w:val="21"/>
        </w:rPr>
      </w:pPr>
      <w:r w:rsidRPr="00DF3866">
        <w:rPr>
          <w:rFonts w:ascii="Arial" w:hAnsi="Arial" w:cs="Arial"/>
        </w:rPr>
        <w:t>After</w:t>
      </w:r>
      <w:r>
        <w:rPr>
          <w:rFonts w:ascii="Arial" w:hAnsi="Arial" w:cs="Arial"/>
          <w:sz w:val="21"/>
          <w:szCs w:val="21"/>
        </w:rPr>
        <w:t xml:space="preserve"> </w:t>
      </w:r>
      <w:r w:rsidRPr="00CF3931">
        <w:rPr>
          <w:rFonts w:ascii="Arial" w:hAnsi="Arial" w:cs="Arial"/>
          <w:sz w:val="21"/>
          <w:szCs w:val="21"/>
        </w:rPr>
        <w:t xml:space="preserve">consideration of the comments and representations, as a result of the publication contemplated in section </w:t>
      </w:r>
      <w:r w:rsidR="00DB2A14" w:rsidRPr="00CF3931">
        <w:rPr>
          <w:rFonts w:ascii="Arial" w:hAnsi="Arial" w:cs="Arial"/>
          <w:sz w:val="21"/>
          <w:szCs w:val="21"/>
        </w:rPr>
        <w:t>9</w:t>
      </w:r>
      <w:r w:rsidRPr="00CF3931">
        <w:rPr>
          <w:rFonts w:ascii="Arial" w:hAnsi="Arial" w:cs="Arial"/>
          <w:sz w:val="21"/>
          <w:szCs w:val="21"/>
        </w:rPr>
        <w:t>,</w:t>
      </w:r>
      <w:r w:rsidR="00DB2A14" w:rsidRPr="00CF3931">
        <w:rPr>
          <w:rFonts w:ascii="Arial" w:hAnsi="Arial" w:cs="Arial"/>
          <w:sz w:val="21"/>
          <w:szCs w:val="21"/>
        </w:rPr>
        <w:t xml:space="preserve"> the Project Committee must compile a final Municipal Spatial Development F</w:t>
      </w:r>
      <w:r w:rsidRPr="00CF3931">
        <w:rPr>
          <w:rFonts w:ascii="Arial" w:hAnsi="Arial" w:cs="Arial"/>
          <w:sz w:val="21"/>
          <w:szCs w:val="21"/>
        </w:rPr>
        <w:t>ramework or fi</w:t>
      </w:r>
      <w:r w:rsidR="00DB2A14" w:rsidRPr="00CF3931">
        <w:rPr>
          <w:rFonts w:ascii="Arial" w:hAnsi="Arial" w:cs="Arial"/>
          <w:sz w:val="21"/>
          <w:szCs w:val="21"/>
        </w:rPr>
        <w:t>nal amendment or review of the Municipal Spatial Development F</w:t>
      </w:r>
      <w:r w:rsidRPr="00CF3931">
        <w:rPr>
          <w:rFonts w:ascii="Arial" w:hAnsi="Arial" w:cs="Arial"/>
          <w:sz w:val="21"/>
          <w:szCs w:val="21"/>
        </w:rPr>
        <w:t>ramework for adoption by the</w:t>
      </w:r>
      <w:r w:rsidR="00DB2A14" w:rsidRPr="00CF3931">
        <w:rPr>
          <w:rFonts w:ascii="Arial" w:hAnsi="Arial" w:cs="Arial"/>
          <w:sz w:val="21"/>
          <w:szCs w:val="21"/>
        </w:rPr>
        <w:t xml:space="preserve"> Municipal</w:t>
      </w:r>
      <w:r w:rsidRPr="00CF3931">
        <w:rPr>
          <w:rFonts w:ascii="Arial" w:hAnsi="Arial" w:cs="Arial"/>
          <w:sz w:val="21"/>
          <w:szCs w:val="21"/>
        </w:rPr>
        <w:t xml:space="preserve"> Council.</w:t>
      </w:r>
    </w:p>
    <w:p w:rsidR="007366D9" w:rsidRPr="00CF3931" w:rsidRDefault="007366D9" w:rsidP="00DF3866">
      <w:pPr>
        <w:widowControl w:val="0"/>
        <w:autoSpaceDE w:val="0"/>
        <w:autoSpaceDN w:val="0"/>
        <w:adjustRightInd w:val="0"/>
        <w:spacing w:after="0" w:line="240" w:lineRule="auto"/>
        <w:rPr>
          <w:rFonts w:ascii="Arial" w:hAnsi="Arial" w:cs="Arial"/>
          <w:sz w:val="21"/>
          <w:szCs w:val="21"/>
        </w:rPr>
      </w:pPr>
    </w:p>
    <w:p w:rsidR="007366D9" w:rsidRPr="00CF3931" w:rsidRDefault="00DB2A14"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sidRPr="00CF3931">
        <w:rPr>
          <w:rFonts w:ascii="Arial" w:hAnsi="Arial" w:cs="Arial"/>
        </w:rPr>
        <w:t>If the final Municipal Spatial D</w:t>
      </w:r>
      <w:r w:rsidR="007366D9" w:rsidRPr="00CF3931">
        <w:rPr>
          <w:rFonts w:ascii="Arial" w:hAnsi="Arial" w:cs="Arial"/>
        </w:rPr>
        <w:t>ev</w:t>
      </w:r>
      <w:r w:rsidRPr="00CF3931">
        <w:rPr>
          <w:rFonts w:ascii="Arial" w:hAnsi="Arial" w:cs="Arial"/>
        </w:rPr>
        <w:t>elopment F</w:t>
      </w:r>
      <w:r w:rsidR="007366D9" w:rsidRPr="00CF3931">
        <w:rPr>
          <w:rFonts w:ascii="Arial" w:hAnsi="Arial" w:cs="Arial"/>
        </w:rPr>
        <w:t>ramework or fi</w:t>
      </w:r>
      <w:r w:rsidRPr="00CF3931">
        <w:rPr>
          <w:rFonts w:ascii="Arial" w:hAnsi="Arial" w:cs="Arial"/>
        </w:rPr>
        <w:t>nal amendment or review of the Municipal Spatial Development F</w:t>
      </w:r>
      <w:r w:rsidR="007366D9" w:rsidRPr="00CF3931">
        <w:rPr>
          <w:rFonts w:ascii="Arial" w:hAnsi="Arial" w:cs="Arial"/>
        </w:rPr>
        <w:t xml:space="preserve">ramework, as contemplated in </w:t>
      </w:r>
      <w:r w:rsidR="009C3CA5" w:rsidRPr="00CF3931">
        <w:rPr>
          <w:rFonts w:ascii="Arial" w:hAnsi="Arial" w:cs="Arial"/>
        </w:rPr>
        <w:t>section 6</w:t>
      </w:r>
      <w:r w:rsidR="007366D9" w:rsidRPr="00CF3931">
        <w:rPr>
          <w:rFonts w:ascii="Arial" w:hAnsi="Arial" w:cs="Arial"/>
        </w:rPr>
        <w:t xml:space="preserve">, is materially different to what was published in terms of section </w:t>
      </w:r>
      <w:r w:rsidRPr="00CF3931">
        <w:rPr>
          <w:rFonts w:ascii="Arial" w:hAnsi="Arial" w:cs="Arial"/>
        </w:rPr>
        <w:t>9</w:t>
      </w:r>
      <w:r w:rsidR="007366D9" w:rsidRPr="00CF3931">
        <w:rPr>
          <w:rFonts w:ascii="Arial" w:hAnsi="Arial" w:cs="Arial"/>
        </w:rPr>
        <w:t>(4), the Municipality must follow a further consultation and public participation process before it is adopted by the</w:t>
      </w:r>
      <w:r w:rsidRPr="00CF3931">
        <w:rPr>
          <w:rFonts w:ascii="Arial" w:hAnsi="Arial" w:cs="Arial"/>
        </w:rPr>
        <w:t xml:space="preserve"> Municipal</w:t>
      </w:r>
      <w:r w:rsidR="007366D9" w:rsidRPr="00CF3931">
        <w:rPr>
          <w:rFonts w:ascii="Arial" w:hAnsi="Arial" w:cs="Arial"/>
        </w:rPr>
        <w:t xml:space="preserve"> Council.</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w:t>
      </w:r>
      <w:r w:rsidR="00DB2A14">
        <w:rPr>
          <w:rFonts w:ascii="Arial" w:hAnsi="Arial" w:cs="Arial"/>
        </w:rPr>
        <w:t xml:space="preserve"> Municipal Council must adopt the final Municipal Spatial Development F</w:t>
      </w:r>
      <w:r>
        <w:rPr>
          <w:rFonts w:ascii="Arial" w:hAnsi="Arial" w:cs="Arial"/>
        </w:rPr>
        <w:t>ramework or fi</w:t>
      </w:r>
      <w:r w:rsidR="00DB2A14">
        <w:rPr>
          <w:rFonts w:ascii="Arial" w:hAnsi="Arial" w:cs="Arial"/>
        </w:rPr>
        <w:t>nal amendment or review of the Municipal Spatial Development F</w:t>
      </w:r>
      <w:r>
        <w:rPr>
          <w:rFonts w:ascii="Arial" w:hAnsi="Arial" w:cs="Arial"/>
        </w:rPr>
        <w:t xml:space="preserve">ramework, with or without amendments, and must within </w:t>
      </w:r>
      <w:r w:rsidR="00902743">
        <w:rPr>
          <w:rFonts w:ascii="Arial" w:hAnsi="Arial" w:cs="Arial"/>
        </w:rPr>
        <w:t>fourteen (</w:t>
      </w:r>
      <w:r>
        <w:rPr>
          <w:rFonts w:ascii="Arial" w:hAnsi="Arial" w:cs="Arial"/>
        </w:rPr>
        <w:t>14</w:t>
      </w:r>
      <w:r w:rsidR="00902743">
        <w:rPr>
          <w:rFonts w:ascii="Arial" w:hAnsi="Arial" w:cs="Arial"/>
        </w:rPr>
        <w:t>)</w:t>
      </w:r>
      <w:r>
        <w:rPr>
          <w:rFonts w:ascii="Arial" w:hAnsi="Arial" w:cs="Arial"/>
        </w:rPr>
        <w:t xml:space="preserve"> </w:t>
      </w:r>
      <w:r w:rsidR="00FD2009">
        <w:rPr>
          <w:rFonts w:ascii="Arial" w:hAnsi="Arial" w:cs="Arial"/>
        </w:rPr>
        <w:t xml:space="preserve">calendar </w:t>
      </w:r>
      <w:r>
        <w:rPr>
          <w:rFonts w:ascii="Arial" w:hAnsi="Arial" w:cs="Arial"/>
        </w:rPr>
        <w:t>days of its decision give notice of its adoption in the media and the Provincial Gazette.</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A2915" w:rsidP="000244FF">
      <w:pPr>
        <w:widowControl w:val="0"/>
        <w:numPr>
          <w:ilvl w:val="1"/>
          <w:numId w:val="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If no Intergovernmental Steering C</w:t>
      </w:r>
      <w:r w:rsidR="007366D9">
        <w:rPr>
          <w:rFonts w:ascii="Arial" w:hAnsi="Arial" w:cs="Arial"/>
        </w:rPr>
        <w:t>ommittee is con</w:t>
      </w:r>
      <w:r>
        <w:rPr>
          <w:rFonts w:ascii="Arial" w:hAnsi="Arial" w:cs="Arial"/>
        </w:rPr>
        <w:t>vened by the Municipality, the Project C</w:t>
      </w:r>
      <w:r w:rsidR="007366D9">
        <w:rPr>
          <w:rFonts w:ascii="Arial" w:hAnsi="Arial" w:cs="Arial"/>
        </w:rPr>
        <w:t>ommitt</w:t>
      </w:r>
      <w:r>
        <w:rPr>
          <w:rFonts w:ascii="Arial" w:hAnsi="Arial" w:cs="Arial"/>
        </w:rPr>
        <w:t>ee submits the draft and final Municipal Spatial D</w:t>
      </w:r>
      <w:r w:rsidR="007366D9">
        <w:rPr>
          <w:rFonts w:ascii="Arial" w:hAnsi="Arial" w:cs="Arial"/>
        </w:rPr>
        <w:t>evelopm</w:t>
      </w:r>
      <w:r>
        <w:rPr>
          <w:rFonts w:ascii="Arial" w:hAnsi="Arial" w:cs="Arial"/>
        </w:rPr>
        <w:t>ent F</w:t>
      </w:r>
      <w:r w:rsidR="007366D9">
        <w:rPr>
          <w:rFonts w:ascii="Arial" w:hAnsi="Arial" w:cs="Arial"/>
        </w:rPr>
        <w:t>ramework or amendment or review thereof directly to the</w:t>
      </w:r>
      <w:r>
        <w:rPr>
          <w:rFonts w:ascii="Arial" w:hAnsi="Arial" w:cs="Arial"/>
        </w:rPr>
        <w:t xml:space="preserve"> </w:t>
      </w:r>
      <w:r>
        <w:rPr>
          <w:rFonts w:ascii="Arial" w:hAnsi="Arial" w:cs="Arial"/>
        </w:rPr>
        <w:lastRenderedPageBreak/>
        <w:t>Municipal</w:t>
      </w:r>
      <w:r w:rsidR="007366D9">
        <w:rPr>
          <w:rFonts w:ascii="Arial" w:hAnsi="Arial" w:cs="Arial"/>
        </w:rPr>
        <w:t xml:space="preserve"> Council.</w:t>
      </w:r>
    </w:p>
    <w:p w:rsidR="007366D9"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Pr="007A2915" w:rsidRDefault="007366D9"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7A2915">
        <w:rPr>
          <w:rFonts w:ascii="Arial" w:hAnsi="Arial" w:cs="Arial"/>
          <w:b/>
          <w:bCs/>
          <w:sz w:val="24"/>
          <w:szCs w:val="24"/>
        </w:rPr>
        <w:t>Public participation</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Default="007366D9" w:rsidP="000244FF">
      <w:pPr>
        <w:widowControl w:val="0"/>
        <w:numPr>
          <w:ilvl w:val="1"/>
          <w:numId w:val="9"/>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Public participation undertaken by the Municipality must contain and comply with all the essential elements of any notices to be placed in terms of the Act or the </w:t>
      </w:r>
      <w:r w:rsidR="007A2915">
        <w:rPr>
          <w:rFonts w:ascii="Arial" w:hAnsi="Arial" w:cs="Arial"/>
        </w:rPr>
        <w:t>Municipal Systems Act, 2000</w:t>
      </w:r>
      <w:r w:rsidR="00F0126D">
        <w:rPr>
          <w:rFonts w:ascii="Arial" w:hAnsi="Arial" w:cs="Arial"/>
        </w:rPr>
        <w:t xml:space="preserve"> </w:t>
      </w:r>
      <w:r w:rsidR="007A2915">
        <w:rPr>
          <w:rFonts w:ascii="Arial" w:hAnsi="Arial" w:cs="Arial"/>
        </w:rPr>
        <w:t>(Act No 32 of 2000</w:t>
      </w:r>
      <w:r w:rsidR="00F0126D">
        <w:rPr>
          <w:rFonts w:ascii="Arial" w:hAnsi="Arial" w:cs="Arial"/>
        </w:rPr>
        <w:t>) as amended</w:t>
      </w:r>
      <w:r w:rsidR="007A2915">
        <w:rPr>
          <w:rFonts w:ascii="Arial" w:hAnsi="Arial" w:cs="Arial"/>
        </w:rPr>
        <w:t>.</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1"/>
          <w:numId w:val="9"/>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Pr>
          <w:rFonts w:ascii="Arial" w:hAnsi="Arial" w:cs="Arial"/>
          <w:sz w:val="21"/>
          <w:szCs w:val="21"/>
        </w:rPr>
        <w:t xml:space="preserve">In addition to the publication of notices in the </w:t>
      </w:r>
      <w:r>
        <w:rPr>
          <w:rFonts w:ascii="Arial" w:hAnsi="Arial" w:cs="Arial"/>
          <w:i/>
          <w:iCs/>
          <w:sz w:val="21"/>
          <w:szCs w:val="21"/>
        </w:rPr>
        <w:t>Provincial Gazette</w:t>
      </w:r>
      <w:r>
        <w:rPr>
          <w:rFonts w:ascii="Arial" w:hAnsi="Arial" w:cs="Arial"/>
          <w:sz w:val="21"/>
          <w:szCs w:val="21"/>
        </w:rPr>
        <w:t xml:space="preserve"> and newspapers as required in terms of this Chapter, the Municipality may use any other method of communication it may deem appropriate</w:t>
      </w:r>
    </w:p>
    <w:p w:rsidR="007366D9" w:rsidRDefault="007366D9" w:rsidP="00DF3866">
      <w:pPr>
        <w:widowControl w:val="0"/>
        <w:autoSpaceDE w:val="0"/>
        <w:autoSpaceDN w:val="0"/>
        <w:adjustRightInd w:val="0"/>
        <w:spacing w:after="0" w:line="240" w:lineRule="auto"/>
        <w:rPr>
          <w:rFonts w:ascii="Arial" w:hAnsi="Arial" w:cs="Arial"/>
          <w:sz w:val="21"/>
          <w:szCs w:val="21"/>
        </w:rPr>
      </w:pPr>
    </w:p>
    <w:p w:rsidR="007366D9" w:rsidRDefault="007366D9" w:rsidP="000244FF">
      <w:pPr>
        <w:widowControl w:val="0"/>
        <w:numPr>
          <w:ilvl w:val="1"/>
          <w:numId w:val="9"/>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Municipality may for purposes of public en</w:t>
      </w:r>
      <w:r w:rsidR="007A2915">
        <w:rPr>
          <w:rFonts w:ascii="Arial" w:hAnsi="Arial" w:cs="Arial"/>
        </w:rPr>
        <w:t>gagement on the content of the Draft Municipal Spatial Development Framework arrange:</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9"/>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specific consultations with professional bodies, ward communities or other groups; and</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9"/>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public meetings.</w:t>
      </w:r>
    </w:p>
    <w:p w:rsidR="007366D9" w:rsidRDefault="007366D9" w:rsidP="00DF3866">
      <w:pPr>
        <w:widowControl w:val="0"/>
        <w:autoSpaceDE w:val="0"/>
        <w:autoSpaceDN w:val="0"/>
        <w:adjustRightInd w:val="0"/>
        <w:spacing w:after="0" w:line="240" w:lineRule="auto"/>
        <w:rPr>
          <w:rFonts w:ascii="Arial" w:hAnsi="Arial" w:cs="Arial"/>
        </w:rPr>
      </w:pPr>
    </w:p>
    <w:p w:rsidR="007366D9" w:rsidRPr="00CF3931" w:rsidRDefault="007366D9" w:rsidP="000244FF">
      <w:pPr>
        <w:widowControl w:val="0"/>
        <w:numPr>
          <w:ilvl w:val="1"/>
          <w:numId w:val="9"/>
        </w:numPr>
        <w:tabs>
          <w:tab w:val="clear" w:pos="144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 xml:space="preserve">The </w:t>
      </w:r>
      <w:r w:rsidR="007A2915" w:rsidRPr="00CF3931">
        <w:rPr>
          <w:rFonts w:ascii="Arial" w:hAnsi="Arial" w:cs="Arial"/>
        </w:rPr>
        <w:t>notice contemplated in section 9</w:t>
      </w:r>
      <w:r w:rsidR="000B2084" w:rsidRPr="00CF3931">
        <w:rPr>
          <w:rFonts w:ascii="Arial" w:hAnsi="Arial" w:cs="Arial"/>
        </w:rPr>
        <w:t>(2)</w:t>
      </w:r>
      <w:r w:rsidRPr="00CF3931">
        <w:rPr>
          <w:rFonts w:ascii="Arial" w:hAnsi="Arial" w:cs="Arial"/>
        </w:rPr>
        <w:t xml:space="preserve"> must specifically state that any person or body wishing to</w:t>
      </w:r>
      <w:r w:rsidR="009C3CA5" w:rsidRPr="00CF3931">
        <w:rPr>
          <w:rFonts w:ascii="Arial" w:hAnsi="Arial" w:cs="Arial"/>
        </w:rPr>
        <w:t xml:space="preserve"> </w:t>
      </w:r>
      <w:r w:rsidRPr="00CF3931">
        <w:rPr>
          <w:rFonts w:ascii="Arial" w:hAnsi="Arial" w:cs="Arial"/>
        </w:rPr>
        <w:t>provide comments shall-</w:t>
      </w:r>
    </w:p>
    <w:p w:rsidR="007366D9" w:rsidRPr="00CF3931"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Default="007366D9" w:rsidP="000244FF">
      <w:pPr>
        <w:widowControl w:val="0"/>
        <w:numPr>
          <w:ilvl w:val="0"/>
          <w:numId w:val="10"/>
        </w:numPr>
        <w:tabs>
          <w:tab w:val="clear" w:pos="720"/>
        </w:tabs>
        <w:overflowPunct w:val="0"/>
        <w:autoSpaceDE w:val="0"/>
        <w:autoSpaceDN w:val="0"/>
        <w:adjustRightInd w:val="0"/>
        <w:spacing w:after="0" w:line="240" w:lineRule="auto"/>
        <w:ind w:left="2160" w:hanging="720"/>
        <w:jc w:val="both"/>
        <w:rPr>
          <w:rFonts w:ascii="Arial" w:hAnsi="Arial" w:cs="Arial"/>
        </w:rPr>
      </w:pPr>
      <w:r w:rsidRPr="00CF3931">
        <w:rPr>
          <w:rFonts w:ascii="Arial" w:hAnsi="Arial" w:cs="Arial"/>
        </w:rPr>
        <w:t>do so within a period of</w:t>
      </w:r>
      <w:r w:rsidR="000B2084" w:rsidRPr="00CF3931">
        <w:rPr>
          <w:rFonts w:ascii="Arial" w:hAnsi="Arial" w:cs="Arial"/>
        </w:rPr>
        <w:t xml:space="preserve"> sixty</w:t>
      </w:r>
      <w:r>
        <w:rPr>
          <w:rFonts w:ascii="Arial" w:hAnsi="Arial" w:cs="Arial"/>
        </w:rPr>
        <w:t xml:space="preserve"> </w:t>
      </w:r>
      <w:r w:rsidR="000B2084">
        <w:rPr>
          <w:rFonts w:ascii="Arial" w:hAnsi="Arial" w:cs="Arial"/>
        </w:rPr>
        <w:t>(</w:t>
      </w:r>
      <w:r>
        <w:rPr>
          <w:rFonts w:ascii="Arial" w:hAnsi="Arial" w:cs="Arial"/>
        </w:rPr>
        <w:t>60</w:t>
      </w:r>
      <w:r w:rsidR="000B2084">
        <w:rPr>
          <w:rFonts w:ascii="Arial" w:hAnsi="Arial" w:cs="Arial"/>
        </w:rPr>
        <w:t>)</w:t>
      </w:r>
      <w:r>
        <w:rPr>
          <w:rFonts w:ascii="Arial" w:hAnsi="Arial" w:cs="Arial"/>
        </w:rPr>
        <w:t xml:space="preserve"> calendar days from the first day of publication of the notice;</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0"/>
          <w:numId w:val="10"/>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provide written comments; and</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0"/>
          <w:numId w:val="10"/>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provide their contact details as specified in the definition of contact details.</w:t>
      </w:r>
    </w:p>
    <w:p w:rsidR="007366D9"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Default="007A2915"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Local Spatial Development F</w:t>
      </w:r>
      <w:r w:rsidR="007366D9">
        <w:rPr>
          <w:rFonts w:ascii="Arial" w:hAnsi="Arial" w:cs="Arial"/>
          <w:b/>
          <w:bCs/>
        </w:rPr>
        <w:t>ramework</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Default="007A2915" w:rsidP="000244FF">
      <w:pPr>
        <w:widowControl w:val="0"/>
        <w:numPr>
          <w:ilvl w:val="1"/>
          <w:numId w:val="11"/>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Municipality may adopt a Local Spatial Development F</w:t>
      </w:r>
      <w:r w:rsidR="007366D9">
        <w:rPr>
          <w:rFonts w:ascii="Arial" w:hAnsi="Arial" w:cs="Arial"/>
        </w:rPr>
        <w:t>ramework for a specific</w:t>
      </w:r>
      <w:r w:rsidR="00925CE1">
        <w:rPr>
          <w:rFonts w:ascii="Arial" w:hAnsi="Arial" w:cs="Arial"/>
        </w:rPr>
        <w:t xml:space="preserve"> municipal</w:t>
      </w:r>
      <w:r w:rsidR="007366D9">
        <w:rPr>
          <w:rFonts w:ascii="Arial" w:hAnsi="Arial" w:cs="Arial"/>
        </w:rPr>
        <w:t xml:space="preserve"> geograp</w:t>
      </w:r>
      <w:r w:rsidR="00F0126D">
        <w:rPr>
          <w:rFonts w:ascii="Arial" w:hAnsi="Arial" w:cs="Arial"/>
        </w:rPr>
        <w:t>hical area</w:t>
      </w:r>
      <w:r w:rsidR="00925CE1">
        <w:rPr>
          <w:rFonts w:ascii="Arial" w:hAnsi="Arial" w:cs="Arial"/>
        </w:rPr>
        <w:t>.</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F0126D" w:rsidP="000244FF">
      <w:pPr>
        <w:widowControl w:val="0"/>
        <w:numPr>
          <w:ilvl w:val="1"/>
          <w:numId w:val="11"/>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purpose of a Local S</w:t>
      </w:r>
      <w:r w:rsidR="007366D9">
        <w:rPr>
          <w:rFonts w:ascii="Arial" w:hAnsi="Arial" w:cs="Arial"/>
        </w:rPr>
        <w:t>pati</w:t>
      </w:r>
      <w:r>
        <w:rPr>
          <w:rFonts w:ascii="Arial" w:hAnsi="Arial" w:cs="Arial"/>
        </w:rPr>
        <w:t>al Development F</w:t>
      </w:r>
      <w:r w:rsidR="007366D9">
        <w:rPr>
          <w:rFonts w:ascii="Arial" w:hAnsi="Arial" w:cs="Arial"/>
        </w:rPr>
        <w:t>ramework is to:</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provide detailed spatial planning guidelines or further plans for a specific geographic area or parts of specific geographical areas and may include precinct plans;</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provide more detail in respect of </w:t>
      </w:r>
      <w:r w:rsidR="007A2915">
        <w:rPr>
          <w:rFonts w:ascii="Arial" w:hAnsi="Arial" w:cs="Arial"/>
        </w:rPr>
        <w:t>a proposal provided for in the Municipal S</w:t>
      </w:r>
      <w:r>
        <w:rPr>
          <w:rFonts w:ascii="Arial" w:hAnsi="Arial" w:cs="Arial"/>
        </w:rPr>
        <w:t>patia</w:t>
      </w:r>
      <w:r w:rsidR="007A2915">
        <w:rPr>
          <w:rFonts w:ascii="Arial" w:hAnsi="Arial" w:cs="Arial"/>
        </w:rPr>
        <w:t>l Development F</w:t>
      </w:r>
      <w:r>
        <w:rPr>
          <w:rFonts w:ascii="Arial" w:hAnsi="Arial" w:cs="Arial"/>
        </w:rPr>
        <w:t>ramework or n</w:t>
      </w:r>
      <w:r w:rsidR="007A2915">
        <w:rPr>
          <w:rFonts w:ascii="Arial" w:hAnsi="Arial" w:cs="Arial"/>
        </w:rPr>
        <w:t>ecessary to give effect to the Municipal Spatial Development Framework and or its Integrated Development P</w:t>
      </w:r>
      <w:r>
        <w:rPr>
          <w:rFonts w:ascii="Arial" w:hAnsi="Arial" w:cs="Arial"/>
        </w:rPr>
        <w:t>lan and other relevant sector plans;</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 w:val="num" w:pos="1560"/>
        </w:tabs>
        <w:overflowPunct w:val="0"/>
        <w:autoSpaceDE w:val="0"/>
        <w:autoSpaceDN w:val="0"/>
        <w:adjustRightInd w:val="0"/>
        <w:spacing w:after="0" w:line="240" w:lineRule="auto"/>
        <w:ind w:left="1560" w:hanging="568"/>
        <w:jc w:val="both"/>
        <w:rPr>
          <w:rFonts w:ascii="Arial" w:hAnsi="Arial" w:cs="Arial"/>
        </w:rPr>
      </w:pPr>
      <w:r>
        <w:rPr>
          <w:rFonts w:ascii="Arial" w:hAnsi="Arial" w:cs="Arial"/>
        </w:rPr>
        <w:t>address specific land use planning needs of a specified geographic area;</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 w:val="num" w:pos="1560"/>
        </w:tabs>
        <w:overflowPunct w:val="0"/>
        <w:autoSpaceDE w:val="0"/>
        <w:autoSpaceDN w:val="0"/>
        <w:adjustRightInd w:val="0"/>
        <w:spacing w:after="0" w:line="240" w:lineRule="auto"/>
        <w:ind w:left="1560" w:hanging="568"/>
        <w:jc w:val="both"/>
        <w:rPr>
          <w:rFonts w:ascii="Arial" w:hAnsi="Arial" w:cs="Arial"/>
        </w:rPr>
      </w:pPr>
      <w:r>
        <w:rPr>
          <w:rFonts w:ascii="Arial" w:hAnsi="Arial" w:cs="Arial"/>
        </w:rPr>
        <w:t>provide detailed policy and development parameters for land use planning;</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 w:val="num" w:pos="1560"/>
        </w:tabs>
        <w:overflowPunct w:val="0"/>
        <w:autoSpaceDE w:val="0"/>
        <w:autoSpaceDN w:val="0"/>
        <w:adjustRightInd w:val="0"/>
        <w:spacing w:after="0" w:line="240" w:lineRule="auto"/>
        <w:ind w:left="1560" w:right="40" w:hanging="568"/>
        <w:jc w:val="both"/>
        <w:rPr>
          <w:rFonts w:ascii="Arial" w:hAnsi="Arial" w:cs="Arial"/>
        </w:rPr>
      </w:pPr>
      <w:r>
        <w:rPr>
          <w:rFonts w:ascii="Arial" w:hAnsi="Arial" w:cs="Arial"/>
        </w:rPr>
        <w:t>provide detailed priorities in relation to land use planning and, in so far as they are linked to land use planning, biodiversity and environmental issues; or</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 w:val="num" w:pos="1560"/>
        </w:tabs>
        <w:overflowPunct w:val="0"/>
        <w:autoSpaceDE w:val="0"/>
        <w:autoSpaceDN w:val="0"/>
        <w:adjustRightInd w:val="0"/>
        <w:spacing w:after="0" w:line="240" w:lineRule="auto"/>
        <w:ind w:left="1560" w:hanging="568"/>
        <w:jc w:val="both"/>
        <w:rPr>
          <w:rFonts w:ascii="Arial" w:hAnsi="Arial" w:cs="Arial"/>
        </w:rPr>
      </w:pPr>
      <w:r>
        <w:rPr>
          <w:rFonts w:ascii="Arial" w:hAnsi="Arial" w:cs="Arial"/>
        </w:rPr>
        <w:t>guide decision making on land development applications;</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2"/>
          <w:numId w:val="11"/>
        </w:numPr>
        <w:tabs>
          <w:tab w:val="clear" w:pos="2160"/>
          <w:tab w:val="num" w:pos="1560"/>
        </w:tabs>
        <w:overflowPunct w:val="0"/>
        <w:autoSpaceDE w:val="0"/>
        <w:autoSpaceDN w:val="0"/>
        <w:adjustRightInd w:val="0"/>
        <w:spacing w:after="0" w:line="240" w:lineRule="auto"/>
        <w:ind w:left="1560" w:hanging="568"/>
        <w:jc w:val="both"/>
        <w:rPr>
          <w:rFonts w:ascii="Arial" w:hAnsi="Arial" w:cs="Arial"/>
        </w:rPr>
      </w:pPr>
      <w:r>
        <w:rPr>
          <w:rFonts w:ascii="Arial" w:hAnsi="Arial" w:cs="Arial"/>
        </w:rPr>
        <w:t>or any other relevant provision that will give effect to its duty to manage municipal planning in the context of its constitutional obligations.</w:t>
      </w:r>
    </w:p>
    <w:p w:rsidR="007366D9" w:rsidRDefault="007366D9" w:rsidP="00DF3866">
      <w:pPr>
        <w:widowControl w:val="0"/>
        <w:autoSpaceDE w:val="0"/>
        <w:autoSpaceDN w:val="0"/>
        <w:adjustRightInd w:val="0"/>
        <w:spacing w:after="0" w:line="240" w:lineRule="auto"/>
        <w:rPr>
          <w:rFonts w:ascii="Arial" w:hAnsi="Arial" w:cs="Arial"/>
        </w:rPr>
      </w:pPr>
    </w:p>
    <w:p w:rsidR="007366D9" w:rsidRPr="008E0D37" w:rsidRDefault="007366D9"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8E0D37">
        <w:rPr>
          <w:rFonts w:ascii="Arial" w:hAnsi="Arial" w:cs="Arial"/>
          <w:b/>
          <w:bCs/>
          <w:sz w:val="24"/>
          <w:szCs w:val="24"/>
        </w:rPr>
        <w:t>Compi</w:t>
      </w:r>
      <w:r w:rsidR="008E0D37">
        <w:rPr>
          <w:rFonts w:ascii="Arial" w:hAnsi="Arial" w:cs="Arial"/>
          <w:b/>
          <w:bCs/>
          <w:sz w:val="24"/>
          <w:szCs w:val="24"/>
        </w:rPr>
        <w:t>lation, amendment or review of Local Spatial Development F</w:t>
      </w:r>
      <w:r w:rsidRPr="008E0D37">
        <w:rPr>
          <w:rFonts w:ascii="Arial" w:hAnsi="Arial" w:cs="Arial"/>
          <w:b/>
          <w:bCs/>
          <w:sz w:val="24"/>
          <w:szCs w:val="24"/>
        </w:rPr>
        <w:t>ramework</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Pr="00BD32BA" w:rsidRDefault="007366D9" w:rsidP="000244FF">
      <w:pPr>
        <w:pStyle w:val="ListParagraph"/>
        <w:widowControl w:val="0"/>
        <w:numPr>
          <w:ilvl w:val="0"/>
          <w:numId w:val="164"/>
        </w:numPr>
        <w:overflowPunct w:val="0"/>
        <w:autoSpaceDE w:val="0"/>
        <w:autoSpaceDN w:val="0"/>
        <w:adjustRightInd w:val="0"/>
        <w:spacing w:after="0" w:line="240" w:lineRule="auto"/>
        <w:ind w:left="1440" w:hanging="720"/>
        <w:jc w:val="both"/>
        <w:rPr>
          <w:rFonts w:ascii="Arial" w:hAnsi="Arial" w:cs="Arial"/>
        </w:rPr>
      </w:pPr>
      <w:r w:rsidRPr="00BD32BA">
        <w:rPr>
          <w:rFonts w:ascii="Arial" w:hAnsi="Arial" w:cs="Arial"/>
        </w:rPr>
        <w:t xml:space="preserve">If the Municipality </w:t>
      </w:r>
      <w:r w:rsidR="008E0D37" w:rsidRPr="00BD32BA">
        <w:rPr>
          <w:rFonts w:ascii="Arial" w:hAnsi="Arial" w:cs="Arial"/>
        </w:rPr>
        <w:t>prepares, amends or reviews a Local Spatial Development F</w:t>
      </w:r>
      <w:r w:rsidRPr="00BD32BA">
        <w:rPr>
          <w:rFonts w:ascii="Arial" w:hAnsi="Arial" w:cs="Arial"/>
        </w:rPr>
        <w:t>ramework, it must draft and approve a process plan, including public participation processes to be followed for the compilation, amen</w:t>
      </w:r>
      <w:r w:rsidR="008E0D37" w:rsidRPr="00BD32BA">
        <w:rPr>
          <w:rFonts w:ascii="Arial" w:hAnsi="Arial" w:cs="Arial"/>
        </w:rPr>
        <w:t>dment, review or adoption of a Local Spatial D</w:t>
      </w:r>
      <w:r w:rsidRPr="00BD32BA">
        <w:rPr>
          <w:rFonts w:ascii="Arial" w:hAnsi="Arial" w:cs="Arial"/>
        </w:rPr>
        <w:t xml:space="preserve">evelopment </w:t>
      </w:r>
      <w:r w:rsidR="008E0D37" w:rsidRPr="00BD32BA">
        <w:rPr>
          <w:rFonts w:ascii="Arial" w:hAnsi="Arial" w:cs="Arial"/>
        </w:rPr>
        <w:t>F</w:t>
      </w:r>
      <w:r w:rsidRPr="00BD32BA">
        <w:rPr>
          <w:rFonts w:ascii="Arial" w:hAnsi="Arial" w:cs="Arial"/>
        </w:rPr>
        <w:t>ramework.</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8E0D37" w:rsidP="000244FF">
      <w:pPr>
        <w:pStyle w:val="ListParagraph"/>
        <w:widowControl w:val="0"/>
        <w:numPr>
          <w:ilvl w:val="0"/>
          <w:numId w:val="164"/>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The M</w:t>
      </w:r>
      <w:r w:rsidR="007366D9">
        <w:rPr>
          <w:rFonts w:ascii="Arial" w:hAnsi="Arial" w:cs="Arial"/>
        </w:rPr>
        <w:t>unicipality must, within</w:t>
      </w:r>
      <w:r w:rsidR="000B2084">
        <w:rPr>
          <w:rFonts w:ascii="Arial" w:hAnsi="Arial" w:cs="Arial"/>
        </w:rPr>
        <w:t xml:space="preserve"> twenty one</w:t>
      </w:r>
      <w:r w:rsidR="007366D9">
        <w:rPr>
          <w:rFonts w:ascii="Arial" w:hAnsi="Arial" w:cs="Arial"/>
        </w:rPr>
        <w:t xml:space="preserve"> </w:t>
      </w:r>
      <w:r w:rsidR="000B2084">
        <w:rPr>
          <w:rFonts w:ascii="Arial" w:hAnsi="Arial" w:cs="Arial"/>
        </w:rPr>
        <w:t>(21)</w:t>
      </w:r>
      <w:r>
        <w:rPr>
          <w:rFonts w:ascii="Arial" w:hAnsi="Arial" w:cs="Arial"/>
        </w:rPr>
        <w:t xml:space="preserve"> calendar days of adopting a Local Spatial D</w:t>
      </w:r>
      <w:r w:rsidR="007366D9">
        <w:rPr>
          <w:rFonts w:ascii="Arial" w:hAnsi="Arial" w:cs="Arial"/>
        </w:rPr>
        <w:t>evelopmen</w:t>
      </w:r>
      <w:r w:rsidR="00F0126D">
        <w:rPr>
          <w:rFonts w:ascii="Arial" w:hAnsi="Arial" w:cs="Arial"/>
        </w:rPr>
        <w:t>t F</w:t>
      </w:r>
      <w:r>
        <w:rPr>
          <w:rFonts w:ascii="Arial" w:hAnsi="Arial" w:cs="Arial"/>
        </w:rPr>
        <w:t>ramework or an amendment of Local Spatial Development F</w:t>
      </w:r>
      <w:r w:rsidR="007366D9">
        <w:rPr>
          <w:rFonts w:ascii="Arial" w:hAnsi="Arial" w:cs="Arial"/>
        </w:rPr>
        <w:t>ramework, publish a notice of the decision in the media and the Provincial Gazette.</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CA4D8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Effect of L</w:t>
      </w:r>
      <w:r w:rsidR="007366D9">
        <w:rPr>
          <w:rFonts w:ascii="Arial" w:hAnsi="Arial" w:cs="Arial"/>
          <w:b/>
          <w:bCs/>
        </w:rPr>
        <w:t xml:space="preserve">ocal </w:t>
      </w:r>
      <w:r>
        <w:rPr>
          <w:rFonts w:ascii="Arial" w:hAnsi="Arial" w:cs="Arial"/>
          <w:b/>
          <w:bCs/>
        </w:rPr>
        <w:t>Spatial Development F</w:t>
      </w:r>
      <w:r w:rsidR="007366D9">
        <w:rPr>
          <w:rFonts w:ascii="Arial" w:hAnsi="Arial" w:cs="Arial"/>
          <w:b/>
          <w:bCs/>
        </w:rPr>
        <w:t>ramework</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Pr="00CF3931" w:rsidRDefault="00F0126D" w:rsidP="000244FF">
      <w:pPr>
        <w:pStyle w:val="ListParagraph"/>
        <w:widowControl w:val="0"/>
        <w:numPr>
          <w:ilvl w:val="0"/>
          <w:numId w:val="165"/>
        </w:numPr>
        <w:overflowPunct w:val="0"/>
        <w:autoSpaceDE w:val="0"/>
        <w:autoSpaceDN w:val="0"/>
        <w:adjustRightInd w:val="0"/>
        <w:spacing w:after="0" w:line="240" w:lineRule="auto"/>
        <w:ind w:left="1440" w:hanging="720"/>
        <w:jc w:val="both"/>
        <w:rPr>
          <w:rFonts w:ascii="Arial" w:hAnsi="Arial" w:cs="Arial"/>
        </w:rPr>
      </w:pPr>
      <w:r w:rsidRPr="00BD32BA">
        <w:rPr>
          <w:rFonts w:ascii="Arial" w:hAnsi="Arial" w:cs="Arial"/>
        </w:rPr>
        <w:t>A Local Spatial Development F</w:t>
      </w:r>
      <w:r w:rsidR="007366D9" w:rsidRPr="00BD32BA">
        <w:rPr>
          <w:rFonts w:ascii="Arial" w:hAnsi="Arial" w:cs="Arial"/>
        </w:rPr>
        <w:t xml:space="preserve">ramework or an amendment thereof comes into operation on the date of publication of the notice </w:t>
      </w:r>
      <w:r w:rsidR="007366D9" w:rsidRPr="00CF3931">
        <w:rPr>
          <w:rFonts w:ascii="Arial" w:hAnsi="Arial" w:cs="Arial"/>
        </w:rPr>
        <w:t xml:space="preserve">contemplated in </w:t>
      </w:r>
      <w:r w:rsidRPr="00CF3931">
        <w:rPr>
          <w:rFonts w:ascii="Arial" w:hAnsi="Arial" w:cs="Arial"/>
        </w:rPr>
        <w:t>section 11</w:t>
      </w:r>
      <w:r w:rsidR="007366D9" w:rsidRPr="00CF3931">
        <w:rPr>
          <w:rFonts w:ascii="Arial" w:hAnsi="Arial" w:cs="Arial"/>
        </w:rPr>
        <w:t>(2).</w:t>
      </w:r>
    </w:p>
    <w:p w:rsidR="007366D9" w:rsidRPr="00CF3931" w:rsidRDefault="007366D9" w:rsidP="00DF3866">
      <w:pPr>
        <w:widowControl w:val="0"/>
        <w:autoSpaceDE w:val="0"/>
        <w:autoSpaceDN w:val="0"/>
        <w:adjustRightInd w:val="0"/>
        <w:spacing w:after="0" w:line="240" w:lineRule="auto"/>
        <w:rPr>
          <w:rFonts w:ascii="Arial" w:hAnsi="Arial" w:cs="Arial"/>
        </w:rPr>
      </w:pPr>
    </w:p>
    <w:p w:rsidR="007366D9" w:rsidRPr="00CF3931" w:rsidRDefault="00CA4D8E" w:rsidP="000244FF">
      <w:pPr>
        <w:pStyle w:val="ListParagraph"/>
        <w:widowControl w:val="0"/>
        <w:numPr>
          <w:ilvl w:val="0"/>
          <w:numId w:val="165"/>
        </w:numPr>
        <w:overflowPunct w:val="0"/>
        <w:autoSpaceDE w:val="0"/>
        <w:autoSpaceDN w:val="0"/>
        <w:adjustRightInd w:val="0"/>
        <w:spacing w:after="0" w:line="240" w:lineRule="auto"/>
        <w:ind w:left="1440" w:hanging="720"/>
        <w:jc w:val="both"/>
        <w:rPr>
          <w:rFonts w:ascii="Arial" w:hAnsi="Arial" w:cs="Arial"/>
        </w:rPr>
      </w:pPr>
      <w:r w:rsidRPr="00CF3931">
        <w:rPr>
          <w:rFonts w:ascii="Arial" w:hAnsi="Arial" w:cs="Arial"/>
        </w:rPr>
        <w:t>A Local Spatial Development F</w:t>
      </w:r>
      <w:r w:rsidR="007366D9" w:rsidRPr="00CF3931">
        <w:rPr>
          <w:rFonts w:ascii="Arial" w:hAnsi="Arial" w:cs="Arial"/>
        </w:rPr>
        <w:t>ramework guides and informs decisions made by the Municipality relating to land development.</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CA4D8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Record of and access to Municipal Spatial Development F</w:t>
      </w:r>
      <w:r w:rsidR="007366D9">
        <w:rPr>
          <w:rFonts w:ascii="Arial" w:hAnsi="Arial" w:cs="Arial"/>
          <w:b/>
          <w:bCs/>
        </w:rPr>
        <w:t>ramework</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Pr="00BD32BA" w:rsidRDefault="007366D9" w:rsidP="000244FF">
      <w:pPr>
        <w:pStyle w:val="ListParagraph"/>
        <w:widowControl w:val="0"/>
        <w:numPr>
          <w:ilvl w:val="0"/>
          <w:numId w:val="166"/>
        </w:numPr>
        <w:overflowPunct w:val="0"/>
        <w:autoSpaceDE w:val="0"/>
        <w:autoSpaceDN w:val="0"/>
        <w:adjustRightInd w:val="0"/>
        <w:spacing w:after="0" w:line="240" w:lineRule="auto"/>
        <w:ind w:left="1440" w:hanging="720"/>
        <w:jc w:val="both"/>
        <w:rPr>
          <w:rFonts w:ascii="Arial" w:hAnsi="Arial" w:cs="Arial"/>
        </w:rPr>
      </w:pPr>
      <w:r w:rsidRPr="00BD32BA">
        <w:rPr>
          <w:rFonts w:ascii="Arial" w:hAnsi="Arial" w:cs="Arial"/>
        </w:rPr>
        <w:t>The  Municipality  must keep,  maintain  and make  accessible  to  the  public,  including  on the</w:t>
      </w:r>
    </w:p>
    <w:p w:rsidR="007366D9"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Default="007366D9" w:rsidP="00BD32BA">
      <w:pPr>
        <w:widowControl w:val="0"/>
        <w:overflowPunct w:val="0"/>
        <w:autoSpaceDE w:val="0"/>
        <w:autoSpaceDN w:val="0"/>
        <w:adjustRightInd w:val="0"/>
        <w:spacing w:after="0" w:line="240" w:lineRule="auto"/>
        <w:ind w:left="1440"/>
        <w:jc w:val="both"/>
        <w:rPr>
          <w:rFonts w:ascii="Times New Roman" w:hAnsi="Times New Roman"/>
          <w:sz w:val="24"/>
          <w:szCs w:val="24"/>
        </w:rPr>
      </w:pPr>
      <w:r>
        <w:rPr>
          <w:rFonts w:ascii="Arial" w:hAnsi="Arial" w:cs="Arial"/>
        </w:rPr>
        <w:t xml:space="preserve">Municipality’s website, the approved </w:t>
      </w:r>
      <w:r w:rsidR="00CA4D8E">
        <w:rPr>
          <w:rFonts w:ascii="Arial" w:hAnsi="Arial" w:cs="Arial"/>
        </w:rPr>
        <w:t>Municipal or Local Spatial Development F</w:t>
      </w:r>
      <w:r>
        <w:rPr>
          <w:rFonts w:ascii="Arial" w:hAnsi="Arial" w:cs="Arial"/>
        </w:rPr>
        <w:t>ramework and or any component thereof applicable within the jurisdiction of the Municipality.</w:t>
      </w:r>
    </w:p>
    <w:p w:rsidR="007366D9"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Default="007366D9" w:rsidP="000244FF">
      <w:pPr>
        <w:pStyle w:val="ListParagraph"/>
        <w:widowControl w:val="0"/>
        <w:numPr>
          <w:ilvl w:val="0"/>
          <w:numId w:val="166"/>
        </w:numPr>
        <w:overflowPunct w:val="0"/>
        <w:autoSpaceDE w:val="0"/>
        <w:autoSpaceDN w:val="0"/>
        <w:adjustRightInd w:val="0"/>
        <w:spacing w:after="0" w:line="240" w:lineRule="auto"/>
        <w:ind w:left="1440" w:hanging="720"/>
        <w:jc w:val="both"/>
        <w:rPr>
          <w:rFonts w:ascii="Times New Roman" w:hAnsi="Times New Roman"/>
          <w:sz w:val="24"/>
          <w:szCs w:val="24"/>
        </w:rPr>
      </w:pPr>
      <w:r>
        <w:rPr>
          <w:rFonts w:ascii="Arial" w:hAnsi="Arial" w:cs="Arial"/>
        </w:rPr>
        <w:t>Should anybody o</w:t>
      </w:r>
      <w:r w:rsidR="00CA4D8E">
        <w:rPr>
          <w:rFonts w:ascii="Arial" w:hAnsi="Arial" w:cs="Arial"/>
        </w:rPr>
        <w:t>r person request a copy of the Municipal or Local Spatial Development F</w:t>
      </w:r>
      <w:r>
        <w:rPr>
          <w:rFonts w:ascii="Arial" w:hAnsi="Arial" w:cs="Arial"/>
        </w:rPr>
        <w:t xml:space="preserve">ramework the Municipality must provide on payment by such body or person of the fee as </w:t>
      </w:r>
      <w:r w:rsidR="00F0126D">
        <w:rPr>
          <w:rFonts w:ascii="Arial" w:hAnsi="Arial" w:cs="Arial"/>
        </w:rPr>
        <w:t>determined by the tariffs</w:t>
      </w:r>
      <w:r>
        <w:rPr>
          <w:rFonts w:ascii="Arial" w:hAnsi="Arial" w:cs="Arial"/>
        </w:rPr>
        <w:t xml:space="preserve">, </w:t>
      </w:r>
      <w:r w:rsidR="00CA4D8E">
        <w:rPr>
          <w:rFonts w:ascii="Arial" w:hAnsi="Arial" w:cs="Arial"/>
        </w:rPr>
        <w:t>a copy to them of the approved Municipal Spatial Development F</w:t>
      </w:r>
      <w:r>
        <w:rPr>
          <w:rFonts w:ascii="Arial" w:hAnsi="Arial" w:cs="Arial"/>
        </w:rPr>
        <w:t>ramework or any component thereof.</w:t>
      </w:r>
    </w:p>
    <w:p w:rsidR="007366D9" w:rsidRDefault="007366D9" w:rsidP="00DF3866">
      <w:pPr>
        <w:widowControl w:val="0"/>
        <w:autoSpaceDE w:val="0"/>
        <w:autoSpaceDN w:val="0"/>
        <w:adjustRightInd w:val="0"/>
        <w:spacing w:after="0" w:line="240" w:lineRule="auto"/>
        <w:rPr>
          <w:rFonts w:ascii="Times New Roman" w:hAnsi="Times New Roman"/>
          <w:sz w:val="24"/>
          <w:szCs w:val="24"/>
        </w:rPr>
      </w:pPr>
    </w:p>
    <w:p w:rsidR="007366D9" w:rsidRPr="00CA4D8E" w:rsidRDefault="00CA4D8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Deviation from Municipal Spatial Development F</w:t>
      </w:r>
      <w:r w:rsidR="007366D9" w:rsidRPr="00CA4D8E">
        <w:rPr>
          <w:rFonts w:ascii="Arial" w:hAnsi="Arial" w:cs="Arial"/>
          <w:b/>
          <w:bCs/>
          <w:sz w:val="24"/>
          <w:szCs w:val="24"/>
        </w:rPr>
        <w:t>ramework</w:t>
      </w:r>
    </w:p>
    <w:p w:rsidR="007366D9" w:rsidRDefault="007366D9" w:rsidP="00DF3866">
      <w:pPr>
        <w:widowControl w:val="0"/>
        <w:autoSpaceDE w:val="0"/>
        <w:autoSpaceDN w:val="0"/>
        <w:adjustRightInd w:val="0"/>
        <w:spacing w:after="0" w:line="240" w:lineRule="auto"/>
        <w:rPr>
          <w:rFonts w:ascii="Arial" w:hAnsi="Arial" w:cs="Arial"/>
          <w:b/>
          <w:bCs/>
        </w:rPr>
      </w:pPr>
    </w:p>
    <w:p w:rsidR="007366D9" w:rsidRDefault="007366D9" w:rsidP="000244FF">
      <w:pPr>
        <w:widowControl w:val="0"/>
        <w:numPr>
          <w:ilvl w:val="1"/>
          <w:numId w:val="1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For purposes of section 22(2) of the Act, site specific circumstances include –</w:t>
      </w:r>
    </w:p>
    <w:p w:rsidR="007366D9" w:rsidRDefault="007366D9" w:rsidP="00DF3866">
      <w:pPr>
        <w:widowControl w:val="0"/>
        <w:autoSpaceDE w:val="0"/>
        <w:autoSpaceDN w:val="0"/>
        <w:adjustRightInd w:val="0"/>
        <w:spacing w:after="0" w:line="240" w:lineRule="auto"/>
        <w:rPr>
          <w:rFonts w:ascii="Arial" w:hAnsi="Arial" w:cs="Arial"/>
        </w:rPr>
      </w:pPr>
    </w:p>
    <w:p w:rsidR="007366D9" w:rsidRPr="007366D9" w:rsidRDefault="007366D9" w:rsidP="000244FF">
      <w:pPr>
        <w:widowControl w:val="0"/>
        <w:numPr>
          <w:ilvl w:val="2"/>
          <w:numId w:val="12"/>
        </w:numPr>
        <w:tabs>
          <w:tab w:val="clear" w:pos="2160"/>
        </w:tabs>
        <w:overflowPunct w:val="0"/>
        <w:autoSpaceDE w:val="0"/>
        <w:autoSpaceDN w:val="0"/>
        <w:adjustRightInd w:val="0"/>
        <w:spacing w:after="0" w:line="240" w:lineRule="auto"/>
        <w:ind w:hanging="630"/>
        <w:jc w:val="both"/>
        <w:rPr>
          <w:rFonts w:ascii="Arial" w:hAnsi="Arial" w:cs="Arial"/>
        </w:rPr>
      </w:pPr>
      <w:r>
        <w:rPr>
          <w:rFonts w:ascii="Arial" w:hAnsi="Arial" w:cs="Arial"/>
        </w:rPr>
        <w:t xml:space="preserve">a deviation that </w:t>
      </w:r>
      <w:r w:rsidR="00CA4D8E">
        <w:rPr>
          <w:rFonts w:ascii="Arial" w:hAnsi="Arial" w:cs="Arial"/>
        </w:rPr>
        <w:t>does not materially change the Municipal Spatial Development F</w:t>
      </w:r>
      <w:r>
        <w:rPr>
          <w:rFonts w:ascii="Arial" w:hAnsi="Arial" w:cs="Arial"/>
        </w:rPr>
        <w:t>ramework;</w:t>
      </w:r>
    </w:p>
    <w:p w:rsidR="007366D9" w:rsidRDefault="007366D9" w:rsidP="00DF3866">
      <w:pPr>
        <w:widowControl w:val="0"/>
        <w:autoSpaceDE w:val="0"/>
        <w:autoSpaceDN w:val="0"/>
        <w:adjustRightInd w:val="0"/>
        <w:spacing w:after="0" w:line="240" w:lineRule="auto"/>
        <w:rPr>
          <w:rFonts w:ascii="Arial" w:hAnsi="Arial" w:cs="Arial"/>
        </w:rPr>
      </w:pPr>
    </w:p>
    <w:p w:rsidR="007366D9" w:rsidRDefault="007366D9" w:rsidP="000244FF">
      <w:pPr>
        <w:widowControl w:val="0"/>
        <w:numPr>
          <w:ilvl w:val="1"/>
          <w:numId w:val="1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If the effect of an approval of an application wi</w:t>
      </w:r>
      <w:r w:rsidR="00CA4D8E">
        <w:rPr>
          <w:rFonts w:ascii="Arial" w:hAnsi="Arial" w:cs="Arial"/>
        </w:rPr>
        <w:t>ll be a material change of the Municipal S</w:t>
      </w:r>
      <w:r>
        <w:rPr>
          <w:rFonts w:ascii="Arial" w:hAnsi="Arial" w:cs="Arial"/>
        </w:rPr>
        <w:t>patia</w:t>
      </w:r>
      <w:r w:rsidR="00CA4D8E">
        <w:rPr>
          <w:rFonts w:ascii="Arial" w:hAnsi="Arial" w:cs="Arial"/>
        </w:rPr>
        <w:t>l Development F</w:t>
      </w:r>
      <w:r>
        <w:rPr>
          <w:rFonts w:ascii="Arial" w:hAnsi="Arial" w:cs="Arial"/>
        </w:rPr>
        <w:t>ramework, the Municipality may amend the</w:t>
      </w:r>
      <w:r w:rsidR="00CA4D8E">
        <w:rPr>
          <w:rFonts w:ascii="Arial" w:hAnsi="Arial" w:cs="Arial"/>
        </w:rPr>
        <w:t xml:space="preserve"> Municipal Spatial Development F</w:t>
      </w:r>
      <w:r>
        <w:rPr>
          <w:rFonts w:ascii="Arial" w:hAnsi="Arial" w:cs="Arial"/>
        </w:rPr>
        <w:t>ramework in terms of the provisions of this Chapter, prior to taking a decision which co</w:t>
      </w:r>
      <w:r w:rsidR="00CA4D8E">
        <w:rPr>
          <w:rFonts w:ascii="Arial" w:hAnsi="Arial" w:cs="Arial"/>
        </w:rPr>
        <w:t xml:space="preserve">nstitutes a deviation from the </w:t>
      </w:r>
      <w:r w:rsidR="00CA4D8E">
        <w:rPr>
          <w:rFonts w:ascii="Arial" w:hAnsi="Arial" w:cs="Arial"/>
        </w:rPr>
        <w:lastRenderedPageBreak/>
        <w:t>Municipal Spatial Development F</w:t>
      </w:r>
      <w:r>
        <w:rPr>
          <w:rFonts w:ascii="Arial" w:hAnsi="Arial" w:cs="Arial"/>
        </w:rPr>
        <w:t xml:space="preserve">ramework. </w:t>
      </w:r>
    </w:p>
    <w:p w:rsidR="007366D9" w:rsidRDefault="007366D9" w:rsidP="00DF3866">
      <w:pPr>
        <w:widowControl w:val="0"/>
        <w:autoSpaceDE w:val="0"/>
        <w:autoSpaceDN w:val="0"/>
        <w:adjustRightInd w:val="0"/>
        <w:spacing w:after="0" w:line="240" w:lineRule="auto"/>
        <w:rPr>
          <w:rFonts w:ascii="Times New Roman" w:hAnsi="Times New Roman"/>
          <w:sz w:val="24"/>
          <w:szCs w:val="24"/>
        </w:rPr>
        <w:sectPr w:rsidR="007366D9" w:rsidSect="00284FED">
          <w:footerReference w:type="default" r:id="rId8"/>
          <w:pgSz w:w="11900" w:h="16838"/>
          <w:pgMar w:top="717" w:right="1268" w:bottom="616" w:left="1560" w:header="720" w:footer="720" w:gutter="0"/>
          <w:cols w:space="720" w:equalWidth="0">
            <w:col w:w="9072"/>
          </w:cols>
          <w:noEndnote/>
        </w:sectPr>
      </w:pPr>
    </w:p>
    <w:p w:rsidR="005153FC" w:rsidRPr="00CA4D8E" w:rsidRDefault="005153FC" w:rsidP="00DF3866">
      <w:pPr>
        <w:widowControl w:val="0"/>
        <w:autoSpaceDE w:val="0"/>
        <w:autoSpaceDN w:val="0"/>
        <w:adjustRightInd w:val="0"/>
        <w:spacing w:after="0" w:line="240" w:lineRule="auto"/>
        <w:jc w:val="center"/>
        <w:rPr>
          <w:rFonts w:ascii="Times New Roman" w:hAnsi="Times New Roman"/>
          <w:sz w:val="28"/>
          <w:szCs w:val="28"/>
        </w:rPr>
      </w:pPr>
      <w:bookmarkStart w:id="12" w:name="page15"/>
      <w:bookmarkEnd w:id="12"/>
      <w:r w:rsidRPr="00CA4D8E">
        <w:rPr>
          <w:rFonts w:ascii="Arial" w:hAnsi="Arial" w:cs="Arial"/>
          <w:b/>
          <w:bCs/>
          <w:sz w:val="28"/>
          <w:szCs w:val="28"/>
        </w:rPr>
        <w:lastRenderedPageBreak/>
        <w:t>CHAPTER 3</w:t>
      </w:r>
    </w:p>
    <w:p w:rsidR="005153FC" w:rsidRPr="00CA4D8E" w:rsidRDefault="005153FC" w:rsidP="00DF3866">
      <w:pPr>
        <w:widowControl w:val="0"/>
        <w:autoSpaceDE w:val="0"/>
        <w:autoSpaceDN w:val="0"/>
        <w:adjustRightInd w:val="0"/>
        <w:spacing w:after="0" w:line="240" w:lineRule="auto"/>
        <w:rPr>
          <w:rFonts w:ascii="Times New Roman" w:hAnsi="Times New Roman"/>
          <w:sz w:val="28"/>
          <w:szCs w:val="28"/>
        </w:rPr>
      </w:pPr>
    </w:p>
    <w:p w:rsidR="005153FC" w:rsidRPr="00CA4D8E" w:rsidRDefault="000B2084" w:rsidP="00DF3866">
      <w:pPr>
        <w:widowControl w:val="0"/>
        <w:autoSpaceDE w:val="0"/>
        <w:autoSpaceDN w:val="0"/>
        <w:adjustRightInd w:val="0"/>
        <w:spacing w:after="0" w:line="240" w:lineRule="auto"/>
        <w:rPr>
          <w:rFonts w:ascii="Times New Roman" w:hAnsi="Times New Roman"/>
          <w:sz w:val="28"/>
          <w:szCs w:val="28"/>
        </w:rPr>
      </w:pPr>
      <w:r>
        <w:rPr>
          <w:rFonts w:ascii="Arial" w:hAnsi="Arial" w:cs="Arial"/>
          <w:b/>
          <w:bCs/>
          <w:sz w:val="28"/>
          <w:szCs w:val="28"/>
        </w:rPr>
        <w:t xml:space="preserve">                                        </w:t>
      </w:r>
      <w:r w:rsidR="005153FC" w:rsidRPr="00CA4D8E">
        <w:rPr>
          <w:rFonts w:ascii="Arial" w:hAnsi="Arial" w:cs="Arial"/>
          <w:b/>
          <w:bCs/>
          <w:sz w:val="28"/>
          <w:szCs w:val="28"/>
        </w:rPr>
        <w:t>LAND USE SCHEME</w:t>
      </w:r>
    </w:p>
    <w:p w:rsidR="005153FC"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Default="005153FC"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CA4D8E">
        <w:rPr>
          <w:rFonts w:ascii="Arial" w:hAnsi="Arial" w:cs="Arial"/>
          <w:b/>
          <w:bCs/>
          <w:sz w:val="24"/>
          <w:szCs w:val="24"/>
        </w:rPr>
        <w:t>Applicability of Act</w:t>
      </w:r>
    </w:p>
    <w:p w:rsidR="005153FC"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Default="005153FC" w:rsidP="00BA7C7C">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rPr>
        <w:t>Sections 24</w:t>
      </w:r>
      <w:r w:rsidR="00CA4D8E">
        <w:rPr>
          <w:rFonts w:ascii="Arial" w:hAnsi="Arial" w:cs="Arial"/>
        </w:rPr>
        <w:t xml:space="preserve"> to 30 of the Act apply to any Land Use S</w:t>
      </w:r>
      <w:r>
        <w:rPr>
          <w:rFonts w:ascii="Arial" w:hAnsi="Arial" w:cs="Arial"/>
        </w:rPr>
        <w:t>cheme developed, prepared, adopted and amended by the Municipality.</w:t>
      </w:r>
    </w:p>
    <w:p w:rsidR="005153FC"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Default="005153FC"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CA4D8E">
        <w:rPr>
          <w:rFonts w:ascii="Arial" w:hAnsi="Arial" w:cs="Arial"/>
          <w:b/>
          <w:bCs/>
          <w:sz w:val="24"/>
          <w:szCs w:val="24"/>
        </w:rPr>
        <w:t>Purpose of land use scheme</w:t>
      </w:r>
    </w:p>
    <w:p w:rsidR="005153FC"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Default="005153FC" w:rsidP="00BA7C7C">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rPr>
        <w:t>In</w:t>
      </w:r>
      <w:r w:rsidR="00CA4D8E">
        <w:rPr>
          <w:rFonts w:ascii="Arial" w:hAnsi="Arial" w:cs="Arial"/>
        </w:rPr>
        <w:t xml:space="preserve"> addition to the purposes of a Land Use S</w:t>
      </w:r>
      <w:r>
        <w:rPr>
          <w:rFonts w:ascii="Arial" w:hAnsi="Arial" w:cs="Arial"/>
        </w:rPr>
        <w:t xml:space="preserve">cheme stipulated in section 25(1) of the Act, the Municipality must determine the use and </w:t>
      </w:r>
      <w:r w:rsidR="00CA4D8E">
        <w:rPr>
          <w:rFonts w:ascii="Arial" w:hAnsi="Arial" w:cs="Arial"/>
        </w:rPr>
        <w:t>development of land within the M</w:t>
      </w:r>
      <w:r>
        <w:rPr>
          <w:rFonts w:ascii="Arial" w:hAnsi="Arial" w:cs="Arial"/>
        </w:rPr>
        <w:t>unicipal area to which it relates in order to promote -</w:t>
      </w:r>
    </w:p>
    <w:p w:rsidR="005153FC"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Default="005153FC" w:rsidP="000244FF">
      <w:pPr>
        <w:widowControl w:val="0"/>
        <w:numPr>
          <w:ilvl w:val="0"/>
          <w:numId w:val="1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harmonious and compatible land use patterns;</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0"/>
          <w:numId w:val="1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aesthetic considerations;</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0"/>
          <w:numId w:val="1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sustainable development and densification; and</w:t>
      </w:r>
    </w:p>
    <w:p w:rsidR="005153FC" w:rsidRDefault="005153FC" w:rsidP="00DF3866">
      <w:pPr>
        <w:widowControl w:val="0"/>
        <w:autoSpaceDE w:val="0"/>
        <w:autoSpaceDN w:val="0"/>
        <w:adjustRightInd w:val="0"/>
        <w:spacing w:after="0" w:line="240" w:lineRule="auto"/>
        <w:rPr>
          <w:rFonts w:ascii="Arial" w:hAnsi="Arial" w:cs="Arial"/>
        </w:rPr>
      </w:pPr>
    </w:p>
    <w:p w:rsidR="005153FC" w:rsidRPr="0027010D" w:rsidRDefault="005153FC" w:rsidP="000244FF">
      <w:pPr>
        <w:widowControl w:val="0"/>
        <w:numPr>
          <w:ilvl w:val="0"/>
          <w:numId w:val="1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accommodation of cultural customs and practices of traditional communities in land use management.</w:t>
      </w:r>
    </w:p>
    <w:p w:rsidR="005153FC" w:rsidRPr="00CA4D8E" w:rsidRDefault="005153FC" w:rsidP="00DF3866">
      <w:pPr>
        <w:widowControl w:val="0"/>
        <w:autoSpaceDE w:val="0"/>
        <w:autoSpaceDN w:val="0"/>
        <w:adjustRightInd w:val="0"/>
        <w:spacing w:after="0" w:line="240" w:lineRule="auto"/>
        <w:rPr>
          <w:rFonts w:ascii="Times New Roman" w:hAnsi="Times New Roman"/>
          <w:sz w:val="24"/>
          <w:szCs w:val="24"/>
        </w:rPr>
      </w:pPr>
    </w:p>
    <w:p w:rsidR="005153FC" w:rsidRPr="00CA4D8E" w:rsidRDefault="00CA4D8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General matters pertaining to Land Use S</w:t>
      </w:r>
      <w:r w:rsidR="005153FC" w:rsidRPr="00CA4D8E">
        <w:rPr>
          <w:rFonts w:ascii="Arial" w:hAnsi="Arial" w:cs="Arial"/>
          <w:b/>
          <w:bCs/>
          <w:sz w:val="24"/>
          <w:szCs w:val="24"/>
        </w:rPr>
        <w:t>cheme</w:t>
      </w:r>
    </w:p>
    <w:p w:rsidR="005153FC" w:rsidRDefault="005153FC" w:rsidP="00DF3866">
      <w:pPr>
        <w:widowControl w:val="0"/>
        <w:autoSpaceDE w:val="0"/>
        <w:autoSpaceDN w:val="0"/>
        <w:adjustRightInd w:val="0"/>
        <w:spacing w:after="0" w:line="240" w:lineRule="auto"/>
        <w:rPr>
          <w:rFonts w:ascii="Arial" w:hAnsi="Arial" w:cs="Arial"/>
          <w:b/>
          <w:bCs/>
        </w:rPr>
      </w:pPr>
    </w:p>
    <w:p w:rsidR="005153FC" w:rsidRDefault="005153FC" w:rsidP="000244FF">
      <w:pPr>
        <w:widowControl w:val="0"/>
        <w:numPr>
          <w:ilvl w:val="1"/>
          <w:numId w:val="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In order to comply with section 24(1) of the Act, the Municipality must -</w:t>
      </w:r>
    </w:p>
    <w:p w:rsidR="005153FC" w:rsidRDefault="005153FC" w:rsidP="00DF3866">
      <w:pPr>
        <w:widowControl w:val="0"/>
        <w:autoSpaceDE w:val="0"/>
        <w:autoSpaceDN w:val="0"/>
        <w:adjustRightInd w:val="0"/>
        <w:spacing w:after="0" w:line="240" w:lineRule="auto"/>
        <w:rPr>
          <w:rFonts w:ascii="Arial" w:hAnsi="Arial" w:cs="Arial"/>
        </w:rPr>
      </w:pPr>
    </w:p>
    <w:p w:rsidR="005153FC" w:rsidRPr="00CF3931"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d</w:t>
      </w:r>
      <w:r w:rsidR="00CA4D8E">
        <w:rPr>
          <w:rFonts w:ascii="Arial" w:hAnsi="Arial" w:cs="Arial"/>
        </w:rPr>
        <w:t>evelop a Draft Land Use S</w:t>
      </w:r>
      <w:r>
        <w:rPr>
          <w:rFonts w:ascii="Arial" w:hAnsi="Arial" w:cs="Arial"/>
        </w:rPr>
        <w:t xml:space="preserve">cheme as contemplated </w:t>
      </w:r>
      <w:r w:rsidRPr="00CF3931">
        <w:rPr>
          <w:rFonts w:ascii="Arial" w:hAnsi="Arial" w:cs="Arial"/>
        </w:rPr>
        <w:t>in section 18 of this By-Law;</w:t>
      </w:r>
    </w:p>
    <w:p w:rsidR="005153FC" w:rsidRPr="00CF3931"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obtain</w:t>
      </w:r>
      <w:r w:rsidR="00CA4D8E">
        <w:rPr>
          <w:rFonts w:ascii="Arial" w:hAnsi="Arial" w:cs="Arial"/>
        </w:rPr>
        <w:t xml:space="preserve"> Municipal</w:t>
      </w:r>
      <w:r>
        <w:rPr>
          <w:rFonts w:ascii="Arial" w:hAnsi="Arial" w:cs="Arial"/>
        </w:rPr>
        <w:t xml:space="preserve"> Council a</w:t>
      </w:r>
      <w:r w:rsidR="00CA4D8E">
        <w:rPr>
          <w:rFonts w:ascii="Arial" w:hAnsi="Arial" w:cs="Arial"/>
        </w:rPr>
        <w:t>pproval for publication of the Draft Land Use S</w:t>
      </w:r>
      <w:r>
        <w:rPr>
          <w:rFonts w:ascii="Arial" w:hAnsi="Arial" w:cs="Arial"/>
        </w:rPr>
        <w:t>che</w:t>
      </w:r>
      <w:r w:rsidR="00CA4D8E">
        <w:rPr>
          <w:rFonts w:ascii="Arial" w:hAnsi="Arial" w:cs="Arial"/>
        </w:rPr>
        <w:t xml:space="preserve">me as contemplated in </w:t>
      </w:r>
      <w:r w:rsidR="00CA4D8E" w:rsidRPr="00BA7C7C">
        <w:rPr>
          <w:rFonts w:ascii="Arial" w:hAnsi="Arial" w:cs="Arial"/>
        </w:rPr>
        <w:t>section 20</w:t>
      </w:r>
      <w:r w:rsidRPr="00BA7C7C">
        <w:rPr>
          <w:rFonts w:ascii="Arial" w:hAnsi="Arial" w:cs="Arial"/>
        </w:rPr>
        <w:t xml:space="preserve"> </w:t>
      </w:r>
      <w:r w:rsidRPr="0031444C">
        <w:rPr>
          <w:rFonts w:ascii="Arial" w:hAnsi="Arial" w:cs="Arial"/>
        </w:rPr>
        <w:t>of this By-Law;</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embark on the necessary public participation process as contem</w:t>
      </w:r>
      <w:r w:rsidR="00CA4D8E">
        <w:rPr>
          <w:rFonts w:ascii="Arial" w:hAnsi="Arial" w:cs="Arial"/>
        </w:rPr>
        <w:t xml:space="preserve">plated in </w:t>
      </w:r>
      <w:r w:rsidR="00CA4D8E" w:rsidRPr="00BA7C7C">
        <w:rPr>
          <w:rFonts w:ascii="Arial" w:hAnsi="Arial" w:cs="Arial"/>
        </w:rPr>
        <w:t>section 21</w:t>
      </w:r>
      <w:r w:rsidRPr="00BA7C7C">
        <w:rPr>
          <w:rFonts w:ascii="Arial" w:hAnsi="Arial" w:cs="Arial"/>
        </w:rPr>
        <w:t xml:space="preserve"> </w:t>
      </w:r>
      <w:r w:rsidRPr="0031444C">
        <w:rPr>
          <w:rFonts w:ascii="Arial" w:hAnsi="Arial" w:cs="Arial"/>
        </w:rPr>
        <w:t>of this By-Law;</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incorporate relevant comments received during the public participation process as contemplated in </w:t>
      </w:r>
      <w:r w:rsidRPr="00BA7C7C">
        <w:rPr>
          <w:rFonts w:ascii="Arial" w:hAnsi="Arial" w:cs="Arial"/>
        </w:rPr>
        <w:t xml:space="preserve">section 21 </w:t>
      </w:r>
      <w:r w:rsidRPr="0031444C">
        <w:rPr>
          <w:rFonts w:ascii="Arial" w:hAnsi="Arial" w:cs="Arial"/>
        </w:rPr>
        <w:t>of this By-Law;</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9D6768"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prepare the Land Use S</w:t>
      </w:r>
      <w:r w:rsidR="005153FC">
        <w:rPr>
          <w:rFonts w:ascii="Arial" w:hAnsi="Arial" w:cs="Arial"/>
        </w:rPr>
        <w:t xml:space="preserve">cheme as contemplated in </w:t>
      </w:r>
      <w:r w:rsidRPr="00BA7C7C">
        <w:rPr>
          <w:rFonts w:ascii="Arial" w:hAnsi="Arial" w:cs="Arial"/>
        </w:rPr>
        <w:t>section 23</w:t>
      </w:r>
      <w:r w:rsidR="005153FC" w:rsidRPr="0031444C">
        <w:rPr>
          <w:rFonts w:ascii="Arial" w:hAnsi="Arial" w:cs="Arial"/>
        </w:rPr>
        <w:t xml:space="preserve"> of this By-Law;</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9D6768"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submit the Land Use S</w:t>
      </w:r>
      <w:r w:rsidR="005153FC">
        <w:rPr>
          <w:rFonts w:ascii="Arial" w:hAnsi="Arial" w:cs="Arial"/>
        </w:rPr>
        <w:t>cheme to the</w:t>
      </w:r>
      <w:r>
        <w:rPr>
          <w:rFonts w:ascii="Arial" w:hAnsi="Arial" w:cs="Arial"/>
        </w:rPr>
        <w:t xml:space="preserve"> Municipal</w:t>
      </w:r>
      <w:r w:rsidR="005153FC">
        <w:rPr>
          <w:rFonts w:ascii="Arial" w:hAnsi="Arial" w:cs="Arial"/>
        </w:rPr>
        <w:t xml:space="preserve"> Council for approval and adoption as conte</w:t>
      </w:r>
      <w:r>
        <w:rPr>
          <w:rFonts w:ascii="Arial" w:hAnsi="Arial" w:cs="Arial"/>
        </w:rPr>
        <w:t xml:space="preserve">mplated in </w:t>
      </w:r>
      <w:r w:rsidRPr="00BA7C7C">
        <w:rPr>
          <w:rFonts w:ascii="Arial" w:hAnsi="Arial" w:cs="Arial"/>
        </w:rPr>
        <w:t>section 24</w:t>
      </w:r>
      <w:r w:rsidR="005153FC" w:rsidRPr="00BA7C7C">
        <w:rPr>
          <w:rFonts w:ascii="Arial" w:hAnsi="Arial" w:cs="Arial"/>
        </w:rPr>
        <w:t xml:space="preserve"> </w:t>
      </w:r>
      <w:r w:rsidR="005153FC" w:rsidRPr="0031444C">
        <w:rPr>
          <w:rFonts w:ascii="Arial" w:hAnsi="Arial" w:cs="Arial"/>
        </w:rPr>
        <w:t>of this By-Law;</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publish a notice of th</w:t>
      </w:r>
      <w:r w:rsidR="00261540">
        <w:rPr>
          <w:rFonts w:ascii="Arial" w:hAnsi="Arial" w:cs="Arial"/>
        </w:rPr>
        <w:t>e adoption and approval of the Land Use S</w:t>
      </w:r>
      <w:r>
        <w:rPr>
          <w:rFonts w:ascii="Arial" w:hAnsi="Arial" w:cs="Arial"/>
        </w:rPr>
        <w:t>cheme in the Provincial Gazet</w:t>
      </w:r>
      <w:r w:rsidR="009D6768">
        <w:rPr>
          <w:rFonts w:ascii="Arial" w:hAnsi="Arial" w:cs="Arial"/>
        </w:rPr>
        <w:t xml:space="preserve">te as contemplated in </w:t>
      </w:r>
      <w:r w:rsidR="009D6768" w:rsidRPr="00BA7C7C">
        <w:rPr>
          <w:rFonts w:ascii="Arial" w:hAnsi="Arial" w:cs="Arial"/>
        </w:rPr>
        <w:t>section 25</w:t>
      </w:r>
      <w:r w:rsidRPr="00BA7C7C">
        <w:rPr>
          <w:rFonts w:ascii="Arial" w:hAnsi="Arial" w:cs="Arial"/>
        </w:rPr>
        <w:t xml:space="preserve"> </w:t>
      </w:r>
      <w:r w:rsidRPr="0031444C">
        <w:rPr>
          <w:rFonts w:ascii="Arial" w:hAnsi="Arial" w:cs="Arial"/>
        </w:rPr>
        <w:t xml:space="preserve">of this By-Law; </w:t>
      </w:r>
      <w:r>
        <w:rPr>
          <w:rFonts w:ascii="Arial" w:hAnsi="Arial" w:cs="Arial"/>
        </w:rPr>
        <w:t>and</w:t>
      </w:r>
    </w:p>
    <w:p w:rsidR="005153FC" w:rsidRDefault="005153FC" w:rsidP="00BA7C7C">
      <w:pPr>
        <w:widowControl w:val="0"/>
        <w:overflowPunct w:val="0"/>
        <w:autoSpaceDE w:val="0"/>
        <w:autoSpaceDN w:val="0"/>
        <w:adjustRightInd w:val="0"/>
        <w:spacing w:after="0" w:line="240" w:lineRule="auto"/>
        <w:ind w:left="2160"/>
        <w:jc w:val="both"/>
        <w:rPr>
          <w:rFonts w:ascii="Arial" w:hAnsi="Arial" w:cs="Arial"/>
        </w:rPr>
      </w:pPr>
    </w:p>
    <w:p w:rsidR="005153FC" w:rsidRDefault="009D6768"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submit the Land Use S</w:t>
      </w:r>
      <w:r w:rsidR="005153FC">
        <w:rPr>
          <w:rFonts w:ascii="Arial" w:hAnsi="Arial" w:cs="Arial"/>
        </w:rPr>
        <w:t>cheme to the Member of the Executive Council as co</w:t>
      </w:r>
      <w:r>
        <w:rPr>
          <w:rFonts w:ascii="Arial" w:hAnsi="Arial" w:cs="Arial"/>
        </w:rPr>
        <w:t xml:space="preserve">ntemplated in </w:t>
      </w:r>
      <w:r w:rsidRPr="00BA7C7C">
        <w:rPr>
          <w:rFonts w:ascii="Arial" w:hAnsi="Arial" w:cs="Arial"/>
        </w:rPr>
        <w:t>section 26</w:t>
      </w:r>
      <w:r w:rsidR="005153FC" w:rsidRPr="00BA7C7C">
        <w:rPr>
          <w:rFonts w:ascii="Arial" w:hAnsi="Arial" w:cs="Arial"/>
        </w:rPr>
        <w:t xml:space="preserve"> </w:t>
      </w:r>
      <w:r w:rsidR="005153FC" w:rsidRPr="0031444C">
        <w:rPr>
          <w:rFonts w:ascii="Arial" w:hAnsi="Arial" w:cs="Arial"/>
        </w:rPr>
        <w:t>of this By-Law.</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1"/>
          <w:numId w:val="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lastRenderedPageBreak/>
        <w:t>The Municipality may, on its own initiative or on application, create an overlay zone for land.</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1"/>
          <w:numId w:val="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Zoning may be made applicable to a land unit or part thereof and zoning need not follow cadastral boundaries.</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25445C" w:rsidP="000244FF">
      <w:pPr>
        <w:widowControl w:val="0"/>
        <w:numPr>
          <w:ilvl w:val="1"/>
          <w:numId w:val="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L</w:t>
      </w:r>
      <w:r w:rsidR="005153FC">
        <w:rPr>
          <w:rFonts w:ascii="Arial" w:hAnsi="Arial" w:cs="Arial"/>
        </w:rPr>
        <w:t>a</w:t>
      </w:r>
      <w:r>
        <w:rPr>
          <w:rFonts w:ascii="Arial" w:hAnsi="Arial" w:cs="Arial"/>
        </w:rPr>
        <w:t>nd Use S</w:t>
      </w:r>
      <w:r w:rsidR="005153FC">
        <w:rPr>
          <w:rFonts w:ascii="Arial" w:hAnsi="Arial" w:cs="Arial"/>
        </w:rPr>
        <w:t>cheme of the Municipality must take into consideration:</w:t>
      </w:r>
    </w:p>
    <w:p w:rsidR="005153FC" w:rsidRDefault="005153FC" w:rsidP="00DF3866">
      <w:pPr>
        <w:widowControl w:val="0"/>
        <w:autoSpaceDE w:val="0"/>
        <w:autoSpaceDN w:val="0"/>
        <w:adjustRightInd w:val="0"/>
        <w:spacing w:after="0" w:line="240" w:lineRule="auto"/>
        <w:rPr>
          <w:rFonts w:ascii="Arial" w:hAnsi="Arial" w:cs="Arial"/>
        </w:rPr>
      </w:pPr>
    </w:p>
    <w:p w:rsidR="005153FC" w:rsidRDefault="005153FC"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Integrated Development Plan in ter</w:t>
      </w:r>
      <w:r w:rsidR="00B80F23">
        <w:rPr>
          <w:rFonts w:ascii="Arial" w:hAnsi="Arial" w:cs="Arial"/>
        </w:rPr>
        <w:t>ms of the Municipal Systems Act,</w:t>
      </w:r>
      <w:r w:rsidR="0025445C">
        <w:rPr>
          <w:rFonts w:ascii="Arial" w:hAnsi="Arial" w:cs="Arial"/>
        </w:rPr>
        <w:t xml:space="preserve"> 2000 (Act No 32 of 2000</w:t>
      </w:r>
      <w:r w:rsidR="00B80F23">
        <w:rPr>
          <w:rFonts w:ascii="Arial" w:hAnsi="Arial" w:cs="Arial"/>
        </w:rPr>
        <w:t>) as amended</w:t>
      </w:r>
      <w:r w:rsidR="0025445C">
        <w:rPr>
          <w:rFonts w:ascii="Arial" w:hAnsi="Arial" w:cs="Arial"/>
        </w:rPr>
        <w:t>.</w:t>
      </w:r>
    </w:p>
    <w:p w:rsidR="00627386" w:rsidRDefault="00627386" w:rsidP="00DF3866">
      <w:pPr>
        <w:widowControl w:val="0"/>
        <w:autoSpaceDE w:val="0"/>
        <w:autoSpaceDN w:val="0"/>
        <w:adjustRightInd w:val="0"/>
        <w:spacing w:after="0" w:line="240" w:lineRule="auto"/>
        <w:rPr>
          <w:rFonts w:ascii="Times New Roman" w:hAnsi="Times New Roman"/>
          <w:sz w:val="24"/>
          <w:szCs w:val="24"/>
        </w:rPr>
      </w:pPr>
    </w:p>
    <w:p w:rsidR="00627386" w:rsidRDefault="00627386"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Spatial Development Framework as contemplated in Chapter 4 of the Act and Chapter 2 of this By-Law, and</w:t>
      </w:r>
    </w:p>
    <w:p w:rsidR="00627386" w:rsidRDefault="00627386" w:rsidP="00DF3866">
      <w:pPr>
        <w:widowControl w:val="0"/>
        <w:autoSpaceDE w:val="0"/>
        <w:autoSpaceDN w:val="0"/>
        <w:adjustRightInd w:val="0"/>
        <w:spacing w:after="0" w:line="240" w:lineRule="auto"/>
        <w:rPr>
          <w:rFonts w:ascii="Arial" w:hAnsi="Arial" w:cs="Arial"/>
        </w:rPr>
      </w:pPr>
    </w:p>
    <w:p w:rsidR="00627386" w:rsidRDefault="00627386" w:rsidP="000244FF">
      <w:pPr>
        <w:widowControl w:val="0"/>
        <w:numPr>
          <w:ilvl w:val="2"/>
          <w:numId w:val="1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Provincial legislation.</w:t>
      </w:r>
    </w:p>
    <w:p w:rsidR="00F47154" w:rsidRDefault="00F47154" w:rsidP="00DF3866">
      <w:pPr>
        <w:widowControl w:val="0"/>
        <w:overflowPunct w:val="0"/>
        <w:autoSpaceDE w:val="0"/>
        <w:autoSpaceDN w:val="0"/>
        <w:adjustRightInd w:val="0"/>
        <w:spacing w:after="0" w:line="240" w:lineRule="auto"/>
        <w:jc w:val="both"/>
        <w:rPr>
          <w:rFonts w:ascii="Arial" w:hAnsi="Arial" w:cs="Arial"/>
        </w:rPr>
      </w:pPr>
    </w:p>
    <w:p w:rsidR="007C1BDB" w:rsidRPr="00F47154" w:rsidRDefault="007C1BDB"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 xml:space="preserve">Development of </w:t>
      </w:r>
      <w:r w:rsidR="00F47154">
        <w:rPr>
          <w:rFonts w:ascii="Arial" w:hAnsi="Arial" w:cs="Arial"/>
          <w:b/>
          <w:bCs/>
        </w:rPr>
        <w:t>Draft Land Use S</w:t>
      </w:r>
      <w:r w:rsidRPr="00F47154">
        <w:rPr>
          <w:rFonts w:ascii="Arial" w:hAnsi="Arial" w:cs="Arial"/>
          <w:b/>
          <w:bCs/>
        </w:rPr>
        <w:t>cheme</w:t>
      </w:r>
    </w:p>
    <w:p w:rsidR="007C1BDB" w:rsidRDefault="007C1BDB" w:rsidP="00DF3866">
      <w:pPr>
        <w:widowControl w:val="0"/>
        <w:autoSpaceDE w:val="0"/>
        <w:autoSpaceDN w:val="0"/>
        <w:adjustRightInd w:val="0"/>
        <w:spacing w:after="0" w:line="240" w:lineRule="auto"/>
        <w:rPr>
          <w:rFonts w:ascii="Arial" w:hAnsi="Arial" w:cs="Arial"/>
          <w:b/>
          <w:bCs/>
        </w:rPr>
      </w:pPr>
    </w:p>
    <w:p w:rsidR="007C1BDB" w:rsidRDefault="007C1BDB" w:rsidP="000244FF">
      <w:pPr>
        <w:widowControl w:val="0"/>
        <w:numPr>
          <w:ilvl w:val="1"/>
          <w:numId w:val="150"/>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Pr>
          <w:rFonts w:ascii="Arial" w:hAnsi="Arial" w:cs="Arial"/>
          <w:sz w:val="21"/>
          <w:szCs w:val="21"/>
        </w:rPr>
        <w:t>Before the Municipality comme</w:t>
      </w:r>
      <w:r w:rsidR="00F47154">
        <w:rPr>
          <w:rFonts w:ascii="Arial" w:hAnsi="Arial" w:cs="Arial"/>
          <w:sz w:val="21"/>
          <w:szCs w:val="21"/>
        </w:rPr>
        <w:t>nces with the development of a Draft Land Use S</w:t>
      </w:r>
      <w:r>
        <w:rPr>
          <w:rFonts w:ascii="Arial" w:hAnsi="Arial" w:cs="Arial"/>
          <w:sz w:val="21"/>
          <w:szCs w:val="21"/>
        </w:rPr>
        <w:t xml:space="preserve">cheme, the </w:t>
      </w:r>
      <w:r w:rsidR="00F47154">
        <w:rPr>
          <w:rFonts w:ascii="Arial" w:hAnsi="Arial" w:cs="Arial"/>
          <w:sz w:val="21"/>
          <w:szCs w:val="21"/>
        </w:rPr>
        <w:t xml:space="preserve">Municipal </w:t>
      </w:r>
      <w:r w:rsidRPr="0031444C">
        <w:rPr>
          <w:rFonts w:ascii="Arial" w:hAnsi="Arial" w:cs="Arial"/>
          <w:sz w:val="21"/>
          <w:szCs w:val="21"/>
        </w:rPr>
        <w:t>Council must resolve</w:t>
      </w:r>
      <w:r w:rsidR="00F47154" w:rsidRPr="0031444C">
        <w:rPr>
          <w:rFonts w:ascii="Arial" w:hAnsi="Arial" w:cs="Arial"/>
          <w:sz w:val="21"/>
          <w:szCs w:val="21"/>
        </w:rPr>
        <w:t xml:space="preserve"> </w:t>
      </w:r>
      <w:r w:rsidR="00F47154">
        <w:rPr>
          <w:rFonts w:ascii="Arial" w:hAnsi="Arial" w:cs="Arial"/>
          <w:sz w:val="21"/>
          <w:szCs w:val="21"/>
        </w:rPr>
        <w:t>to develop and prepare a Land Use S</w:t>
      </w:r>
      <w:r>
        <w:rPr>
          <w:rFonts w:ascii="Arial" w:hAnsi="Arial" w:cs="Arial"/>
          <w:sz w:val="21"/>
          <w:szCs w:val="21"/>
        </w:rPr>
        <w:t xml:space="preserve">cheme, provided that in its resolution the </w:t>
      </w:r>
      <w:r w:rsidR="00F47154">
        <w:rPr>
          <w:rFonts w:ascii="Arial" w:hAnsi="Arial" w:cs="Arial"/>
          <w:sz w:val="21"/>
          <w:szCs w:val="21"/>
        </w:rPr>
        <w:t xml:space="preserve">Municipal </w:t>
      </w:r>
      <w:r>
        <w:rPr>
          <w:rFonts w:ascii="Arial" w:hAnsi="Arial" w:cs="Arial"/>
          <w:sz w:val="21"/>
          <w:szCs w:val="21"/>
        </w:rPr>
        <w:t>Council must:</w:t>
      </w:r>
    </w:p>
    <w:p w:rsidR="007C1BDB" w:rsidRDefault="007C1BDB" w:rsidP="00DF3866">
      <w:pPr>
        <w:widowControl w:val="0"/>
        <w:autoSpaceDE w:val="0"/>
        <w:autoSpaceDN w:val="0"/>
        <w:adjustRightInd w:val="0"/>
        <w:spacing w:after="0" w:line="240" w:lineRule="auto"/>
        <w:rPr>
          <w:rFonts w:ascii="Arial" w:hAnsi="Arial" w:cs="Arial"/>
          <w:sz w:val="21"/>
          <w:szCs w:val="21"/>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ad</w:t>
      </w:r>
      <w:r w:rsidR="00F47154">
        <w:rPr>
          <w:rFonts w:ascii="Arial" w:hAnsi="Arial" w:cs="Arial"/>
        </w:rPr>
        <w:t>opt a process for drafting the Land Use S</w:t>
      </w:r>
      <w:r>
        <w:rPr>
          <w:rFonts w:ascii="Arial" w:hAnsi="Arial" w:cs="Arial"/>
        </w:rPr>
        <w:t xml:space="preserve">cheme which </w:t>
      </w:r>
      <w:r w:rsidR="00F47154">
        <w:rPr>
          <w:rFonts w:ascii="Arial" w:hAnsi="Arial" w:cs="Arial"/>
        </w:rPr>
        <w:t>complies with the Act, P</w:t>
      </w:r>
      <w:r>
        <w:rPr>
          <w:rFonts w:ascii="Arial" w:hAnsi="Arial" w:cs="Arial"/>
        </w:rPr>
        <w:t>rovincial legislation, this Chapter and any other applicable legislation;</w:t>
      </w:r>
    </w:p>
    <w:p w:rsidR="007C1BDB" w:rsidRDefault="007C1BDB" w:rsidP="00DF3866">
      <w:pPr>
        <w:widowControl w:val="0"/>
        <w:autoSpaceDE w:val="0"/>
        <w:autoSpaceDN w:val="0"/>
        <w:adjustRightInd w:val="0"/>
        <w:spacing w:after="0" w:line="240" w:lineRule="auto"/>
        <w:rPr>
          <w:rFonts w:ascii="Arial" w:hAnsi="Arial" w:cs="Arial"/>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confirm over and above that which is contained in the applicable legislation</w:t>
      </w:r>
      <w:r w:rsidR="00F47154">
        <w:rPr>
          <w:rFonts w:ascii="Arial" w:hAnsi="Arial" w:cs="Arial"/>
        </w:rPr>
        <w:t>, what</w:t>
      </w:r>
      <w:r>
        <w:rPr>
          <w:rFonts w:ascii="Arial" w:hAnsi="Arial" w:cs="Arial"/>
        </w:rPr>
        <w:t xml:space="preserve"> public participation </w:t>
      </w:r>
      <w:r w:rsidR="00F47154">
        <w:rPr>
          <w:rFonts w:ascii="Arial" w:hAnsi="Arial" w:cs="Arial"/>
        </w:rPr>
        <w:t>process will</w:t>
      </w:r>
      <w:r>
        <w:rPr>
          <w:rFonts w:ascii="Arial" w:hAnsi="Arial" w:cs="Arial"/>
        </w:rPr>
        <w:t xml:space="preserve"> be followed;</w:t>
      </w:r>
    </w:p>
    <w:p w:rsidR="007C1BDB" w:rsidRDefault="007C1BDB" w:rsidP="00DF3866">
      <w:pPr>
        <w:widowControl w:val="0"/>
        <w:autoSpaceDE w:val="0"/>
        <w:autoSpaceDN w:val="0"/>
        <w:adjustRightInd w:val="0"/>
        <w:spacing w:after="0" w:line="240" w:lineRule="auto"/>
        <w:rPr>
          <w:rFonts w:ascii="Arial" w:hAnsi="Arial" w:cs="Arial"/>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determine the form and content of the </w:t>
      </w:r>
      <w:r w:rsidR="001957FB">
        <w:rPr>
          <w:rFonts w:ascii="Arial" w:hAnsi="Arial" w:cs="Arial"/>
        </w:rPr>
        <w:t>Land Use S</w:t>
      </w:r>
      <w:r>
        <w:rPr>
          <w:rFonts w:ascii="Arial" w:hAnsi="Arial" w:cs="Arial"/>
        </w:rPr>
        <w:t>cheme;</w:t>
      </w:r>
    </w:p>
    <w:p w:rsidR="007C1BDB" w:rsidRDefault="007C1BDB" w:rsidP="00DF3866">
      <w:pPr>
        <w:widowControl w:val="0"/>
        <w:autoSpaceDE w:val="0"/>
        <w:autoSpaceDN w:val="0"/>
        <w:adjustRightInd w:val="0"/>
        <w:spacing w:after="0" w:line="240" w:lineRule="auto"/>
        <w:rPr>
          <w:rFonts w:ascii="Arial" w:hAnsi="Arial" w:cs="Arial"/>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determine the scale and whether it should be available in an electronic media;</w:t>
      </w:r>
    </w:p>
    <w:p w:rsidR="007C1BDB" w:rsidRDefault="007C1BDB" w:rsidP="00DF3866">
      <w:pPr>
        <w:widowControl w:val="0"/>
        <w:autoSpaceDE w:val="0"/>
        <w:autoSpaceDN w:val="0"/>
        <w:adjustRightInd w:val="0"/>
        <w:spacing w:after="0" w:line="240" w:lineRule="auto"/>
        <w:rPr>
          <w:rFonts w:ascii="Arial" w:hAnsi="Arial" w:cs="Arial"/>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determine any other relevant issue that will impact on the draf</w:t>
      </w:r>
      <w:r w:rsidR="001957FB">
        <w:rPr>
          <w:rFonts w:ascii="Arial" w:hAnsi="Arial" w:cs="Arial"/>
        </w:rPr>
        <w:t>ting and final adoption of the Land Use S</w:t>
      </w:r>
      <w:r>
        <w:rPr>
          <w:rFonts w:ascii="Arial" w:hAnsi="Arial" w:cs="Arial"/>
        </w:rPr>
        <w:t>cheme which will allow for it to be interpreted and or implemented; and</w:t>
      </w:r>
    </w:p>
    <w:p w:rsidR="007C1BDB" w:rsidRDefault="007C1BDB" w:rsidP="00DF3866">
      <w:pPr>
        <w:widowControl w:val="0"/>
        <w:autoSpaceDE w:val="0"/>
        <w:autoSpaceDN w:val="0"/>
        <w:adjustRightInd w:val="0"/>
        <w:spacing w:after="0" w:line="240" w:lineRule="auto"/>
        <w:rPr>
          <w:rFonts w:ascii="Arial" w:hAnsi="Arial" w:cs="Arial"/>
        </w:rPr>
      </w:pPr>
    </w:p>
    <w:p w:rsidR="007C1BDB" w:rsidRDefault="007C1BDB" w:rsidP="000244FF">
      <w:pPr>
        <w:widowControl w:val="0"/>
        <w:numPr>
          <w:ilvl w:val="2"/>
          <w:numId w:val="15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c</w:t>
      </w:r>
      <w:r w:rsidR="001957FB">
        <w:rPr>
          <w:rFonts w:ascii="Arial" w:hAnsi="Arial" w:cs="Arial"/>
        </w:rPr>
        <w:t>onfirm the manner in which the Land Use S</w:t>
      </w:r>
      <w:r>
        <w:rPr>
          <w:rFonts w:ascii="Arial" w:hAnsi="Arial" w:cs="Arial"/>
        </w:rPr>
        <w:t>cheme shall inter alia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for purposes of the use of land.</w:t>
      </w:r>
    </w:p>
    <w:p w:rsidR="007C1BDB" w:rsidRDefault="007C1BDB" w:rsidP="00DF3866">
      <w:pPr>
        <w:widowControl w:val="0"/>
        <w:autoSpaceDE w:val="0"/>
        <w:autoSpaceDN w:val="0"/>
        <w:adjustRightInd w:val="0"/>
        <w:spacing w:after="0" w:line="240" w:lineRule="auto"/>
        <w:rPr>
          <w:rFonts w:ascii="Arial" w:hAnsi="Arial" w:cs="Arial"/>
        </w:rPr>
      </w:pPr>
    </w:p>
    <w:p w:rsidR="001957FB" w:rsidRDefault="007C1BDB" w:rsidP="000244FF">
      <w:pPr>
        <w:widowControl w:val="0"/>
        <w:numPr>
          <w:ilvl w:val="1"/>
          <w:numId w:val="15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After the resolution is taken by the </w:t>
      </w:r>
      <w:r w:rsidR="001957FB">
        <w:rPr>
          <w:rFonts w:ascii="Arial" w:hAnsi="Arial" w:cs="Arial"/>
        </w:rPr>
        <w:t xml:space="preserve">Municipal </w:t>
      </w:r>
      <w:r>
        <w:rPr>
          <w:rFonts w:ascii="Arial" w:hAnsi="Arial" w:cs="Arial"/>
        </w:rPr>
        <w:t xml:space="preserve">Council, </w:t>
      </w:r>
      <w:r w:rsidR="001957FB">
        <w:rPr>
          <w:rFonts w:ascii="Arial" w:hAnsi="Arial" w:cs="Arial"/>
        </w:rPr>
        <w:t>the department responsible for Spatial Planning and Land U</w:t>
      </w:r>
      <w:r>
        <w:rPr>
          <w:rFonts w:ascii="Arial" w:hAnsi="Arial" w:cs="Arial"/>
        </w:rPr>
        <w:t xml:space="preserve">se </w:t>
      </w:r>
      <w:r w:rsidR="001957FB">
        <w:rPr>
          <w:rFonts w:ascii="Arial" w:hAnsi="Arial" w:cs="Arial"/>
        </w:rPr>
        <w:t>M</w:t>
      </w:r>
      <w:r>
        <w:rPr>
          <w:rFonts w:ascii="Arial" w:hAnsi="Arial" w:cs="Arial"/>
        </w:rPr>
        <w:t>anagement in the</w:t>
      </w:r>
      <w:r w:rsidR="001957FB">
        <w:rPr>
          <w:rFonts w:ascii="Arial" w:hAnsi="Arial" w:cs="Arial"/>
        </w:rPr>
        <w:t xml:space="preserve"> Municipality must develop the D</w:t>
      </w:r>
      <w:r>
        <w:rPr>
          <w:rFonts w:ascii="Arial" w:hAnsi="Arial" w:cs="Arial"/>
        </w:rPr>
        <w:t xml:space="preserve">raft </w:t>
      </w:r>
      <w:r w:rsidR="001957FB">
        <w:rPr>
          <w:rFonts w:ascii="Arial" w:hAnsi="Arial" w:cs="Arial"/>
        </w:rPr>
        <w:t>Land Use S</w:t>
      </w:r>
      <w:r w:rsidRPr="001957FB">
        <w:rPr>
          <w:rFonts w:ascii="Arial" w:hAnsi="Arial" w:cs="Arial"/>
        </w:rPr>
        <w:t>cheme in accordance w</w:t>
      </w:r>
      <w:r w:rsidR="001957FB">
        <w:rPr>
          <w:rFonts w:ascii="Arial" w:hAnsi="Arial" w:cs="Arial"/>
        </w:rPr>
        <w:t>ith the provisions of the Act, P</w:t>
      </w:r>
      <w:r w:rsidRPr="001957FB">
        <w:rPr>
          <w:rFonts w:ascii="Arial" w:hAnsi="Arial" w:cs="Arial"/>
        </w:rPr>
        <w:t>rovincial legislation and this Chapter.</w:t>
      </w:r>
    </w:p>
    <w:p w:rsidR="00BA7C7C" w:rsidRPr="001957FB" w:rsidRDefault="00BA7C7C" w:rsidP="00BA7C7C">
      <w:pPr>
        <w:widowControl w:val="0"/>
        <w:overflowPunct w:val="0"/>
        <w:autoSpaceDE w:val="0"/>
        <w:autoSpaceDN w:val="0"/>
        <w:adjustRightInd w:val="0"/>
        <w:spacing w:after="0" w:line="240" w:lineRule="auto"/>
        <w:ind w:left="1440"/>
        <w:jc w:val="both"/>
        <w:rPr>
          <w:rFonts w:ascii="Arial" w:hAnsi="Arial" w:cs="Arial"/>
        </w:rPr>
      </w:pPr>
    </w:p>
    <w:p w:rsidR="007C1BDB" w:rsidRPr="00EA2EC2" w:rsidRDefault="007C1BDB" w:rsidP="000244FF">
      <w:pPr>
        <w:widowControl w:val="0"/>
        <w:numPr>
          <w:ilvl w:val="1"/>
          <w:numId w:val="150"/>
        </w:numPr>
        <w:tabs>
          <w:tab w:val="clear" w:pos="1440"/>
        </w:tabs>
        <w:overflowPunct w:val="0"/>
        <w:autoSpaceDE w:val="0"/>
        <w:autoSpaceDN w:val="0"/>
        <w:adjustRightInd w:val="0"/>
        <w:spacing w:after="0" w:line="240" w:lineRule="auto"/>
        <w:ind w:hanging="720"/>
        <w:jc w:val="both"/>
        <w:rPr>
          <w:rFonts w:ascii="Arial" w:hAnsi="Arial" w:cs="Arial"/>
        </w:rPr>
      </w:pPr>
      <w:r w:rsidRPr="00EA2EC2">
        <w:rPr>
          <w:rFonts w:ascii="Arial" w:hAnsi="Arial" w:cs="Arial"/>
        </w:rPr>
        <w:t>T</w:t>
      </w:r>
      <w:r w:rsidR="001957FB" w:rsidRPr="00EA2EC2">
        <w:rPr>
          <w:rFonts w:ascii="Arial" w:hAnsi="Arial" w:cs="Arial"/>
        </w:rPr>
        <w:t xml:space="preserve">he </w:t>
      </w:r>
      <w:r w:rsidR="001957FB" w:rsidRPr="00CF3931">
        <w:rPr>
          <w:rFonts w:ascii="Arial" w:hAnsi="Arial" w:cs="Arial"/>
        </w:rPr>
        <w:t>Municipality may convene an Interdepartmental Steering C</w:t>
      </w:r>
      <w:r w:rsidRPr="00CF3931">
        <w:rPr>
          <w:rFonts w:ascii="Arial" w:hAnsi="Arial" w:cs="Arial"/>
        </w:rPr>
        <w:t>ommittee in accordance with section 19.</w:t>
      </w:r>
    </w:p>
    <w:p w:rsidR="006B3015" w:rsidRDefault="006B3015" w:rsidP="00DF3866">
      <w:pPr>
        <w:widowControl w:val="0"/>
        <w:overflowPunct w:val="0"/>
        <w:autoSpaceDE w:val="0"/>
        <w:autoSpaceDN w:val="0"/>
        <w:adjustRightInd w:val="0"/>
        <w:spacing w:after="0" w:line="240" w:lineRule="auto"/>
        <w:ind w:left="427"/>
        <w:jc w:val="both"/>
        <w:rPr>
          <w:rFonts w:ascii="Arial" w:hAnsi="Arial" w:cs="Arial"/>
          <w:highlight w:val="cyan"/>
        </w:rPr>
      </w:pPr>
    </w:p>
    <w:p w:rsidR="00BA7C7C" w:rsidRPr="006B3015" w:rsidRDefault="00BA7C7C" w:rsidP="00DF3866">
      <w:pPr>
        <w:widowControl w:val="0"/>
        <w:overflowPunct w:val="0"/>
        <w:autoSpaceDE w:val="0"/>
        <w:autoSpaceDN w:val="0"/>
        <w:adjustRightInd w:val="0"/>
        <w:spacing w:after="0" w:line="240" w:lineRule="auto"/>
        <w:ind w:left="427"/>
        <w:jc w:val="both"/>
        <w:rPr>
          <w:rFonts w:ascii="Arial" w:hAnsi="Arial" w:cs="Arial"/>
          <w:highlight w:val="cyan"/>
        </w:rPr>
      </w:pPr>
    </w:p>
    <w:p w:rsidR="007C1BDB" w:rsidRDefault="007C1BDB"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rPr>
      </w:pPr>
      <w:r>
        <w:rPr>
          <w:rFonts w:ascii="Arial" w:hAnsi="Arial" w:cs="Arial"/>
          <w:b/>
        </w:rPr>
        <w:lastRenderedPageBreak/>
        <w:t>Institutional Framework for preparati</w:t>
      </w:r>
      <w:r w:rsidR="001957FB">
        <w:rPr>
          <w:rFonts w:ascii="Arial" w:hAnsi="Arial" w:cs="Arial"/>
          <w:b/>
        </w:rPr>
        <w:t>on, amendment or review of the Land Use S</w:t>
      </w:r>
      <w:r>
        <w:rPr>
          <w:rFonts w:ascii="Arial" w:hAnsi="Arial" w:cs="Arial"/>
          <w:b/>
        </w:rPr>
        <w:t>cheme</w:t>
      </w:r>
    </w:p>
    <w:p w:rsidR="007C1BDB" w:rsidRDefault="001957FB" w:rsidP="00DF3866">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 xml:space="preserve">The purpose of the Interdepartmental Steering Committee contemplated in section </w:t>
      </w:r>
      <w:r w:rsidRPr="00CF3931">
        <w:rPr>
          <w:rFonts w:ascii="Arial" w:hAnsi="Arial" w:cs="Arial"/>
        </w:rPr>
        <w:t>18</w:t>
      </w:r>
      <w:r w:rsidR="007C1BDB" w:rsidRPr="00CF3931">
        <w:rPr>
          <w:rFonts w:ascii="Arial" w:hAnsi="Arial" w:cs="Arial"/>
        </w:rPr>
        <w:t>(3) is to co-ordinate the app</w:t>
      </w:r>
      <w:r w:rsidRPr="00CF3931">
        <w:rPr>
          <w:rFonts w:ascii="Arial" w:hAnsi="Arial" w:cs="Arial"/>
        </w:rPr>
        <w:t>licable contributions into the Land Use S</w:t>
      </w:r>
      <w:r w:rsidR="007C1BDB" w:rsidRPr="00CF3931">
        <w:rPr>
          <w:rFonts w:ascii="Arial" w:hAnsi="Arial" w:cs="Arial"/>
        </w:rPr>
        <w:t>cheme and to-</w:t>
      </w:r>
    </w:p>
    <w:p w:rsidR="00BA7C7C" w:rsidRDefault="00BA7C7C" w:rsidP="00DF3866">
      <w:pPr>
        <w:widowControl w:val="0"/>
        <w:overflowPunct w:val="0"/>
        <w:autoSpaceDE w:val="0"/>
        <w:autoSpaceDN w:val="0"/>
        <w:adjustRightInd w:val="0"/>
        <w:spacing w:after="0" w:line="240" w:lineRule="auto"/>
        <w:ind w:left="720"/>
        <w:jc w:val="both"/>
        <w:rPr>
          <w:rFonts w:ascii="Arial" w:hAnsi="Arial" w:cs="Arial"/>
        </w:rPr>
      </w:pPr>
    </w:p>
    <w:p w:rsidR="007C1BDB" w:rsidRDefault="00B71384" w:rsidP="00BA7C7C">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(a)</w:t>
      </w:r>
      <w:r>
        <w:rPr>
          <w:rFonts w:ascii="Arial" w:hAnsi="Arial" w:cs="Arial"/>
        </w:rPr>
        <w:tab/>
      </w:r>
      <w:r w:rsidR="007C1BDB">
        <w:rPr>
          <w:rFonts w:ascii="Arial" w:hAnsi="Arial" w:cs="Arial"/>
        </w:rPr>
        <w:t>provide technical knowledge and expertise</w:t>
      </w:r>
    </w:p>
    <w:p w:rsidR="007C1BDB" w:rsidRDefault="00B71384" w:rsidP="00B71384">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(b)</w:t>
      </w:r>
      <w:r>
        <w:rPr>
          <w:rFonts w:ascii="Arial" w:hAnsi="Arial" w:cs="Arial"/>
        </w:rPr>
        <w:tab/>
      </w:r>
      <w:r w:rsidR="007C1BDB">
        <w:rPr>
          <w:rFonts w:ascii="Arial" w:hAnsi="Arial" w:cs="Arial"/>
        </w:rPr>
        <w:t>provide input on outstanding information</w:t>
      </w:r>
      <w:r w:rsidR="001957FB">
        <w:rPr>
          <w:rFonts w:ascii="Arial" w:hAnsi="Arial" w:cs="Arial"/>
        </w:rPr>
        <w:t xml:space="preserve"> that is required to draft the Municipal Land Use S</w:t>
      </w:r>
      <w:r w:rsidR="007C1BDB">
        <w:rPr>
          <w:rFonts w:ascii="Arial" w:hAnsi="Arial" w:cs="Arial"/>
        </w:rPr>
        <w:t>cheme or an amendment or review thereof.</w:t>
      </w:r>
    </w:p>
    <w:p w:rsidR="007C1BDB" w:rsidRDefault="00B71384" w:rsidP="00B71384">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(c)</w:t>
      </w:r>
      <w:r>
        <w:rPr>
          <w:rFonts w:ascii="Arial" w:hAnsi="Arial" w:cs="Arial"/>
        </w:rPr>
        <w:tab/>
      </w:r>
      <w:r w:rsidR="007C1BDB">
        <w:rPr>
          <w:rFonts w:ascii="Arial" w:hAnsi="Arial" w:cs="Arial"/>
        </w:rPr>
        <w:t>communicate any current or planned proje</w:t>
      </w:r>
      <w:r w:rsidR="001957FB">
        <w:rPr>
          <w:rFonts w:ascii="Arial" w:hAnsi="Arial" w:cs="Arial"/>
        </w:rPr>
        <w:t>cts that have an impact on the M</w:t>
      </w:r>
      <w:r w:rsidR="007C1BDB">
        <w:rPr>
          <w:rFonts w:ascii="Arial" w:hAnsi="Arial" w:cs="Arial"/>
        </w:rPr>
        <w:t>unicipal area;</w:t>
      </w:r>
    </w:p>
    <w:p w:rsidR="00627386" w:rsidRDefault="00B71384" w:rsidP="00B71384">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(d)</w:t>
      </w:r>
      <w:r w:rsidR="007C1BDB">
        <w:rPr>
          <w:rFonts w:ascii="Arial" w:hAnsi="Arial" w:cs="Arial"/>
        </w:rPr>
        <w:t xml:space="preserve"> </w:t>
      </w:r>
      <w:r w:rsidR="00BA7C7C">
        <w:rPr>
          <w:rFonts w:ascii="Arial" w:hAnsi="Arial" w:cs="Arial"/>
        </w:rPr>
        <w:tab/>
      </w:r>
      <w:r w:rsidR="007C1BDB">
        <w:rPr>
          <w:rFonts w:ascii="Arial" w:hAnsi="Arial" w:cs="Arial"/>
        </w:rPr>
        <w:t>provide written comment to the department responsible for development planning at each of various phases of the process.</w:t>
      </w:r>
    </w:p>
    <w:p w:rsidR="00925CE1" w:rsidRDefault="00925CE1" w:rsidP="00B71384">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(e)</w:t>
      </w:r>
      <w:r>
        <w:rPr>
          <w:rFonts w:ascii="Arial" w:hAnsi="Arial" w:cs="Arial"/>
        </w:rPr>
        <w:tab/>
        <w:t>identify discrepancies in the Draft Land Use Scheme prior to adoption thereof by the Municipal Council.</w:t>
      </w:r>
    </w:p>
    <w:p w:rsidR="001957FB" w:rsidRPr="007C1BDB" w:rsidRDefault="001957FB" w:rsidP="00DF3866">
      <w:pPr>
        <w:widowControl w:val="0"/>
        <w:overflowPunct w:val="0"/>
        <w:autoSpaceDE w:val="0"/>
        <w:autoSpaceDN w:val="0"/>
        <w:adjustRightInd w:val="0"/>
        <w:spacing w:after="0" w:line="240" w:lineRule="auto"/>
        <w:ind w:left="1418"/>
        <w:jc w:val="both"/>
        <w:rPr>
          <w:rFonts w:ascii="Arial" w:hAnsi="Arial" w:cs="Arial"/>
        </w:rPr>
      </w:pPr>
    </w:p>
    <w:p w:rsidR="00627386" w:rsidRPr="00B80F23" w:rsidRDefault="00627386"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80F23">
        <w:rPr>
          <w:rFonts w:ascii="Arial" w:hAnsi="Arial" w:cs="Arial"/>
          <w:b/>
          <w:bCs/>
          <w:sz w:val="24"/>
          <w:szCs w:val="24"/>
        </w:rPr>
        <w:t>Municipal Council approval for publication of Draft Land Use Scheme</w:t>
      </w:r>
    </w:p>
    <w:p w:rsidR="00627386" w:rsidRDefault="00627386" w:rsidP="00DF3866">
      <w:pPr>
        <w:widowControl w:val="0"/>
        <w:autoSpaceDE w:val="0"/>
        <w:autoSpaceDN w:val="0"/>
        <w:adjustRightInd w:val="0"/>
        <w:spacing w:after="0" w:line="240" w:lineRule="auto"/>
        <w:rPr>
          <w:rFonts w:ascii="Arial" w:hAnsi="Arial" w:cs="Arial"/>
          <w:b/>
          <w:bCs/>
        </w:rPr>
      </w:pPr>
    </w:p>
    <w:p w:rsidR="00627386" w:rsidRPr="00BA7C7C" w:rsidRDefault="00627386" w:rsidP="000244FF">
      <w:pPr>
        <w:pStyle w:val="ListParagraph"/>
        <w:widowControl w:val="0"/>
        <w:numPr>
          <w:ilvl w:val="0"/>
          <w:numId w:val="167"/>
        </w:numPr>
        <w:overflowPunct w:val="0"/>
        <w:autoSpaceDE w:val="0"/>
        <w:autoSpaceDN w:val="0"/>
        <w:adjustRightInd w:val="0"/>
        <w:spacing w:after="0" w:line="240" w:lineRule="auto"/>
        <w:ind w:left="1440" w:right="20" w:hanging="720"/>
        <w:jc w:val="both"/>
        <w:rPr>
          <w:rFonts w:ascii="Arial" w:hAnsi="Arial" w:cs="Arial"/>
        </w:rPr>
      </w:pPr>
      <w:r w:rsidRPr="00BA7C7C">
        <w:rPr>
          <w:rFonts w:ascii="Arial" w:hAnsi="Arial" w:cs="Arial"/>
        </w:rPr>
        <w:t>Upon completion of the Draft Land Use Scheme, the department responsible for development planning in the Municipality must submit it to the Municipal Council for approval as the Draft Land Use Scheme.</w:t>
      </w:r>
    </w:p>
    <w:p w:rsidR="00627386" w:rsidRDefault="00627386" w:rsidP="00DF3866">
      <w:pPr>
        <w:widowControl w:val="0"/>
        <w:autoSpaceDE w:val="0"/>
        <w:autoSpaceDN w:val="0"/>
        <w:adjustRightInd w:val="0"/>
        <w:spacing w:after="0" w:line="240" w:lineRule="auto"/>
        <w:rPr>
          <w:rFonts w:ascii="Arial" w:hAnsi="Arial" w:cs="Arial"/>
        </w:rPr>
      </w:pPr>
    </w:p>
    <w:p w:rsidR="00627386" w:rsidRDefault="00627386" w:rsidP="000244FF">
      <w:pPr>
        <w:pStyle w:val="ListParagraph"/>
        <w:widowControl w:val="0"/>
        <w:numPr>
          <w:ilvl w:val="0"/>
          <w:numId w:val="167"/>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submission of the Draft Land Use Scheme to the Municipal Council must be accompanied by a written report from the department responsible for development planning in the Municipality and the report must at least:</w:t>
      </w:r>
    </w:p>
    <w:p w:rsidR="00627386" w:rsidRDefault="00627386" w:rsidP="00DF3866">
      <w:pPr>
        <w:widowControl w:val="0"/>
        <w:autoSpaceDE w:val="0"/>
        <w:autoSpaceDN w:val="0"/>
        <w:adjustRightInd w:val="0"/>
        <w:spacing w:after="0" w:line="240" w:lineRule="auto"/>
        <w:rPr>
          <w:rFonts w:ascii="Arial" w:hAnsi="Arial" w:cs="Arial"/>
        </w:rPr>
      </w:pPr>
    </w:p>
    <w:p w:rsidR="00627386" w:rsidRDefault="00627386" w:rsidP="000244FF">
      <w:pPr>
        <w:widowControl w:val="0"/>
        <w:numPr>
          <w:ilvl w:val="2"/>
          <w:numId w:val="1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indicate the rationale in the approach to the drafting of the Land Use Scheme;</w:t>
      </w:r>
    </w:p>
    <w:p w:rsidR="00627386" w:rsidRDefault="00627386" w:rsidP="00DF3866">
      <w:pPr>
        <w:widowControl w:val="0"/>
        <w:autoSpaceDE w:val="0"/>
        <w:autoSpaceDN w:val="0"/>
        <w:adjustRightInd w:val="0"/>
        <w:spacing w:after="0" w:line="240" w:lineRule="auto"/>
        <w:rPr>
          <w:rFonts w:ascii="Arial" w:hAnsi="Arial" w:cs="Arial"/>
        </w:rPr>
      </w:pPr>
    </w:p>
    <w:p w:rsidR="00627386" w:rsidRDefault="00627386" w:rsidP="000244FF">
      <w:pPr>
        <w:widowControl w:val="0"/>
        <w:numPr>
          <w:ilvl w:val="2"/>
          <w:numId w:val="1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summarise the process of drafting the Draft Land Use Scheme;</w:t>
      </w:r>
    </w:p>
    <w:p w:rsidR="00627386" w:rsidRDefault="00627386" w:rsidP="00DF3866">
      <w:pPr>
        <w:widowControl w:val="0"/>
        <w:autoSpaceDE w:val="0"/>
        <w:autoSpaceDN w:val="0"/>
        <w:adjustRightInd w:val="0"/>
        <w:spacing w:after="0" w:line="240" w:lineRule="auto"/>
        <w:rPr>
          <w:rFonts w:ascii="Arial" w:hAnsi="Arial" w:cs="Arial"/>
        </w:rPr>
      </w:pPr>
    </w:p>
    <w:p w:rsidR="00627386" w:rsidRPr="00CF3931" w:rsidRDefault="00627386" w:rsidP="000244FF">
      <w:pPr>
        <w:widowControl w:val="0"/>
        <w:numPr>
          <w:ilvl w:val="2"/>
          <w:numId w:val="15"/>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summarise the consultation process to be followed with reference to section 21 of this By-Law;</w:t>
      </w:r>
    </w:p>
    <w:p w:rsidR="00627386" w:rsidRPr="00CF3931" w:rsidRDefault="00627386" w:rsidP="00DF3866">
      <w:pPr>
        <w:widowControl w:val="0"/>
        <w:autoSpaceDE w:val="0"/>
        <w:autoSpaceDN w:val="0"/>
        <w:adjustRightInd w:val="0"/>
        <w:spacing w:after="0" w:line="240" w:lineRule="auto"/>
        <w:rPr>
          <w:rFonts w:ascii="Arial" w:hAnsi="Arial" w:cs="Arial"/>
        </w:rPr>
      </w:pPr>
    </w:p>
    <w:p w:rsidR="00627386" w:rsidRPr="00CF3931" w:rsidRDefault="00627386" w:rsidP="000244FF">
      <w:pPr>
        <w:widowControl w:val="0"/>
        <w:numPr>
          <w:ilvl w:val="2"/>
          <w:numId w:val="15"/>
        </w:numPr>
        <w:tabs>
          <w:tab w:val="clear" w:pos="2160"/>
        </w:tabs>
        <w:overflowPunct w:val="0"/>
        <w:autoSpaceDE w:val="0"/>
        <w:autoSpaceDN w:val="0"/>
        <w:adjustRightInd w:val="0"/>
        <w:spacing w:line="240" w:lineRule="auto"/>
        <w:ind w:hanging="720"/>
        <w:jc w:val="both"/>
        <w:rPr>
          <w:rFonts w:ascii="Arial" w:hAnsi="Arial" w:cs="Arial"/>
        </w:rPr>
      </w:pPr>
      <w:r w:rsidRPr="00CF3931">
        <w:rPr>
          <w:rFonts w:ascii="Arial" w:hAnsi="Arial" w:cs="Arial"/>
        </w:rPr>
        <w:t xml:space="preserve">indicate the </w:t>
      </w:r>
      <w:r w:rsidR="00925CE1" w:rsidRPr="00CF3931">
        <w:rPr>
          <w:rFonts w:ascii="Arial" w:hAnsi="Arial" w:cs="Arial"/>
        </w:rPr>
        <w:t xml:space="preserve">National </w:t>
      </w:r>
      <w:r w:rsidRPr="00CF3931">
        <w:rPr>
          <w:rFonts w:ascii="Arial" w:hAnsi="Arial" w:cs="Arial"/>
        </w:rPr>
        <w:t>departments that were engaged in the drafting of the Draft Land Use Scheme;</w:t>
      </w:r>
    </w:p>
    <w:p w:rsidR="00627386" w:rsidRPr="00CF3931" w:rsidRDefault="00627386" w:rsidP="000244FF">
      <w:pPr>
        <w:widowControl w:val="0"/>
        <w:numPr>
          <w:ilvl w:val="2"/>
          <w:numId w:val="15"/>
        </w:numPr>
        <w:tabs>
          <w:tab w:val="clear" w:pos="2160"/>
        </w:tabs>
        <w:overflowPunct w:val="0"/>
        <w:autoSpaceDE w:val="0"/>
        <w:autoSpaceDN w:val="0"/>
        <w:adjustRightInd w:val="0"/>
        <w:spacing w:line="240" w:lineRule="auto"/>
        <w:ind w:hanging="720"/>
        <w:jc w:val="both"/>
        <w:rPr>
          <w:rFonts w:ascii="Arial" w:hAnsi="Arial" w:cs="Arial"/>
        </w:rPr>
      </w:pPr>
      <w:r w:rsidRPr="00CF3931">
        <w:rPr>
          <w:rFonts w:ascii="Arial" w:hAnsi="Arial" w:cs="Arial"/>
        </w:rPr>
        <w:t>indicate how the Draft Land Use Scheme complies with the require</w:t>
      </w:r>
      <w:r w:rsidR="00B80F23" w:rsidRPr="00CF3931">
        <w:rPr>
          <w:rFonts w:ascii="Arial" w:hAnsi="Arial" w:cs="Arial"/>
        </w:rPr>
        <w:t>ments of relevant National and P</w:t>
      </w:r>
      <w:r w:rsidRPr="00CF3931">
        <w:rPr>
          <w:rFonts w:ascii="Arial" w:hAnsi="Arial" w:cs="Arial"/>
        </w:rPr>
        <w:t>rovincial legislation, and relevant mechanism controlling and managing land use rights by the Municipal Council;</w:t>
      </w:r>
    </w:p>
    <w:p w:rsidR="00627386" w:rsidRPr="00CF3931" w:rsidRDefault="00627386" w:rsidP="000244FF">
      <w:pPr>
        <w:widowControl w:val="0"/>
        <w:numPr>
          <w:ilvl w:val="2"/>
          <w:numId w:val="15"/>
        </w:numPr>
        <w:tabs>
          <w:tab w:val="clear" w:pos="2160"/>
        </w:tabs>
        <w:overflowPunct w:val="0"/>
        <w:autoSpaceDE w:val="0"/>
        <w:autoSpaceDN w:val="0"/>
        <w:adjustRightInd w:val="0"/>
        <w:spacing w:line="240" w:lineRule="auto"/>
        <w:ind w:hanging="720"/>
        <w:jc w:val="both"/>
        <w:rPr>
          <w:rFonts w:ascii="Arial" w:hAnsi="Arial" w:cs="Arial"/>
        </w:rPr>
      </w:pPr>
      <w:r w:rsidRPr="00CF3931">
        <w:rPr>
          <w:rFonts w:ascii="Arial" w:hAnsi="Arial" w:cs="Arial"/>
        </w:rPr>
        <w:t>recommend the approval of the Draft Land Use Scheme for public participation in terms of the relevant legislation and this By-law.</w:t>
      </w:r>
    </w:p>
    <w:p w:rsidR="006B3015" w:rsidRPr="00CF3931" w:rsidRDefault="00627386" w:rsidP="000244FF">
      <w:pPr>
        <w:pStyle w:val="ListParagraph"/>
        <w:widowControl w:val="0"/>
        <w:numPr>
          <w:ilvl w:val="0"/>
          <w:numId w:val="167"/>
        </w:numPr>
        <w:overflowPunct w:val="0"/>
        <w:autoSpaceDE w:val="0"/>
        <w:autoSpaceDN w:val="0"/>
        <w:adjustRightInd w:val="0"/>
        <w:spacing w:after="0" w:line="240" w:lineRule="auto"/>
        <w:ind w:left="1440" w:right="20" w:hanging="720"/>
        <w:jc w:val="both"/>
        <w:rPr>
          <w:rFonts w:ascii="Arial" w:hAnsi="Arial" w:cs="Arial"/>
        </w:rPr>
      </w:pPr>
      <w:r w:rsidRPr="00CF3931">
        <w:rPr>
          <w:rFonts w:ascii="Arial" w:hAnsi="Arial" w:cs="Arial"/>
        </w:rPr>
        <w:t>The Municipal Council must approve the Draft Land Use Scheme and authorise the public participati</w:t>
      </w:r>
      <w:r w:rsidR="00FD2009" w:rsidRPr="00CF3931">
        <w:rPr>
          <w:rFonts w:ascii="Arial" w:hAnsi="Arial" w:cs="Arial"/>
        </w:rPr>
        <w:t>on thereof in terms of this By-L</w:t>
      </w:r>
      <w:r w:rsidRPr="00CF3931">
        <w:rPr>
          <w:rFonts w:ascii="Arial" w:hAnsi="Arial" w:cs="Arial"/>
        </w:rPr>
        <w:t>aw and the relevant legislation referred to in section 1</w:t>
      </w:r>
      <w:r w:rsidR="001957FB" w:rsidRPr="00CF3931">
        <w:rPr>
          <w:rFonts w:ascii="Arial" w:hAnsi="Arial" w:cs="Arial"/>
        </w:rPr>
        <w:t>5.</w:t>
      </w:r>
    </w:p>
    <w:p w:rsidR="00BA7C7C" w:rsidRPr="00CF3931" w:rsidRDefault="00BA7C7C" w:rsidP="00BA7C7C">
      <w:pPr>
        <w:widowControl w:val="0"/>
        <w:overflowPunct w:val="0"/>
        <w:autoSpaceDE w:val="0"/>
        <w:autoSpaceDN w:val="0"/>
        <w:adjustRightInd w:val="0"/>
        <w:spacing w:after="0" w:line="240" w:lineRule="auto"/>
        <w:ind w:left="720"/>
        <w:jc w:val="both"/>
        <w:rPr>
          <w:rFonts w:ascii="Arial" w:hAnsi="Arial" w:cs="Arial"/>
        </w:rPr>
      </w:pPr>
    </w:p>
    <w:p w:rsidR="006B3015" w:rsidRPr="00CF3931" w:rsidRDefault="006B3015"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F3931">
        <w:rPr>
          <w:rFonts w:ascii="Arial" w:hAnsi="Arial" w:cs="Arial"/>
          <w:b/>
          <w:bCs/>
          <w:sz w:val="24"/>
          <w:szCs w:val="24"/>
        </w:rPr>
        <w:t xml:space="preserve"> Public participation</w:t>
      </w:r>
    </w:p>
    <w:p w:rsidR="006B3015" w:rsidRDefault="006B3015" w:rsidP="00DF3866">
      <w:pPr>
        <w:widowControl w:val="0"/>
        <w:autoSpaceDE w:val="0"/>
        <w:autoSpaceDN w:val="0"/>
        <w:adjustRightInd w:val="0"/>
        <w:spacing w:after="0" w:line="240" w:lineRule="auto"/>
        <w:rPr>
          <w:rFonts w:ascii="Arial" w:hAnsi="Arial" w:cs="Arial"/>
          <w:b/>
          <w:bCs/>
        </w:rPr>
      </w:pPr>
    </w:p>
    <w:p w:rsidR="006B3015" w:rsidRDefault="006B3015" w:rsidP="00E21ABD">
      <w:pPr>
        <w:widowControl w:val="0"/>
        <w:numPr>
          <w:ilvl w:val="1"/>
          <w:numId w:val="16"/>
        </w:numPr>
        <w:tabs>
          <w:tab w:val="clear" w:pos="1069"/>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public participation process must contain and comply with all the essential elements of any notices to be placed in terms of this By-Law and in the event of an amendment of the Land Use Scheme, the matters contemplated in section 28 of the Act.</w:t>
      </w:r>
    </w:p>
    <w:p w:rsidR="006B3015" w:rsidRDefault="006B3015" w:rsidP="00DF3866">
      <w:pPr>
        <w:widowControl w:val="0"/>
        <w:autoSpaceDE w:val="0"/>
        <w:autoSpaceDN w:val="0"/>
        <w:adjustRightInd w:val="0"/>
        <w:spacing w:after="0" w:line="240" w:lineRule="auto"/>
        <w:rPr>
          <w:rFonts w:ascii="Arial" w:hAnsi="Arial" w:cs="Arial"/>
        </w:rPr>
      </w:pPr>
    </w:p>
    <w:p w:rsidR="006B3015" w:rsidRPr="00CF3931" w:rsidRDefault="006B3015" w:rsidP="00E21ABD">
      <w:pPr>
        <w:widowControl w:val="0"/>
        <w:numPr>
          <w:ilvl w:val="1"/>
          <w:numId w:val="16"/>
        </w:numPr>
        <w:tabs>
          <w:tab w:val="clear" w:pos="1069"/>
        </w:tabs>
        <w:overflowPunct w:val="0"/>
        <w:autoSpaceDE w:val="0"/>
        <w:autoSpaceDN w:val="0"/>
        <w:adjustRightInd w:val="0"/>
        <w:spacing w:after="0" w:line="240" w:lineRule="auto"/>
        <w:ind w:left="1440" w:hanging="720"/>
        <w:jc w:val="both"/>
        <w:rPr>
          <w:rFonts w:ascii="Arial" w:hAnsi="Arial" w:cs="Arial"/>
        </w:rPr>
      </w:pPr>
      <w:r>
        <w:rPr>
          <w:rFonts w:ascii="Arial" w:hAnsi="Arial" w:cs="Arial"/>
        </w:rPr>
        <w:lastRenderedPageBreak/>
        <w:t xml:space="preserve">Without detracting from the </w:t>
      </w:r>
      <w:r w:rsidRPr="00CF3931">
        <w:rPr>
          <w:rFonts w:ascii="Arial" w:hAnsi="Arial" w:cs="Arial"/>
        </w:rPr>
        <w:t>provisions of subsection (1) above the Municipality must -</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publish a notice in the Provincial Gazette once a week for two consecutive weeks; and</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publish a notice in two local newspapers that is circulated in the Municipal area in English and at least one other official language mostly spoken in the area concerned, once a week for  two consecutive weeks; and</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use any other method of communication it may deem appropriate and the notice contemplated in subparagraph (b) must specifically state that any person or body wishing to provide comments and or objections shall:</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3"/>
          <w:numId w:val="16"/>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do so within a period of sixty (60) calendar days from the first day of publication of the notice; and</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3"/>
          <w:numId w:val="16"/>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provide written comments; and</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3"/>
          <w:numId w:val="16"/>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provide their contact details as specified in the definition of contact details.</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E21ABD">
      <w:pPr>
        <w:widowControl w:val="0"/>
        <w:numPr>
          <w:ilvl w:val="1"/>
          <w:numId w:val="16"/>
        </w:numPr>
        <w:tabs>
          <w:tab w:val="clear" w:pos="1069"/>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Municipality may for purposes of public engagement arrange -</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specific consultations with professional bodies, ward communities or other groups; and</w:t>
      </w:r>
    </w:p>
    <w:p w:rsidR="006B3015" w:rsidRDefault="006B3015" w:rsidP="00DF3866">
      <w:pPr>
        <w:widowControl w:val="0"/>
        <w:autoSpaceDE w:val="0"/>
        <w:autoSpaceDN w:val="0"/>
        <w:adjustRightInd w:val="0"/>
        <w:spacing w:after="0" w:line="240" w:lineRule="auto"/>
        <w:rPr>
          <w:rFonts w:ascii="Arial" w:hAnsi="Arial" w:cs="Arial"/>
        </w:rPr>
      </w:pPr>
    </w:p>
    <w:p w:rsidR="006B3015" w:rsidRPr="00787E06" w:rsidRDefault="006B3015" w:rsidP="000244FF">
      <w:pPr>
        <w:widowControl w:val="0"/>
        <w:numPr>
          <w:ilvl w:val="2"/>
          <w:numId w:val="16"/>
        </w:numPr>
        <w:tabs>
          <w:tab w:val="clear" w:pos="2160"/>
        </w:tabs>
        <w:overflowPunct w:val="0"/>
        <w:autoSpaceDE w:val="0"/>
        <w:autoSpaceDN w:val="0"/>
        <w:adjustRightInd w:val="0"/>
        <w:spacing w:after="0" w:line="240" w:lineRule="auto"/>
        <w:ind w:hanging="720"/>
        <w:jc w:val="both"/>
        <w:rPr>
          <w:rFonts w:ascii="Arial" w:hAnsi="Arial" w:cs="Arial"/>
        </w:rPr>
      </w:pPr>
      <w:r w:rsidRPr="00787E06">
        <w:rPr>
          <w:rFonts w:ascii="Arial" w:hAnsi="Arial" w:cs="Arial"/>
        </w:rPr>
        <w:t>public meetings.</w:t>
      </w:r>
    </w:p>
    <w:p w:rsidR="006B3015" w:rsidRDefault="006B3015" w:rsidP="00DF3866">
      <w:pPr>
        <w:widowControl w:val="0"/>
        <w:autoSpaceDE w:val="0"/>
        <w:autoSpaceDN w:val="0"/>
        <w:adjustRightInd w:val="0"/>
        <w:spacing w:after="0" w:line="240" w:lineRule="auto"/>
        <w:rPr>
          <w:rFonts w:ascii="Arial" w:hAnsi="Arial" w:cs="Arial"/>
        </w:rPr>
      </w:pPr>
    </w:p>
    <w:p w:rsidR="006B3015" w:rsidRPr="001A7E21" w:rsidRDefault="006B3015" w:rsidP="00E21ABD">
      <w:pPr>
        <w:widowControl w:val="0"/>
        <w:numPr>
          <w:ilvl w:val="1"/>
          <w:numId w:val="16"/>
        </w:numPr>
        <w:tabs>
          <w:tab w:val="clear" w:pos="1069"/>
        </w:tabs>
        <w:overflowPunct w:val="0"/>
        <w:autoSpaceDE w:val="0"/>
        <w:autoSpaceDN w:val="0"/>
        <w:adjustRightInd w:val="0"/>
        <w:spacing w:after="0" w:line="240" w:lineRule="auto"/>
        <w:ind w:left="1440" w:hanging="720"/>
        <w:jc w:val="both"/>
        <w:rPr>
          <w:rFonts w:ascii="Arial" w:hAnsi="Arial" w:cs="Arial"/>
        </w:rPr>
      </w:pPr>
      <w:r w:rsidRPr="001A7E21">
        <w:rPr>
          <w:rFonts w:ascii="Arial" w:hAnsi="Arial" w:cs="Arial"/>
        </w:rPr>
        <w:t>The Municipality must inform the Member of the Executive Council in writing of the intention to draft a Land Use Scheme and provide him or her with a copy of the Draft Land Use Scheme after it has been approved by the Council as contemplated in section 20.</w:t>
      </w:r>
    </w:p>
    <w:p w:rsidR="00925CE1" w:rsidRDefault="00925CE1" w:rsidP="00DF3866">
      <w:pPr>
        <w:widowControl w:val="0"/>
        <w:overflowPunct w:val="0"/>
        <w:autoSpaceDE w:val="0"/>
        <w:autoSpaceDN w:val="0"/>
        <w:adjustRightInd w:val="0"/>
        <w:spacing w:after="0" w:line="240" w:lineRule="auto"/>
        <w:ind w:left="425"/>
        <w:jc w:val="both"/>
        <w:rPr>
          <w:rFonts w:ascii="Arial" w:hAnsi="Arial" w:cs="Arial"/>
        </w:rPr>
      </w:pPr>
    </w:p>
    <w:p w:rsidR="006B3015" w:rsidRDefault="006B3015"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Incorporation of relevant comments</w:t>
      </w:r>
    </w:p>
    <w:p w:rsidR="006B3015" w:rsidRDefault="006B3015" w:rsidP="00DF3866">
      <w:pPr>
        <w:widowControl w:val="0"/>
        <w:autoSpaceDE w:val="0"/>
        <w:autoSpaceDN w:val="0"/>
        <w:adjustRightInd w:val="0"/>
        <w:spacing w:after="0" w:line="240" w:lineRule="auto"/>
        <w:rPr>
          <w:rFonts w:ascii="Arial" w:hAnsi="Arial" w:cs="Arial"/>
          <w:b/>
          <w:bCs/>
        </w:rPr>
      </w:pPr>
    </w:p>
    <w:p w:rsidR="006B3015" w:rsidRPr="006500DC" w:rsidRDefault="006B3015" w:rsidP="000244FF">
      <w:pPr>
        <w:pStyle w:val="ListParagraph"/>
        <w:widowControl w:val="0"/>
        <w:numPr>
          <w:ilvl w:val="0"/>
          <w:numId w:val="168"/>
        </w:numPr>
        <w:overflowPunct w:val="0"/>
        <w:autoSpaceDE w:val="0"/>
        <w:autoSpaceDN w:val="0"/>
        <w:adjustRightInd w:val="0"/>
        <w:spacing w:after="0" w:line="240" w:lineRule="auto"/>
        <w:ind w:left="1440" w:right="20" w:hanging="720"/>
        <w:jc w:val="both"/>
        <w:rPr>
          <w:rFonts w:ascii="Arial" w:hAnsi="Arial" w:cs="Arial"/>
        </w:rPr>
      </w:pPr>
      <w:r w:rsidRPr="00CF3931">
        <w:rPr>
          <w:rFonts w:ascii="Arial" w:hAnsi="Arial" w:cs="Arial"/>
        </w:rPr>
        <w:t>After the public participation process outlined in section 21 the department responsible for development planning in the Municipality</w:t>
      </w:r>
      <w:r w:rsidRPr="006500DC">
        <w:rPr>
          <w:rFonts w:ascii="Arial" w:hAnsi="Arial" w:cs="Arial"/>
        </w:rPr>
        <w:t xml:space="preserve"> must:</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810"/>
        <w:jc w:val="both"/>
        <w:rPr>
          <w:rFonts w:ascii="Arial" w:hAnsi="Arial" w:cs="Arial"/>
        </w:rPr>
      </w:pPr>
      <w:r>
        <w:rPr>
          <w:rFonts w:ascii="Arial" w:hAnsi="Arial" w:cs="Arial"/>
        </w:rPr>
        <w:t>review and consider all submissions made in writing or during any engagements; and</w:t>
      </w:r>
    </w:p>
    <w:p w:rsidR="006B3015" w:rsidRDefault="006B3015" w:rsidP="00DF3866">
      <w:pPr>
        <w:widowControl w:val="0"/>
        <w:autoSpaceDE w:val="0"/>
        <w:autoSpaceDN w:val="0"/>
        <w:adjustRightInd w:val="0"/>
        <w:spacing w:after="0" w:line="240" w:lineRule="auto"/>
        <w:rPr>
          <w:rFonts w:ascii="Arial" w:hAnsi="Arial" w:cs="Arial"/>
        </w:rPr>
      </w:pPr>
    </w:p>
    <w:p w:rsidR="006B3015" w:rsidRDefault="006B3015" w:rsidP="000244FF">
      <w:pPr>
        <w:widowControl w:val="0"/>
        <w:numPr>
          <w:ilvl w:val="2"/>
          <w:numId w:val="16"/>
        </w:numPr>
        <w:tabs>
          <w:tab w:val="clear" w:pos="2160"/>
        </w:tabs>
        <w:overflowPunct w:val="0"/>
        <w:autoSpaceDE w:val="0"/>
        <w:autoSpaceDN w:val="0"/>
        <w:adjustRightInd w:val="0"/>
        <w:spacing w:after="0" w:line="240" w:lineRule="auto"/>
        <w:ind w:hanging="810"/>
        <w:jc w:val="both"/>
        <w:rPr>
          <w:rFonts w:ascii="Arial" w:hAnsi="Arial" w:cs="Arial"/>
        </w:rPr>
      </w:pPr>
      <w:r>
        <w:rPr>
          <w:rFonts w:ascii="Arial" w:hAnsi="Arial" w:cs="Arial"/>
        </w:rPr>
        <w:t>prepare a report including all information they deem relevant, on the submissions made; provided that:</w:t>
      </w:r>
    </w:p>
    <w:p w:rsidR="006B3015" w:rsidRDefault="006B3015" w:rsidP="00DF3866">
      <w:pPr>
        <w:widowControl w:val="0"/>
        <w:autoSpaceDE w:val="0"/>
        <w:autoSpaceDN w:val="0"/>
        <w:adjustRightInd w:val="0"/>
        <w:spacing w:after="0" w:line="240" w:lineRule="auto"/>
        <w:rPr>
          <w:rFonts w:ascii="Times New Roman" w:hAnsi="Times New Roman"/>
          <w:sz w:val="24"/>
          <w:szCs w:val="24"/>
        </w:rPr>
      </w:pPr>
    </w:p>
    <w:p w:rsidR="008866C8" w:rsidRDefault="008866C8" w:rsidP="000244FF">
      <w:pPr>
        <w:widowControl w:val="0"/>
        <w:numPr>
          <w:ilvl w:val="1"/>
          <w:numId w:val="17"/>
        </w:numPr>
        <w:tabs>
          <w:tab w:val="clear" w:pos="1440"/>
        </w:tabs>
        <w:overflowPunct w:val="0"/>
        <w:autoSpaceDE w:val="0"/>
        <w:autoSpaceDN w:val="0"/>
        <w:adjustRightInd w:val="0"/>
        <w:spacing w:after="0" w:line="240" w:lineRule="auto"/>
        <w:ind w:left="2880" w:right="20" w:hanging="720"/>
        <w:jc w:val="both"/>
        <w:rPr>
          <w:rFonts w:ascii="Arial" w:hAnsi="Arial" w:cs="Arial"/>
        </w:rPr>
      </w:pPr>
      <w:bookmarkStart w:id="13" w:name="page17"/>
      <w:bookmarkEnd w:id="13"/>
      <w:r>
        <w:rPr>
          <w:rFonts w:ascii="Arial" w:hAnsi="Arial" w:cs="Arial"/>
        </w:rPr>
        <w:t>for purposes of reviewing and considering all submissions made, the Municipal Manager may elect to hear the submission through an oral hearing process;</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1"/>
          <w:numId w:val="17"/>
        </w:numPr>
        <w:tabs>
          <w:tab w:val="clear" w:pos="144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all persons and or bodies that made submissions shall be notified of the time, date and place of the hearing as may be determined by the Municipality not less than</w:t>
      </w:r>
      <w:r w:rsidR="006F7B41">
        <w:rPr>
          <w:rFonts w:ascii="Arial" w:hAnsi="Arial" w:cs="Arial"/>
        </w:rPr>
        <w:t xml:space="preserve"> thirty</w:t>
      </w:r>
      <w:r>
        <w:rPr>
          <w:rFonts w:ascii="Arial" w:hAnsi="Arial" w:cs="Arial"/>
        </w:rPr>
        <w:t xml:space="preserve"> </w:t>
      </w:r>
      <w:r w:rsidR="006F7B41">
        <w:rPr>
          <w:rFonts w:ascii="Arial" w:hAnsi="Arial" w:cs="Arial"/>
        </w:rPr>
        <w:t>(</w:t>
      </w:r>
      <w:r>
        <w:rPr>
          <w:rFonts w:ascii="Arial" w:hAnsi="Arial" w:cs="Arial"/>
        </w:rPr>
        <w:t>30</w:t>
      </w:r>
      <w:r w:rsidR="006F7B41">
        <w:rPr>
          <w:rFonts w:ascii="Arial" w:hAnsi="Arial" w:cs="Arial"/>
        </w:rPr>
        <w:t>)</w:t>
      </w:r>
      <w:r>
        <w:rPr>
          <w:rFonts w:ascii="Arial" w:hAnsi="Arial" w:cs="Arial"/>
        </w:rPr>
        <w:t xml:space="preserve"> days </w:t>
      </w:r>
      <w:r>
        <w:rPr>
          <w:rFonts w:ascii="Arial" w:hAnsi="Arial" w:cs="Arial"/>
        </w:rPr>
        <w:lastRenderedPageBreak/>
        <w:t>prior to the date determined for the hearing, by means of registered mail;</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1"/>
          <w:numId w:val="17"/>
        </w:numPr>
        <w:tabs>
          <w:tab w:val="clear" w:pos="144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 xml:space="preserve">for purposes of the consideration </w:t>
      </w:r>
      <w:r w:rsidR="009426B6">
        <w:rPr>
          <w:rFonts w:ascii="Arial" w:hAnsi="Arial" w:cs="Arial"/>
        </w:rPr>
        <w:t>of the submissions made on the Land Use S</w:t>
      </w:r>
      <w:r>
        <w:rPr>
          <w:rFonts w:ascii="Arial" w:hAnsi="Arial" w:cs="Arial"/>
        </w:rPr>
        <w:t xml:space="preserve">cheme the Municipality may at any time </w:t>
      </w:r>
      <w:r w:rsidR="009426B6">
        <w:rPr>
          <w:rFonts w:ascii="Arial" w:hAnsi="Arial" w:cs="Arial"/>
        </w:rPr>
        <w:t>prior to the submission of the Land Use S</w:t>
      </w:r>
      <w:r>
        <w:rPr>
          <w:rFonts w:ascii="Arial" w:hAnsi="Arial" w:cs="Arial"/>
        </w:rPr>
        <w:t>cheme to the</w:t>
      </w:r>
      <w:r w:rsidR="00DE43BA">
        <w:rPr>
          <w:rFonts w:ascii="Arial" w:hAnsi="Arial" w:cs="Arial"/>
        </w:rPr>
        <w:t xml:space="preserve"> Municipal</w:t>
      </w:r>
      <w:r>
        <w:rPr>
          <w:rFonts w:ascii="Arial" w:hAnsi="Arial" w:cs="Arial"/>
        </w:rPr>
        <w:t xml:space="preserve"> Council, request further information or elaboration on the submissions made from any person or body.</w:t>
      </w:r>
    </w:p>
    <w:p w:rsidR="008866C8" w:rsidRDefault="008866C8" w:rsidP="00DF3866">
      <w:pPr>
        <w:widowControl w:val="0"/>
        <w:autoSpaceDE w:val="0"/>
        <w:autoSpaceDN w:val="0"/>
        <w:adjustRightInd w:val="0"/>
        <w:spacing w:after="0" w:line="240" w:lineRule="auto"/>
        <w:rPr>
          <w:rFonts w:ascii="Arial" w:hAnsi="Arial" w:cs="Arial"/>
        </w:rPr>
      </w:pPr>
    </w:p>
    <w:p w:rsidR="008866C8" w:rsidRPr="00CF3931" w:rsidRDefault="008866C8" w:rsidP="000244FF">
      <w:pPr>
        <w:pStyle w:val="ListParagraph"/>
        <w:widowControl w:val="0"/>
        <w:numPr>
          <w:ilvl w:val="0"/>
          <w:numId w:val="168"/>
        </w:numPr>
        <w:overflowPunct w:val="0"/>
        <w:autoSpaceDE w:val="0"/>
        <w:autoSpaceDN w:val="0"/>
        <w:adjustRightInd w:val="0"/>
        <w:spacing w:after="0" w:line="240" w:lineRule="auto"/>
        <w:ind w:left="1440" w:right="20" w:hanging="720"/>
        <w:jc w:val="both"/>
        <w:rPr>
          <w:rFonts w:ascii="Arial" w:hAnsi="Arial" w:cs="Arial"/>
        </w:rPr>
      </w:pPr>
      <w:r w:rsidRPr="00787E06">
        <w:rPr>
          <w:rFonts w:ascii="Arial" w:hAnsi="Arial" w:cs="Arial"/>
        </w:rPr>
        <w:t>The department responsible for development planning in the Municipality must for purposes of proper consideration provide comments on the submissions made which comments must form part of the documentation to be submitted to the Coun</w:t>
      </w:r>
      <w:r w:rsidR="00DE43BA" w:rsidRPr="00787E06">
        <w:rPr>
          <w:rFonts w:ascii="Arial" w:hAnsi="Arial" w:cs="Arial"/>
        </w:rPr>
        <w:t xml:space="preserve">cil as contemplated in </w:t>
      </w:r>
      <w:r w:rsidR="00DE43BA" w:rsidRPr="00CF3931">
        <w:rPr>
          <w:rFonts w:ascii="Arial" w:hAnsi="Arial" w:cs="Arial"/>
        </w:rPr>
        <w:t>section 20</w:t>
      </w:r>
      <w:r w:rsidRPr="00CF3931">
        <w:rPr>
          <w:rFonts w:ascii="Arial" w:hAnsi="Arial" w:cs="Arial"/>
        </w:rPr>
        <w:t>.</w:t>
      </w:r>
    </w:p>
    <w:p w:rsidR="008866C8" w:rsidRPr="00CF3931" w:rsidRDefault="008866C8" w:rsidP="00DF3866">
      <w:pPr>
        <w:widowControl w:val="0"/>
        <w:autoSpaceDE w:val="0"/>
        <w:autoSpaceDN w:val="0"/>
        <w:adjustRightInd w:val="0"/>
        <w:spacing w:after="0" w:line="240" w:lineRule="auto"/>
        <w:rPr>
          <w:rFonts w:ascii="Times New Roman" w:hAnsi="Times New Roman"/>
          <w:sz w:val="24"/>
          <w:szCs w:val="24"/>
        </w:rPr>
      </w:pPr>
    </w:p>
    <w:p w:rsidR="008866C8" w:rsidRPr="00CF3931" w:rsidRDefault="00DE43B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CF3931">
        <w:rPr>
          <w:rFonts w:ascii="Arial" w:hAnsi="Arial" w:cs="Arial"/>
          <w:b/>
          <w:bCs/>
          <w:sz w:val="24"/>
          <w:szCs w:val="24"/>
        </w:rPr>
        <w:t>Preparation of Land Use S</w:t>
      </w:r>
      <w:r w:rsidR="008866C8" w:rsidRPr="00CF3931">
        <w:rPr>
          <w:rFonts w:ascii="Arial" w:hAnsi="Arial" w:cs="Arial"/>
          <w:b/>
          <w:bCs/>
          <w:sz w:val="24"/>
          <w:szCs w:val="24"/>
        </w:rPr>
        <w:t>cheme</w:t>
      </w:r>
    </w:p>
    <w:p w:rsidR="008866C8" w:rsidRPr="00CF3931" w:rsidRDefault="008866C8" w:rsidP="00DF3866">
      <w:pPr>
        <w:widowControl w:val="0"/>
        <w:autoSpaceDE w:val="0"/>
        <w:autoSpaceDN w:val="0"/>
        <w:adjustRightInd w:val="0"/>
        <w:spacing w:after="0" w:line="240" w:lineRule="auto"/>
        <w:rPr>
          <w:rFonts w:ascii="Arial" w:hAnsi="Arial" w:cs="Arial"/>
          <w:b/>
          <w:bCs/>
        </w:rPr>
      </w:pPr>
    </w:p>
    <w:p w:rsidR="008866C8" w:rsidRPr="00CF3931" w:rsidRDefault="008866C8" w:rsidP="003D59C1">
      <w:pPr>
        <w:widowControl w:val="0"/>
        <w:overflowPunct w:val="0"/>
        <w:autoSpaceDE w:val="0"/>
        <w:autoSpaceDN w:val="0"/>
        <w:adjustRightInd w:val="0"/>
        <w:spacing w:after="0" w:line="240" w:lineRule="auto"/>
        <w:ind w:left="720"/>
        <w:jc w:val="both"/>
        <w:rPr>
          <w:rFonts w:ascii="Arial" w:hAnsi="Arial" w:cs="Arial"/>
        </w:rPr>
      </w:pPr>
      <w:r w:rsidRPr="00CF3931">
        <w:rPr>
          <w:rFonts w:ascii="Arial" w:hAnsi="Arial" w:cs="Arial"/>
        </w:rPr>
        <w:t>The department responsible for development planning in the Municipality must, where required and</w:t>
      </w:r>
      <w:r w:rsidR="003D59C1" w:rsidRPr="00CF3931">
        <w:rPr>
          <w:rFonts w:ascii="Arial" w:hAnsi="Arial" w:cs="Arial"/>
        </w:rPr>
        <w:t xml:space="preserve"> </w:t>
      </w:r>
      <w:r w:rsidRPr="00CF3931">
        <w:rPr>
          <w:rFonts w:ascii="Arial" w:hAnsi="Arial" w:cs="Arial"/>
        </w:rPr>
        <w:t>based on the submissions made during public participation</w:t>
      </w:r>
      <w:r w:rsidR="00DE43BA" w:rsidRPr="00CF3931">
        <w:rPr>
          <w:rFonts w:ascii="Arial" w:hAnsi="Arial" w:cs="Arial"/>
        </w:rPr>
        <w:t>, make final amendments to the Draft Land Use S</w:t>
      </w:r>
      <w:r w:rsidRPr="00CF3931">
        <w:rPr>
          <w:rFonts w:ascii="Arial" w:hAnsi="Arial" w:cs="Arial"/>
        </w:rPr>
        <w:t xml:space="preserve">cheme, provided that; if such amendments are in the opinion of the Municipality materially different to what was published in terms of </w:t>
      </w:r>
      <w:r w:rsidR="00DE43BA" w:rsidRPr="00CF3931">
        <w:rPr>
          <w:rFonts w:ascii="Arial" w:hAnsi="Arial" w:cs="Arial"/>
        </w:rPr>
        <w:t>section 21</w:t>
      </w:r>
      <w:r w:rsidRPr="00CF3931">
        <w:rPr>
          <w:rFonts w:ascii="Arial" w:hAnsi="Arial" w:cs="Arial"/>
        </w:rPr>
        <w:t xml:space="preserve">(2), the Municipality must follow a further consultation and public participation process in terms of section </w:t>
      </w:r>
      <w:r w:rsidR="009C5279" w:rsidRPr="00CF3931">
        <w:rPr>
          <w:rFonts w:ascii="Arial" w:hAnsi="Arial" w:cs="Arial"/>
        </w:rPr>
        <w:t>21</w:t>
      </w:r>
      <w:r w:rsidR="00DE43BA" w:rsidRPr="00CF3931">
        <w:rPr>
          <w:rFonts w:ascii="Arial" w:hAnsi="Arial" w:cs="Arial"/>
        </w:rPr>
        <w:t xml:space="preserve"> of this By-law, before the Land Use S</w:t>
      </w:r>
      <w:r w:rsidRPr="00CF3931">
        <w:rPr>
          <w:rFonts w:ascii="Arial" w:hAnsi="Arial" w:cs="Arial"/>
        </w:rPr>
        <w:t>cheme is adopted by the Council.</w:t>
      </w:r>
    </w:p>
    <w:p w:rsidR="009C5279" w:rsidRDefault="009C5279" w:rsidP="00DF3866">
      <w:pPr>
        <w:widowControl w:val="0"/>
        <w:overflowPunct w:val="0"/>
        <w:autoSpaceDE w:val="0"/>
        <w:autoSpaceDN w:val="0"/>
        <w:adjustRightInd w:val="0"/>
        <w:spacing w:after="0" w:line="240" w:lineRule="auto"/>
        <w:jc w:val="both"/>
        <w:rPr>
          <w:rFonts w:ascii="Arial" w:hAnsi="Arial" w:cs="Arial"/>
        </w:rPr>
      </w:pPr>
    </w:p>
    <w:p w:rsidR="008866C8" w:rsidRDefault="008866C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Pr>
          <w:rFonts w:ascii="Arial" w:hAnsi="Arial" w:cs="Arial"/>
          <w:b/>
          <w:bCs/>
        </w:rPr>
        <w:t>Su</w:t>
      </w:r>
      <w:r w:rsidR="00DE43BA">
        <w:rPr>
          <w:rFonts w:ascii="Arial" w:hAnsi="Arial" w:cs="Arial"/>
          <w:b/>
          <w:bCs/>
        </w:rPr>
        <w:t>bmission of Land Use S</w:t>
      </w:r>
      <w:r>
        <w:rPr>
          <w:rFonts w:ascii="Arial" w:hAnsi="Arial" w:cs="Arial"/>
          <w:b/>
          <w:bCs/>
        </w:rPr>
        <w:t>cheme to</w:t>
      </w:r>
      <w:r w:rsidR="00DE43BA">
        <w:rPr>
          <w:rFonts w:ascii="Arial" w:hAnsi="Arial" w:cs="Arial"/>
          <w:b/>
          <w:bCs/>
        </w:rPr>
        <w:t xml:space="preserve"> Municipal</w:t>
      </w:r>
      <w:r>
        <w:rPr>
          <w:rFonts w:ascii="Arial" w:hAnsi="Arial" w:cs="Arial"/>
          <w:b/>
          <w:bCs/>
        </w:rPr>
        <w:t xml:space="preserve"> Council for approval and adoption</w:t>
      </w:r>
    </w:p>
    <w:p w:rsidR="008866C8" w:rsidRDefault="008866C8" w:rsidP="00DF3866">
      <w:pPr>
        <w:widowControl w:val="0"/>
        <w:autoSpaceDE w:val="0"/>
        <w:autoSpaceDN w:val="0"/>
        <w:adjustRightInd w:val="0"/>
        <w:spacing w:after="0" w:line="240" w:lineRule="auto"/>
        <w:rPr>
          <w:rFonts w:ascii="Arial" w:hAnsi="Arial" w:cs="Arial"/>
          <w:b/>
          <w:bCs/>
        </w:rPr>
      </w:pPr>
    </w:p>
    <w:p w:rsidR="008866C8" w:rsidRPr="003D59C1" w:rsidRDefault="008866C8" w:rsidP="000244FF">
      <w:pPr>
        <w:pStyle w:val="ListParagraph"/>
        <w:widowControl w:val="0"/>
        <w:numPr>
          <w:ilvl w:val="1"/>
          <w:numId w:val="18"/>
        </w:numPr>
        <w:tabs>
          <w:tab w:val="clear" w:pos="1440"/>
        </w:tabs>
        <w:overflowPunct w:val="0"/>
        <w:autoSpaceDE w:val="0"/>
        <w:autoSpaceDN w:val="0"/>
        <w:adjustRightInd w:val="0"/>
        <w:spacing w:after="0" w:line="240" w:lineRule="auto"/>
        <w:ind w:hanging="720"/>
        <w:jc w:val="both"/>
        <w:rPr>
          <w:rFonts w:ascii="Arial" w:hAnsi="Arial" w:cs="Arial"/>
        </w:rPr>
      </w:pPr>
      <w:r w:rsidRPr="003D59C1">
        <w:rPr>
          <w:rFonts w:ascii="Arial" w:hAnsi="Arial" w:cs="Arial"/>
        </w:rPr>
        <w:t>The department responsible for development planning in the Municip</w:t>
      </w:r>
      <w:r w:rsidR="00DE43BA" w:rsidRPr="003D59C1">
        <w:rPr>
          <w:rFonts w:ascii="Arial" w:hAnsi="Arial" w:cs="Arial"/>
        </w:rPr>
        <w:t>ality must submit the proposed Land Use S</w:t>
      </w:r>
      <w:r w:rsidRPr="003D59C1">
        <w:rPr>
          <w:rFonts w:ascii="Arial" w:hAnsi="Arial" w:cs="Arial"/>
        </w:rPr>
        <w:t>cheme and all relevant supporting documentation to the</w:t>
      </w:r>
      <w:r w:rsidR="00DE43BA" w:rsidRPr="003D59C1">
        <w:rPr>
          <w:rFonts w:ascii="Arial" w:hAnsi="Arial" w:cs="Arial"/>
        </w:rPr>
        <w:t xml:space="preserve"> Municipal</w:t>
      </w:r>
      <w:r w:rsidRPr="003D59C1">
        <w:rPr>
          <w:rFonts w:ascii="Arial" w:hAnsi="Arial" w:cs="Arial"/>
        </w:rPr>
        <w:t xml:space="preserve"> Council with a recommendation for adoption.</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pStyle w:val="ListParagraph"/>
        <w:widowControl w:val="0"/>
        <w:numPr>
          <w:ilvl w:val="1"/>
          <w:numId w:val="18"/>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w:t>
      </w:r>
      <w:r w:rsidR="00DE43BA">
        <w:rPr>
          <w:rFonts w:ascii="Arial" w:hAnsi="Arial" w:cs="Arial"/>
        </w:rPr>
        <w:t xml:space="preserve"> Municipal</w:t>
      </w:r>
      <w:r>
        <w:rPr>
          <w:rFonts w:ascii="Arial" w:hAnsi="Arial" w:cs="Arial"/>
        </w:rPr>
        <w:t xml:space="preserve"> Counc</w:t>
      </w:r>
      <w:r w:rsidR="00DE43BA">
        <w:rPr>
          <w:rFonts w:ascii="Arial" w:hAnsi="Arial" w:cs="Arial"/>
        </w:rPr>
        <w:t>il must consider and adopt the Land Use S</w:t>
      </w:r>
      <w:r>
        <w:rPr>
          <w:rFonts w:ascii="Arial" w:hAnsi="Arial" w:cs="Arial"/>
        </w:rPr>
        <w:t>cheme with or without amendments.</w:t>
      </w:r>
    </w:p>
    <w:p w:rsidR="008866C8" w:rsidRDefault="008866C8" w:rsidP="00DF3866">
      <w:pPr>
        <w:widowControl w:val="0"/>
        <w:autoSpaceDE w:val="0"/>
        <w:autoSpaceDN w:val="0"/>
        <w:adjustRightInd w:val="0"/>
        <w:spacing w:after="0" w:line="240" w:lineRule="auto"/>
        <w:rPr>
          <w:rFonts w:ascii="Arial" w:hAnsi="Arial" w:cs="Arial"/>
        </w:rPr>
      </w:pPr>
    </w:p>
    <w:p w:rsidR="008866C8" w:rsidRPr="00DE43BA" w:rsidRDefault="00DE43B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P</w:t>
      </w:r>
      <w:r w:rsidR="008866C8" w:rsidRPr="00DE43BA">
        <w:rPr>
          <w:rFonts w:ascii="Arial" w:hAnsi="Arial" w:cs="Arial"/>
          <w:b/>
          <w:bCs/>
          <w:sz w:val="24"/>
          <w:szCs w:val="24"/>
        </w:rPr>
        <w:t>ublication of notice of ado</w:t>
      </w:r>
      <w:r w:rsidRPr="00DE43BA">
        <w:rPr>
          <w:rFonts w:ascii="Arial" w:hAnsi="Arial" w:cs="Arial"/>
          <w:b/>
          <w:bCs/>
          <w:sz w:val="24"/>
          <w:szCs w:val="24"/>
        </w:rPr>
        <w:t>ption and approval of Land Use S</w:t>
      </w:r>
      <w:r w:rsidR="008866C8" w:rsidRPr="00DE43BA">
        <w:rPr>
          <w:rFonts w:ascii="Arial" w:hAnsi="Arial" w:cs="Arial"/>
          <w:b/>
          <w:bCs/>
          <w:sz w:val="24"/>
          <w:szCs w:val="24"/>
        </w:rPr>
        <w:t>cheme</w:t>
      </w:r>
    </w:p>
    <w:p w:rsidR="008866C8" w:rsidRDefault="008866C8" w:rsidP="00DF3866">
      <w:pPr>
        <w:widowControl w:val="0"/>
        <w:autoSpaceDE w:val="0"/>
        <w:autoSpaceDN w:val="0"/>
        <w:adjustRightInd w:val="0"/>
        <w:spacing w:after="0" w:line="240" w:lineRule="auto"/>
        <w:rPr>
          <w:rFonts w:ascii="Arial" w:hAnsi="Arial" w:cs="Arial"/>
          <w:b/>
          <w:bCs/>
        </w:rPr>
      </w:pPr>
    </w:p>
    <w:p w:rsidR="008866C8" w:rsidRPr="00CF3931" w:rsidRDefault="008866C8" w:rsidP="000244FF">
      <w:pPr>
        <w:pStyle w:val="ListParagraph"/>
        <w:widowControl w:val="0"/>
        <w:numPr>
          <w:ilvl w:val="0"/>
          <w:numId w:val="169"/>
        </w:numPr>
        <w:overflowPunct w:val="0"/>
        <w:autoSpaceDE w:val="0"/>
        <w:autoSpaceDN w:val="0"/>
        <w:adjustRightInd w:val="0"/>
        <w:spacing w:after="0" w:line="240" w:lineRule="auto"/>
        <w:ind w:left="1440" w:right="20" w:hanging="720"/>
        <w:jc w:val="both"/>
        <w:rPr>
          <w:rFonts w:ascii="Arial" w:hAnsi="Arial" w:cs="Arial"/>
        </w:rPr>
      </w:pPr>
      <w:r w:rsidRPr="00CF3931">
        <w:rPr>
          <w:rFonts w:ascii="Arial" w:hAnsi="Arial" w:cs="Arial"/>
        </w:rPr>
        <w:t>The Council must, within</w:t>
      </w:r>
      <w:r w:rsidR="006F7B41" w:rsidRPr="00CF3931">
        <w:rPr>
          <w:rFonts w:ascii="Arial" w:hAnsi="Arial" w:cs="Arial"/>
        </w:rPr>
        <w:t xml:space="preserve"> sixty</w:t>
      </w:r>
      <w:r w:rsidRPr="00CF3931">
        <w:rPr>
          <w:rFonts w:ascii="Arial" w:hAnsi="Arial" w:cs="Arial"/>
        </w:rPr>
        <w:t xml:space="preserve"> </w:t>
      </w:r>
      <w:r w:rsidR="006F7B41" w:rsidRPr="00CF3931">
        <w:rPr>
          <w:rFonts w:ascii="Arial" w:hAnsi="Arial" w:cs="Arial"/>
        </w:rPr>
        <w:t>(</w:t>
      </w:r>
      <w:r w:rsidR="00A0728A" w:rsidRPr="00CF3931">
        <w:rPr>
          <w:rFonts w:ascii="Arial" w:hAnsi="Arial" w:cs="Arial"/>
        </w:rPr>
        <w:t>60</w:t>
      </w:r>
      <w:r w:rsidR="006F7B41" w:rsidRPr="00CF3931">
        <w:rPr>
          <w:rFonts w:ascii="Arial" w:hAnsi="Arial" w:cs="Arial"/>
        </w:rPr>
        <w:t>) calendar</w:t>
      </w:r>
      <w:r w:rsidR="00A0728A" w:rsidRPr="00CF3931">
        <w:rPr>
          <w:rFonts w:ascii="Arial" w:hAnsi="Arial" w:cs="Arial"/>
        </w:rPr>
        <w:t xml:space="preserve"> days</w:t>
      </w:r>
      <w:r w:rsidRPr="00CF3931">
        <w:rPr>
          <w:rFonts w:ascii="Arial" w:hAnsi="Arial" w:cs="Arial"/>
        </w:rPr>
        <w:t xml:space="preserve"> of its de</w:t>
      </w:r>
      <w:r w:rsidR="00DE43BA" w:rsidRPr="00CF3931">
        <w:rPr>
          <w:rFonts w:ascii="Arial" w:hAnsi="Arial" w:cs="Arial"/>
        </w:rPr>
        <w:t>cision referred to in section 24</w:t>
      </w:r>
      <w:r w:rsidRPr="00CF3931">
        <w:rPr>
          <w:rFonts w:ascii="Arial" w:hAnsi="Arial" w:cs="Arial"/>
        </w:rPr>
        <w:t>, give notice of its decision to all persons or bodi</w:t>
      </w:r>
      <w:r w:rsidR="00DE43BA" w:rsidRPr="00CF3931">
        <w:rPr>
          <w:rFonts w:ascii="Arial" w:hAnsi="Arial" w:cs="Arial"/>
        </w:rPr>
        <w:t>es who gave submissions on the Land Use S</w:t>
      </w:r>
      <w:r w:rsidRPr="00CF3931">
        <w:rPr>
          <w:rFonts w:ascii="Arial" w:hAnsi="Arial" w:cs="Arial"/>
        </w:rPr>
        <w:t xml:space="preserve">cheme, and publish such notice in the media and the </w:t>
      </w:r>
      <w:r w:rsidR="00A0728A" w:rsidRPr="00CF3931">
        <w:rPr>
          <w:rFonts w:ascii="Arial" w:hAnsi="Arial" w:cs="Arial"/>
          <w:iCs/>
        </w:rPr>
        <w:t>Provincial Gazette.</w:t>
      </w:r>
    </w:p>
    <w:p w:rsidR="008866C8" w:rsidRPr="00CF3931" w:rsidRDefault="008866C8" w:rsidP="00DF3866">
      <w:pPr>
        <w:widowControl w:val="0"/>
        <w:autoSpaceDE w:val="0"/>
        <w:autoSpaceDN w:val="0"/>
        <w:adjustRightInd w:val="0"/>
        <w:spacing w:after="0" w:line="240" w:lineRule="auto"/>
        <w:rPr>
          <w:rFonts w:ascii="Arial" w:hAnsi="Arial" w:cs="Arial"/>
        </w:rPr>
      </w:pPr>
    </w:p>
    <w:p w:rsidR="008866C8" w:rsidRPr="00CF3931" w:rsidRDefault="008866C8" w:rsidP="000244FF">
      <w:pPr>
        <w:pStyle w:val="ListParagraph"/>
        <w:widowControl w:val="0"/>
        <w:numPr>
          <w:ilvl w:val="0"/>
          <w:numId w:val="169"/>
        </w:numPr>
        <w:overflowPunct w:val="0"/>
        <w:autoSpaceDE w:val="0"/>
        <w:autoSpaceDN w:val="0"/>
        <w:adjustRightInd w:val="0"/>
        <w:spacing w:after="0" w:line="240" w:lineRule="auto"/>
        <w:ind w:left="1440" w:right="20" w:hanging="720"/>
        <w:jc w:val="both"/>
        <w:rPr>
          <w:rFonts w:ascii="Arial" w:hAnsi="Arial" w:cs="Arial"/>
        </w:rPr>
      </w:pPr>
      <w:r w:rsidRPr="00CF3931">
        <w:rPr>
          <w:rFonts w:ascii="Arial" w:hAnsi="Arial" w:cs="Arial"/>
        </w:rPr>
        <w:t xml:space="preserve">The date of publication of the notice referred to in subsection (1), in the </w:t>
      </w:r>
      <w:r w:rsidR="00A0728A" w:rsidRPr="00CF3931">
        <w:rPr>
          <w:rFonts w:ascii="Arial" w:hAnsi="Arial" w:cs="Arial"/>
          <w:iCs/>
        </w:rPr>
        <w:t>Provincial</w:t>
      </w:r>
      <w:r w:rsidR="00A0728A" w:rsidRPr="00CF3931">
        <w:rPr>
          <w:rFonts w:ascii="Arial" w:hAnsi="Arial" w:cs="Arial"/>
          <w:b/>
          <w:i/>
          <w:iCs/>
        </w:rPr>
        <w:t xml:space="preserve"> </w:t>
      </w:r>
      <w:r w:rsidR="00A0728A" w:rsidRPr="00CF3931">
        <w:rPr>
          <w:rFonts w:ascii="Arial" w:hAnsi="Arial" w:cs="Arial"/>
          <w:iCs/>
        </w:rPr>
        <w:t>Gazette</w:t>
      </w:r>
      <w:r w:rsidR="00A0728A" w:rsidRPr="00CF3931">
        <w:rPr>
          <w:rFonts w:ascii="Arial" w:hAnsi="Arial" w:cs="Arial"/>
          <w:b/>
          <w:i/>
          <w:iCs/>
        </w:rPr>
        <w:t>,</w:t>
      </w:r>
      <w:r w:rsidRPr="00CF3931">
        <w:rPr>
          <w:rFonts w:ascii="Arial" w:hAnsi="Arial" w:cs="Arial"/>
        </w:rPr>
        <w:t xml:space="preserve"> is the date of coming into operation of the land use scheme unless the notice indicates a different date of coming into operation.</w:t>
      </w:r>
    </w:p>
    <w:p w:rsidR="008866C8" w:rsidRPr="00CF3931" w:rsidRDefault="008866C8" w:rsidP="00DF3866">
      <w:pPr>
        <w:widowControl w:val="0"/>
        <w:autoSpaceDE w:val="0"/>
        <w:autoSpaceDN w:val="0"/>
        <w:adjustRightInd w:val="0"/>
        <w:spacing w:after="0" w:line="240" w:lineRule="auto"/>
        <w:rPr>
          <w:rFonts w:ascii="Arial" w:hAnsi="Arial" w:cs="Arial"/>
        </w:rPr>
      </w:pPr>
    </w:p>
    <w:p w:rsidR="008866C8" w:rsidRPr="00CF3931" w:rsidRDefault="008866C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F3931">
        <w:rPr>
          <w:rFonts w:ascii="Arial" w:hAnsi="Arial" w:cs="Arial"/>
          <w:b/>
          <w:bCs/>
          <w:sz w:val="24"/>
          <w:szCs w:val="24"/>
        </w:rPr>
        <w:t>Submission to Member of Executive Council</w:t>
      </w:r>
    </w:p>
    <w:p w:rsidR="008866C8" w:rsidRPr="00CF3931" w:rsidRDefault="008866C8" w:rsidP="00DF3866">
      <w:pPr>
        <w:widowControl w:val="0"/>
        <w:autoSpaceDE w:val="0"/>
        <w:autoSpaceDN w:val="0"/>
        <w:adjustRightInd w:val="0"/>
        <w:spacing w:after="0" w:line="240" w:lineRule="auto"/>
        <w:rPr>
          <w:rFonts w:ascii="Times New Roman" w:hAnsi="Times New Roman"/>
          <w:sz w:val="24"/>
          <w:szCs w:val="24"/>
        </w:rPr>
      </w:pPr>
    </w:p>
    <w:p w:rsidR="009C5279" w:rsidRPr="00CF3931" w:rsidRDefault="00DE43BA" w:rsidP="003D59C1">
      <w:pPr>
        <w:widowControl w:val="0"/>
        <w:overflowPunct w:val="0"/>
        <w:autoSpaceDE w:val="0"/>
        <w:autoSpaceDN w:val="0"/>
        <w:adjustRightInd w:val="0"/>
        <w:spacing w:line="240" w:lineRule="auto"/>
        <w:ind w:left="720" w:right="20" w:firstLine="65"/>
        <w:rPr>
          <w:rFonts w:ascii="Times New Roman" w:hAnsi="Times New Roman"/>
          <w:sz w:val="24"/>
          <w:szCs w:val="24"/>
        </w:rPr>
      </w:pPr>
      <w:r w:rsidRPr="00CF3931">
        <w:rPr>
          <w:rFonts w:ascii="Arial" w:hAnsi="Arial" w:cs="Arial"/>
        </w:rPr>
        <w:t>After the Land Use S</w:t>
      </w:r>
      <w:r w:rsidR="008866C8" w:rsidRPr="00CF3931">
        <w:rPr>
          <w:rFonts w:ascii="Arial" w:hAnsi="Arial" w:cs="Arial"/>
        </w:rPr>
        <w:t xml:space="preserve">cheme is </w:t>
      </w:r>
      <w:r w:rsidRPr="00CF3931">
        <w:rPr>
          <w:rFonts w:ascii="Arial" w:hAnsi="Arial" w:cs="Arial"/>
        </w:rPr>
        <w:t>published in terms of section 25</w:t>
      </w:r>
      <w:r w:rsidR="008866C8" w:rsidRPr="00CF3931">
        <w:rPr>
          <w:rFonts w:ascii="Arial" w:hAnsi="Arial" w:cs="Arial"/>
        </w:rPr>
        <w:t xml:space="preserve"> the Municipality mus</w:t>
      </w:r>
      <w:r w:rsidRPr="00CF3931">
        <w:rPr>
          <w:rFonts w:ascii="Arial" w:hAnsi="Arial" w:cs="Arial"/>
        </w:rPr>
        <w:t>t submit the approved Land Use S</w:t>
      </w:r>
      <w:r w:rsidR="008866C8" w:rsidRPr="00CF3931">
        <w:rPr>
          <w:rFonts w:ascii="Arial" w:hAnsi="Arial" w:cs="Arial"/>
        </w:rPr>
        <w:t>cheme to the Member of the Executive Council for cognisance</w:t>
      </w:r>
    </w:p>
    <w:p w:rsidR="008866C8" w:rsidRPr="00CF3931" w:rsidRDefault="008866C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F3931">
        <w:rPr>
          <w:rFonts w:ascii="Arial" w:hAnsi="Arial" w:cs="Arial"/>
          <w:b/>
          <w:bCs/>
          <w:sz w:val="24"/>
          <w:szCs w:val="24"/>
        </w:rPr>
        <w:t>Records</w:t>
      </w:r>
    </w:p>
    <w:p w:rsidR="008866C8" w:rsidRDefault="008866C8" w:rsidP="00DF3866">
      <w:pPr>
        <w:widowControl w:val="0"/>
        <w:autoSpaceDE w:val="0"/>
        <w:autoSpaceDN w:val="0"/>
        <w:adjustRightInd w:val="0"/>
        <w:spacing w:after="0" w:line="240" w:lineRule="auto"/>
        <w:rPr>
          <w:rFonts w:ascii="Arial" w:hAnsi="Arial" w:cs="Arial"/>
          <w:b/>
          <w:bCs/>
        </w:rPr>
      </w:pPr>
    </w:p>
    <w:p w:rsidR="008866C8" w:rsidRPr="003D59C1" w:rsidRDefault="008866C8" w:rsidP="000244FF">
      <w:pPr>
        <w:pStyle w:val="ListParagraph"/>
        <w:widowControl w:val="0"/>
        <w:numPr>
          <w:ilvl w:val="0"/>
          <w:numId w:val="170"/>
        </w:numPr>
        <w:overflowPunct w:val="0"/>
        <w:autoSpaceDE w:val="0"/>
        <w:autoSpaceDN w:val="0"/>
        <w:adjustRightInd w:val="0"/>
        <w:spacing w:after="0" w:line="240" w:lineRule="auto"/>
        <w:ind w:left="1440" w:right="20" w:hanging="720"/>
        <w:jc w:val="both"/>
        <w:rPr>
          <w:rFonts w:ascii="Arial" w:hAnsi="Arial" w:cs="Arial"/>
        </w:rPr>
      </w:pPr>
      <w:r w:rsidRPr="003D59C1">
        <w:rPr>
          <w:rFonts w:ascii="Arial" w:hAnsi="Arial" w:cs="Arial"/>
        </w:rPr>
        <w:t xml:space="preserve">The Municipality may in hard copy and an electronic media and or data base </w:t>
      </w:r>
      <w:r w:rsidRPr="003D59C1">
        <w:rPr>
          <w:rFonts w:ascii="Arial" w:hAnsi="Arial" w:cs="Arial"/>
        </w:rPr>
        <w:lastRenderedPageBreak/>
        <w:t>keep record of the land use rights in relation to each erf or portion of land and which information sh</w:t>
      </w:r>
      <w:r w:rsidR="00DE43BA" w:rsidRPr="003D59C1">
        <w:rPr>
          <w:rFonts w:ascii="Arial" w:hAnsi="Arial" w:cs="Arial"/>
        </w:rPr>
        <w:t>all be regarded as part of its Land Use S</w:t>
      </w:r>
      <w:r w:rsidRPr="003D59C1">
        <w:rPr>
          <w:rFonts w:ascii="Arial" w:hAnsi="Arial" w:cs="Arial"/>
        </w:rPr>
        <w:t>cheme.</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pStyle w:val="ListParagraph"/>
        <w:widowControl w:val="0"/>
        <w:numPr>
          <w:ilvl w:val="0"/>
          <w:numId w:val="170"/>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Municipality must keep, maintain and make accessible to the public, including on the Munici</w:t>
      </w:r>
      <w:r w:rsidR="00CB148C">
        <w:rPr>
          <w:rFonts w:ascii="Arial" w:hAnsi="Arial" w:cs="Arial"/>
        </w:rPr>
        <w:t>pality’s website, the approved Land Use S</w:t>
      </w:r>
      <w:r>
        <w:rPr>
          <w:rFonts w:ascii="Arial" w:hAnsi="Arial" w:cs="Arial"/>
        </w:rPr>
        <w:t>cheme and or any component thereof applicable</w:t>
      </w:r>
      <w:r w:rsidR="00CB148C">
        <w:rPr>
          <w:rFonts w:ascii="Arial" w:hAnsi="Arial" w:cs="Arial"/>
        </w:rPr>
        <w:t xml:space="preserve"> within the M</w:t>
      </w:r>
      <w:r>
        <w:rPr>
          <w:rFonts w:ascii="Arial" w:hAnsi="Arial" w:cs="Arial"/>
        </w:rPr>
        <w:t>unicipal area of the Municipality.</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pStyle w:val="ListParagraph"/>
        <w:widowControl w:val="0"/>
        <w:numPr>
          <w:ilvl w:val="0"/>
          <w:numId w:val="170"/>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Should anybody or person </w:t>
      </w:r>
      <w:r w:rsidR="00CB148C">
        <w:rPr>
          <w:rFonts w:ascii="Arial" w:hAnsi="Arial" w:cs="Arial"/>
        </w:rPr>
        <w:t>request a copy of the approved Land Use S</w:t>
      </w:r>
      <w:r>
        <w:rPr>
          <w:rFonts w:ascii="Arial" w:hAnsi="Arial" w:cs="Arial"/>
        </w:rPr>
        <w:t xml:space="preserve">cheme, the Municipality must provide on payment by such body or person of the prescribed fee, </w:t>
      </w:r>
      <w:r w:rsidR="00CB148C">
        <w:rPr>
          <w:rFonts w:ascii="Arial" w:hAnsi="Arial" w:cs="Arial"/>
        </w:rPr>
        <w:t>a copy to them of the approved Land Use S</w:t>
      </w:r>
      <w:r>
        <w:rPr>
          <w:rFonts w:ascii="Arial" w:hAnsi="Arial" w:cs="Arial"/>
        </w:rPr>
        <w:t>ch</w:t>
      </w:r>
      <w:r w:rsidR="00CB148C">
        <w:rPr>
          <w:rFonts w:ascii="Arial" w:hAnsi="Arial" w:cs="Arial"/>
        </w:rPr>
        <w:t>eme or any component thereof, p</w:t>
      </w:r>
      <w:r>
        <w:rPr>
          <w:rFonts w:ascii="Arial" w:hAnsi="Arial" w:cs="Arial"/>
        </w:rPr>
        <w:t>rovided that if the Municipality is of the opinion that in order to provide the said copy it will take officials unreasonably away from their substantive duties such request for a copy can be dealt with in terms of the Promotion of Access to Information Act, 2000.</w:t>
      </w:r>
    </w:p>
    <w:p w:rsidR="008866C8" w:rsidRDefault="008866C8" w:rsidP="00DF3866">
      <w:pPr>
        <w:widowControl w:val="0"/>
        <w:overflowPunct w:val="0"/>
        <w:autoSpaceDE w:val="0"/>
        <w:autoSpaceDN w:val="0"/>
        <w:adjustRightInd w:val="0"/>
        <w:spacing w:after="0" w:line="240" w:lineRule="auto"/>
        <w:jc w:val="both"/>
        <w:rPr>
          <w:rFonts w:ascii="Arial" w:hAnsi="Arial" w:cs="Arial"/>
        </w:rPr>
      </w:pPr>
    </w:p>
    <w:p w:rsidR="008866C8" w:rsidRPr="00CB148C" w:rsidRDefault="00CB148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Contents of Land Use S</w:t>
      </w:r>
      <w:r w:rsidR="008866C8" w:rsidRPr="00CB148C">
        <w:rPr>
          <w:rFonts w:ascii="Arial" w:hAnsi="Arial" w:cs="Arial"/>
          <w:b/>
          <w:bCs/>
          <w:sz w:val="24"/>
          <w:szCs w:val="24"/>
        </w:rPr>
        <w:t>cheme</w:t>
      </w:r>
    </w:p>
    <w:p w:rsidR="008866C8" w:rsidRDefault="008866C8" w:rsidP="00DF3866">
      <w:pPr>
        <w:widowControl w:val="0"/>
        <w:autoSpaceDE w:val="0"/>
        <w:autoSpaceDN w:val="0"/>
        <w:adjustRightInd w:val="0"/>
        <w:spacing w:after="0" w:line="240" w:lineRule="auto"/>
        <w:rPr>
          <w:rFonts w:ascii="Arial" w:hAnsi="Arial" w:cs="Arial"/>
          <w:b/>
          <w:bCs/>
        </w:rPr>
      </w:pPr>
    </w:p>
    <w:p w:rsidR="00FD2009" w:rsidRPr="00CF3931" w:rsidRDefault="003D59C1" w:rsidP="003D59C1">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(1)</w:t>
      </w:r>
      <w:r>
        <w:rPr>
          <w:rFonts w:ascii="Arial" w:hAnsi="Arial" w:cs="Arial"/>
        </w:rPr>
        <w:tab/>
      </w:r>
      <w:r w:rsidR="00CB148C">
        <w:rPr>
          <w:rFonts w:ascii="Arial" w:hAnsi="Arial" w:cs="Arial"/>
        </w:rPr>
        <w:t>The contents of a Land Use S</w:t>
      </w:r>
      <w:r w:rsidR="008866C8">
        <w:rPr>
          <w:rFonts w:ascii="Arial" w:hAnsi="Arial" w:cs="Arial"/>
        </w:rPr>
        <w:t>cheme developed and prepared by the Municipality must include all the essential elements contemplat</w:t>
      </w:r>
      <w:r w:rsidR="00CB148C">
        <w:rPr>
          <w:rFonts w:ascii="Arial" w:hAnsi="Arial" w:cs="Arial"/>
        </w:rPr>
        <w:t xml:space="preserve">ed in Chapter 5 of the Act and </w:t>
      </w:r>
      <w:r w:rsidR="00CB148C" w:rsidRPr="00CF3931">
        <w:rPr>
          <w:rFonts w:ascii="Arial" w:hAnsi="Arial" w:cs="Arial"/>
        </w:rPr>
        <w:t>P</w:t>
      </w:r>
      <w:r w:rsidR="008866C8" w:rsidRPr="00CF3931">
        <w:rPr>
          <w:rFonts w:ascii="Arial" w:hAnsi="Arial" w:cs="Arial"/>
        </w:rPr>
        <w:t>rovincial legislation</w:t>
      </w:r>
      <w:r w:rsidR="00CB148C" w:rsidRPr="00CF3931">
        <w:rPr>
          <w:rFonts w:ascii="Arial" w:hAnsi="Arial" w:cs="Arial"/>
        </w:rPr>
        <w:t xml:space="preserve"> and must contain:</w:t>
      </w:r>
    </w:p>
    <w:p w:rsidR="003D59C1" w:rsidRPr="00CF3931" w:rsidRDefault="003D59C1" w:rsidP="003D59C1">
      <w:pPr>
        <w:widowControl w:val="0"/>
        <w:overflowPunct w:val="0"/>
        <w:autoSpaceDE w:val="0"/>
        <w:autoSpaceDN w:val="0"/>
        <w:adjustRightInd w:val="0"/>
        <w:spacing w:after="0" w:line="240" w:lineRule="auto"/>
        <w:ind w:left="1440" w:right="20" w:hanging="720"/>
        <w:jc w:val="both"/>
        <w:rPr>
          <w:rFonts w:ascii="Arial" w:hAnsi="Arial" w:cs="Arial"/>
        </w:rPr>
      </w:pPr>
    </w:p>
    <w:p w:rsidR="00FD2009" w:rsidRPr="00CF3931" w:rsidRDefault="003D59C1" w:rsidP="003D59C1">
      <w:pPr>
        <w:widowControl w:val="0"/>
        <w:overflowPunct w:val="0"/>
        <w:autoSpaceDE w:val="0"/>
        <w:autoSpaceDN w:val="0"/>
        <w:adjustRightInd w:val="0"/>
        <w:spacing w:after="0" w:line="240" w:lineRule="auto"/>
        <w:ind w:left="2160" w:right="20" w:hanging="720"/>
        <w:jc w:val="both"/>
        <w:rPr>
          <w:rFonts w:ascii="Arial" w:hAnsi="Arial" w:cs="Arial"/>
        </w:rPr>
      </w:pPr>
      <w:r w:rsidRPr="00CF3931">
        <w:rPr>
          <w:rFonts w:ascii="Arial" w:hAnsi="Arial" w:cs="Arial"/>
        </w:rPr>
        <w:t>(a)</w:t>
      </w:r>
      <w:r w:rsidRPr="00CF3931">
        <w:rPr>
          <w:rFonts w:ascii="Arial" w:hAnsi="Arial" w:cs="Arial"/>
        </w:rPr>
        <w:tab/>
      </w:r>
      <w:r w:rsidR="008866C8" w:rsidRPr="00CF3931">
        <w:rPr>
          <w:rFonts w:ascii="Arial" w:hAnsi="Arial" w:cs="Arial"/>
        </w:rPr>
        <w:t>a zoning for all properties within the geographic area of the Municipality in accordance with a category of zoning as contemplated in Annexure 1 of this B</w:t>
      </w:r>
      <w:r w:rsidR="006F7B41" w:rsidRPr="00CF3931">
        <w:rPr>
          <w:rFonts w:ascii="Arial" w:hAnsi="Arial" w:cs="Arial"/>
        </w:rPr>
        <w:t>y-L</w:t>
      </w:r>
      <w:r w:rsidR="008866C8" w:rsidRPr="00CF3931">
        <w:rPr>
          <w:rFonts w:ascii="Arial" w:hAnsi="Arial" w:cs="Arial"/>
        </w:rPr>
        <w:t>aw;</w:t>
      </w:r>
    </w:p>
    <w:p w:rsidR="003D59C1" w:rsidRPr="00CF3931" w:rsidRDefault="003D59C1"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FD2009" w:rsidRPr="003D59C1" w:rsidRDefault="003D59C1" w:rsidP="003D59C1">
      <w:pPr>
        <w:widowControl w:val="0"/>
        <w:overflowPunct w:val="0"/>
        <w:autoSpaceDE w:val="0"/>
        <w:autoSpaceDN w:val="0"/>
        <w:adjustRightInd w:val="0"/>
        <w:spacing w:after="0" w:line="240" w:lineRule="auto"/>
        <w:ind w:left="2160" w:right="20" w:hanging="720"/>
        <w:jc w:val="both"/>
        <w:rPr>
          <w:rFonts w:ascii="Arial" w:hAnsi="Arial" w:cs="Arial"/>
        </w:rPr>
      </w:pPr>
      <w:r w:rsidRPr="00CF3931">
        <w:rPr>
          <w:rFonts w:ascii="Arial" w:hAnsi="Arial" w:cs="Arial"/>
        </w:rPr>
        <w:t>(b)</w:t>
      </w:r>
      <w:r w:rsidRPr="00CF3931">
        <w:rPr>
          <w:rFonts w:ascii="Arial" w:hAnsi="Arial" w:cs="Arial"/>
        </w:rPr>
        <w:tab/>
      </w:r>
      <w:r w:rsidR="008866C8" w:rsidRPr="00CF3931">
        <w:rPr>
          <w:rFonts w:ascii="Arial" w:hAnsi="Arial" w:cs="Arial"/>
        </w:rPr>
        <w:t>land use regulations including</w:t>
      </w:r>
      <w:r w:rsidR="008866C8" w:rsidRPr="003D59C1">
        <w:rPr>
          <w:rFonts w:ascii="Arial" w:hAnsi="Arial" w:cs="Arial"/>
        </w:rPr>
        <w:t xml:space="preserve"> specific conditions, limitations, provisions or prohibitions relating to the exercising of any land use rights or zoning approved on a property in </w:t>
      </w:r>
      <w:r w:rsidR="00CB148C" w:rsidRPr="003D59C1">
        <w:rPr>
          <w:rFonts w:ascii="Arial" w:hAnsi="Arial" w:cs="Arial"/>
        </w:rPr>
        <w:t>terms of the approved Land Use S</w:t>
      </w:r>
      <w:r w:rsidR="008866C8" w:rsidRPr="003D59C1">
        <w:rPr>
          <w:rFonts w:ascii="Arial" w:hAnsi="Arial" w:cs="Arial"/>
        </w:rPr>
        <w:t>cheme or any amendment scheme, consent, permission or conditions of approval of a land development application on a property;</w:t>
      </w:r>
    </w:p>
    <w:p w:rsidR="003D59C1" w:rsidRPr="003D59C1" w:rsidRDefault="003D59C1" w:rsidP="003D59C1">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8866C8" w:rsidRDefault="003D59C1"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(c)</w:t>
      </w:r>
      <w:r>
        <w:rPr>
          <w:rFonts w:ascii="Arial" w:hAnsi="Arial" w:cs="Arial"/>
        </w:rPr>
        <w:tab/>
      </w:r>
      <w:r w:rsidR="00CB148C" w:rsidRPr="003D59C1">
        <w:rPr>
          <w:rFonts w:ascii="Arial" w:hAnsi="Arial" w:cs="Arial"/>
        </w:rPr>
        <w:t>provisions</w:t>
      </w:r>
      <w:r w:rsidR="008866C8" w:rsidRPr="003D59C1">
        <w:rPr>
          <w:rFonts w:ascii="Arial" w:hAnsi="Arial" w:cs="Arial"/>
        </w:rPr>
        <w:t xml:space="preserve"> for public participation that may be required for purposes of any consent, permission</w:t>
      </w:r>
      <w:r w:rsidR="008B2A3A" w:rsidRPr="003D59C1">
        <w:rPr>
          <w:rFonts w:ascii="Arial" w:hAnsi="Arial" w:cs="Arial"/>
        </w:rPr>
        <w:t>, departure</w:t>
      </w:r>
      <w:r w:rsidR="008866C8" w:rsidRPr="003D59C1">
        <w:rPr>
          <w:rFonts w:ascii="Arial" w:hAnsi="Arial" w:cs="Arial"/>
        </w:rPr>
        <w:t xml:space="preserve"> or rela</w:t>
      </w:r>
      <w:r w:rsidR="008B2A3A" w:rsidRPr="003D59C1">
        <w:rPr>
          <w:rFonts w:ascii="Arial" w:hAnsi="Arial" w:cs="Arial"/>
        </w:rPr>
        <w:t>xation in terms of an approved Land Use S</w:t>
      </w:r>
      <w:r w:rsidR="008866C8" w:rsidRPr="003D59C1">
        <w:rPr>
          <w:rFonts w:ascii="Arial" w:hAnsi="Arial" w:cs="Arial"/>
        </w:rPr>
        <w:t>cheme;</w:t>
      </w:r>
    </w:p>
    <w:p w:rsidR="003D59C1" w:rsidRPr="003D59C1" w:rsidRDefault="003D59C1"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(d) </w:t>
      </w:r>
      <w:r w:rsidR="003D59C1">
        <w:rPr>
          <w:rFonts w:ascii="Arial" w:hAnsi="Arial" w:cs="Arial"/>
        </w:rPr>
        <w:tab/>
      </w:r>
      <w:r>
        <w:rPr>
          <w:rFonts w:ascii="Arial" w:hAnsi="Arial" w:cs="Arial"/>
        </w:rPr>
        <w:t>provisions relating to the provision of engineering services, which provisions must specifically state that land use rights may only be exercised if engineering services can be provided to the property to the satisfaction of the Municipality;</w:t>
      </w: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(e) </w:t>
      </w:r>
      <w:r w:rsidR="003D59C1">
        <w:rPr>
          <w:rFonts w:ascii="Arial" w:hAnsi="Arial" w:cs="Arial"/>
        </w:rPr>
        <w:tab/>
      </w:r>
      <w:r w:rsidR="008B2A3A">
        <w:rPr>
          <w:rFonts w:ascii="Arial" w:hAnsi="Arial" w:cs="Arial"/>
        </w:rPr>
        <w:t>servitude</w:t>
      </w:r>
      <w:r w:rsidR="009C5279">
        <w:rPr>
          <w:rFonts w:ascii="Arial" w:hAnsi="Arial" w:cs="Arial"/>
        </w:rPr>
        <w:t xml:space="preserve"> for M</w:t>
      </w:r>
      <w:r>
        <w:rPr>
          <w:rFonts w:ascii="Arial" w:hAnsi="Arial" w:cs="Arial"/>
        </w:rPr>
        <w:t>unicipal services and access arrangements for all properties;</w:t>
      </w: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(f)</w:t>
      </w:r>
      <w:r w:rsidRPr="008866C8">
        <w:rPr>
          <w:rFonts w:ascii="Arial" w:hAnsi="Arial" w:cs="Arial"/>
        </w:rPr>
        <w:t xml:space="preserve"> </w:t>
      </w:r>
      <w:r w:rsidR="003D59C1">
        <w:rPr>
          <w:rFonts w:ascii="Arial" w:hAnsi="Arial" w:cs="Arial"/>
        </w:rPr>
        <w:tab/>
      </w:r>
      <w:r w:rsidR="008B2A3A">
        <w:rPr>
          <w:rFonts w:ascii="Arial" w:hAnsi="Arial" w:cs="Arial"/>
        </w:rPr>
        <w:t>provisions</w:t>
      </w:r>
      <w:r>
        <w:rPr>
          <w:rFonts w:ascii="Arial" w:hAnsi="Arial" w:cs="Arial"/>
        </w:rPr>
        <w:t xml:space="preserve"> applicable to all properties relating to storm water;</w:t>
      </w: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(g) </w:t>
      </w:r>
      <w:r w:rsidR="003D59C1">
        <w:rPr>
          <w:rFonts w:ascii="Arial" w:hAnsi="Arial" w:cs="Arial"/>
        </w:rPr>
        <w:tab/>
      </w:r>
      <w:r>
        <w:rPr>
          <w:rFonts w:ascii="Arial" w:hAnsi="Arial" w:cs="Arial"/>
        </w:rPr>
        <w:t>provisions for the construction and maintenance of engineering services including but not limited to bodies established through the approval of land development applications to undertake such construction and maintenance;</w:t>
      </w: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p>
    <w:p w:rsidR="008866C8" w:rsidRDefault="008866C8" w:rsidP="003D59C1">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(h) </w:t>
      </w:r>
      <w:r w:rsidR="003D59C1">
        <w:rPr>
          <w:rFonts w:ascii="Arial" w:hAnsi="Arial" w:cs="Arial"/>
        </w:rPr>
        <w:tab/>
      </w:r>
      <w:r>
        <w:rPr>
          <w:rFonts w:ascii="Arial" w:hAnsi="Arial" w:cs="Arial"/>
        </w:rPr>
        <w:t xml:space="preserve">zoning maps as prescribed in </w:t>
      </w:r>
      <w:r w:rsidR="008B2A3A" w:rsidRPr="003D59C1">
        <w:rPr>
          <w:rFonts w:ascii="Arial" w:hAnsi="Arial" w:cs="Arial"/>
        </w:rPr>
        <w:t>s</w:t>
      </w:r>
      <w:r w:rsidR="006E092C" w:rsidRPr="003D59C1">
        <w:rPr>
          <w:rFonts w:ascii="Arial" w:hAnsi="Arial" w:cs="Arial"/>
        </w:rPr>
        <w:t>chedule (1</w:t>
      </w:r>
      <w:r w:rsidR="00C85ED8" w:rsidRPr="003D59C1">
        <w:rPr>
          <w:rFonts w:ascii="Arial" w:hAnsi="Arial" w:cs="Arial"/>
        </w:rPr>
        <w:t>)</w:t>
      </w:r>
      <w:r>
        <w:rPr>
          <w:rFonts w:ascii="Arial" w:hAnsi="Arial" w:cs="Arial"/>
        </w:rPr>
        <w:t xml:space="preserve"> that depicts the zoning of every property in</w:t>
      </w:r>
      <w:r w:rsidR="008B2A3A">
        <w:rPr>
          <w:rFonts w:ascii="Arial" w:hAnsi="Arial" w:cs="Arial"/>
        </w:rPr>
        <w:t xml:space="preserve"> the</w:t>
      </w:r>
      <w:r>
        <w:rPr>
          <w:rFonts w:ascii="Arial" w:hAnsi="Arial" w:cs="Arial"/>
        </w:rPr>
        <w:t xml:space="preserve"> Municipality’s geographical area as updated from </w:t>
      </w:r>
      <w:r>
        <w:rPr>
          <w:rFonts w:ascii="Arial" w:hAnsi="Arial" w:cs="Arial"/>
        </w:rPr>
        <w:lastRenderedPageBreak/>
        <w:t>time to time in line with the land use rights approved or granted; and</w:t>
      </w:r>
    </w:p>
    <w:p w:rsidR="008866C8" w:rsidRDefault="008866C8" w:rsidP="00DF3866">
      <w:pPr>
        <w:widowControl w:val="0"/>
        <w:autoSpaceDE w:val="0"/>
        <w:autoSpaceDN w:val="0"/>
        <w:adjustRightInd w:val="0"/>
        <w:spacing w:after="0" w:line="240" w:lineRule="auto"/>
        <w:rPr>
          <w:rFonts w:ascii="Times New Roman" w:hAnsi="Times New Roman"/>
          <w:sz w:val="24"/>
          <w:szCs w:val="24"/>
        </w:rPr>
      </w:pPr>
    </w:p>
    <w:p w:rsidR="008866C8" w:rsidRPr="00090150" w:rsidRDefault="008B2A3A" w:rsidP="000244FF">
      <w:pPr>
        <w:pStyle w:val="ListParagraph"/>
        <w:widowControl w:val="0"/>
        <w:numPr>
          <w:ilvl w:val="3"/>
          <w:numId w:val="16"/>
        </w:numPr>
        <w:tabs>
          <w:tab w:val="clear" w:pos="2880"/>
        </w:tabs>
        <w:overflowPunct w:val="0"/>
        <w:autoSpaceDE w:val="0"/>
        <w:autoSpaceDN w:val="0"/>
        <w:adjustRightInd w:val="0"/>
        <w:spacing w:after="0" w:line="240" w:lineRule="auto"/>
        <w:ind w:hanging="720"/>
        <w:jc w:val="both"/>
        <w:rPr>
          <w:rFonts w:ascii="Arial" w:hAnsi="Arial" w:cs="Arial"/>
        </w:rPr>
      </w:pPr>
      <w:r w:rsidRPr="00090150">
        <w:rPr>
          <w:rFonts w:ascii="Arial" w:hAnsi="Arial" w:cs="Arial"/>
        </w:rPr>
        <w:t>transitional</w:t>
      </w:r>
      <w:r w:rsidR="008866C8" w:rsidRPr="00090150">
        <w:rPr>
          <w:rFonts w:ascii="Arial" w:hAnsi="Arial" w:cs="Arial"/>
        </w:rPr>
        <w:t xml:space="preserve"> arrangements with regard to the</w:t>
      </w:r>
      <w:r w:rsidR="00090150">
        <w:rPr>
          <w:rFonts w:ascii="Arial" w:hAnsi="Arial" w:cs="Arial"/>
        </w:rPr>
        <w:t xml:space="preserve"> manner in which the Land Use S</w:t>
      </w:r>
      <w:r w:rsidR="008866C8" w:rsidRPr="00090150">
        <w:rPr>
          <w:rFonts w:ascii="Arial" w:hAnsi="Arial" w:cs="Arial"/>
        </w:rPr>
        <w:t>cheme is to be implemented.</w:t>
      </w:r>
    </w:p>
    <w:p w:rsidR="008866C8" w:rsidRDefault="008866C8" w:rsidP="00DF3866">
      <w:pPr>
        <w:widowControl w:val="0"/>
        <w:autoSpaceDE w:val="0"/>
        <w:autoSpaceDN w:val="0"/>
        <w:adjustRightInd w:val="0"/>
        <w:spacing w:after="0" w:line="240" w:lineRule="auto"/>
        <w:rPr>
          <w:rFonts w:ascii="Arial" w:hAnsi="Arial" w:cs="Arial"/>
        </w:rPr>
      </w:pPr>
    </w:p>
    <w:p w:rsidR="008866C8" w:rsidRPr="00787E06" w:rsidRDefault="008B2A3A" w:rsidP="000244FF">
      <w:pPr>
        <w:pStyle w:val="ListParagraph"/>
        <w:widowControl w:val="0"/>
        <w:numPr>
          <w:ilvl w:val="0"/>
          <w:numId w:val="19"/>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787E06">
        <w:rPr>
          <w:rFonts w:ascii="Arial" w:hAnsi="Arial" w:cs="Arial"/>
        </w:rPr>
        <w:t>The Land Use Scheme may:</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1"/>
          <w:numId w:val="19"/>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d</w:t>
      </w:r>
      <w:r w:rsidR="008B2A3A">
        <w:rPr>
          <w:rFonts w:ascii="Arial" w:hAnsi="Arial" w:cs="Arial"/>
        </w:rPr>
        <w:t>etermine the components of the Land Use S</w:t>
      </w:r>
      <w:r>
        <w:rPr>
          <w:rFonts w:ascii="Arial" w:hAnsi="Arial" w:cs="Arial"/>
        </w:rPr>
        <w:t>cheme for purposes of it being applied, interpreted and implemented; and</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1"/>
          <w:numId w:val="19"/>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include any matte</w:t>
      </w:r>
      <w:r w:rsidR="00090150">
        <w:rPr>
          <w:rFonts w:ascii="Arial" w:hAnsi="Arial" w:cs="Arial"/>
        </w:rPr>
        <w:t>r which it deems necessary for M</w:t>
      </w:r>
      <w:r>
        <w:rPr>
          <w:rFonts w:ascii="Arial" w:hAnsi="Arial" w:cs="Arial"/>
        </w:rPr>
        <w:t>unici</w:t>
      </w:r>
      <w:r w:rsidR="00090150">
        <w:rPr>
          <w:rFonts w:ascii="Arial" w:hAnsi="Arial" w:cs="Arial"/>
        </w:rPr>
        <w:t>pal P</w:t>
      </w:r>
      <w:r>
        <w:rPr>
          <w:rFonts w:ascii="Arial" w:hAnsi="Arial" w:cs="Arial"/>
        </w:rPr>
        <w:t>lanning in terms of the constitutional pow</w:t>
      </w:r>
      <w:r w:rsidR="00090150">
        <w:rPr>
          <w:rFonts w:ascii="Arial" w:hAnsi="Arial" w:cs="Arial"/>
        </w:rPr>
        <w:t>ers, functions and duties of a M</w:t>
      </w:r>
      <w:r>
        <w:rPr>
          <w:rFonts w:ascii="Arial" w:hAnsi="Arial" w:cs="Arial"/>
        </w:rPr>
        <w:t>unicipality; and</w:t>
      </w:r>
    </w:p>
    <w:p w:rsidR="008866C8" w:rsidRDefault="008866C8" w:rsidP="00DF3866">
      <w:pPr>
        <w:widowControl w:val="0"/>
        <w:autoSpaceDE w:val="0"/>
        <w:autoSpaceDN w:val="0"/>
        <w:adjustRightInd w:val="0"/>
        <w:spacing w:after="0" w:line="240" w:lineRule="auto"/>
        <w:rPr>
          <w:rFonts w:ascii="Times New Roman" w:hAnsi="Times New Roman"/>
          <w:sz w:val="24"/>
          <w:szCs w:val="24"/>
        </w:rPr>
      </w:pPr>
    </w:p>
    <w:p w:rsidR="008866C8" w:rsidRDefault="008B2A3A"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Pr>
          <w:rFonts w:ascii="Arial" w:hAnsi="Arial" w:cs="Arial"/>
          <w:b/>
          <w:bCs/>
          <w:sz w:val="24"/>
          <w:szCs w:val="24"/>
        </w:rPr>
        <w:t>Land Use Scheme R</w:t>
      </w:r>
      <w:r w:rsidR="008866C8" w:rsidRPr="008B2A3A">
        <w:rPr>
          <w:rFonts w:ascii="Arial" w:hAnsi="Arial" w:cs="Arial"/>
          <w:b/>
          <w:bCs/>
          <w:sz w:val="24"/>
          <w:szCs w:val="24"/>
        </w:rPr>
        <w:t>egister</w:t>
      </w:r>
    </w:p>
    <w:p w:rsidR="008866C8" w:rsidRDefault="008866C8" w:rsidP="00DF3866">
      <w:pPr>
        <w:widowControl w:val="0"/>
        <w:autoSpaceDE w:val="0"/>
        <w:autoSpaceDN w:val="0"/>
        <w:adjustRightInd w:val="0"/>
        <w:spacing w:after="0" w:line="240" w:lineRule="auto"/>
        <w:rPr>
          <w:rFonts w:ascii="Times New Roman" w:hAnsi="Times New Roman"/>
          <w:sz w:val="24"/>
          <w:szCs w:val="24"/>
        </w:rPr>
      </w:pPr>
    </w:p>
    <w:p w:rsidR="008866C8" w:rsidRDefault="008866C8" w:rsidP="00DE3C74">
      <w:pPr>
        <w:widowControl w:val="0"/>
        <w:overflowPunct w:val="0"/>
        <w:autoSpaceDE w:val="0"/>
        <w:autoSpaceDN w:val="0"/>
        <w:adjustRightInd w:val="0"/>
        <w:spacing w:after="0" w:line="240" w:lineRule="auto"/>
        <w:ind w:left="720" w:right="20"/>
        <w:rPr>
          <w:rFonts w:ascii="Times New Roman" w:hAnsi="Times New Roman"/>
          <w:sz w:val="24"/>
          <w:szCs w:val="24"/>
        </w:rPr>
      </w:pPr>
      <w:r>
        <w:rPr>
          <w:rFonts w:ascii="Arial" w:hAnsi="Arial" w:cs="Arial"/>
        </w:rPr>
        <w:t>The Municip</w:t>
      </w:r>
      <w:r w:rsidR="008B2A3A">
        <w:rPr>
          <w:rFonts w:ascii="Arial" w:hAnsi="Arial" w:cs="Arial"/>
        </w:rPr>
        <w:t>ality must keep and maintain a Land Use S</w:t>
      </w:r>
      <w:r w:rsidR="00141D81">
        <w:rPr>
          <w:rFonts w:ascii="Arial" w:hAnsi="Arial" w:cs="Arial"/>
        </w:rPr>
        <w:t>cheme R</w:t>
      </w:r>
      <w:r>
        <w:rPr>
          <w:rFonts w:ascii="Arial" w:hAnsi="Arial" w:cs="Arial"/>
        </w:rPr>
        <w:t>egister in a hard copy and electronic format as approved by the</w:t>
      </w:r>
      <w:r w:rsidR="00141D81">
        <w:rPr>
          <w:rFonts w:ascii="Arial" w:hAnsi="Arial" w:cs="Arial"/>
        </w:rPr>
        <w:t xml:space="preserve"> Municipal</w:t>
      </w:r>
      <w:r>
        <w:rPr>
          <w:rFonts w:ascii="Arial" w:hAnsi="Arial" w:cs="Arial"/>
        </w:rPr>
        <w:t xml:space="preserve"> Council and may contain the following but is not limited to:</w:t>
      </w:r>
    </w:p>
    <w:p w:rsidR="008866C8" w:rsidRDefault="008866C8" w:rsidP="00DF3866">
      <w:pPr>
        <w:widowControl w:val="0"/>
        <w:autoSpaceDE w:val="0"/>
        <w:autoSpaceDN w:val="0"/>
        <w:adjustRightInd w:val="0"/>
        <w:spacing w:after="0" w:line="240" w:lineRule="auto"/>
        <w:rPr>
          <w:rFonts w:ascii="Times New Roman" w:hAnsi="Times New Roman"/>
          <w:sz w:val="24"/>
          <w:szCs w:val="24"/>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Date of application</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Name and contact details of applicant</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Type of Application</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Township/Farm name</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Erf or farm number</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Portion / Remainder</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Property Description</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9C5279"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Existing z</w:t>
      </w:r>
      <w:r w:rsidR="008866C8">
        <w:rPr>
          <w:rFonts w:ascii="Arial" w:hAnsi="Arial" w:cs="Arial"/>
        </w:rPr>
        <w:t>oning</w:t>
      </w:r>
      <w:r w:rsidR="00141D81">
        <w:rPr>
          <w:rFonts w:ascii="Arial" w:hAnsi="Arial" w:cs="Arial"/>
        </w:rPr>
        <w:t xml:space="preserve"> and proposed zoning</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9C5279"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Square Metres g</w:t>
      </w:r>
      <w:r w:rsidR="008866C8">
        <w:rPr>
          <w:rFonts w:ascii="Arial" w:hAnsi="Arial" w:cs="Arial"/>
        </w:rPr>
        <w:t>ranted</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Density</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FAR</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Height (storeys/meters)</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Coverage</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Building Line</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9C5279"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Parking r</w:t>
      </w:r>
      <w:r w:rsidR="008866C8">
        <w:rPr>
          <w:rFonts w:ascii="Arial" w:hAnsi="Arial" w:cs="Arial"/>
        </w:rPr>
        <w:t>equirements</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9C5279"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Amendment S</w:t>
      </w:r>
      <w:r w:rsidR="008866C8">
        <w:rPr>
          <w:rFonts w:ascii="Arial" w:hAnsi="Arial" w:cs="Arial"/>
        </w:rPr>
        <w:t>cheme no</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Annexure Number</w:t>
      </w:r>
    </w:p>
    <w:p w:rsidR="008866C8" w:rsidRDefault="008866C8" w:rsidP="00DE3C74">
      <w:pPr>
        <w:widowControl w:val="0"/>
        <w:overflowPunct w:val="0"/>
        <w:autoSpaceDE w:val="0"/>
        <w:autoSpaceDN w:val="0"/>
        <w:adjustRightInd w:val="0"/>
        <w:spacing w:after="0" w:line="240" w:lineRule="auto"/>
        <w:ind w:left="1440"/>
        <w:jc w:val="both"/>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lastRenderedPageBreak/>
        <w:t>Item No</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Item Date</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Decision (Approved/Not Approved)</w:t>
      </w:r>
    </w:p>
    <w:p w:rsidR="008866C8" w:rsidRDefault="008866C8" w:rsidP="00DF3866">
      <w:pPr>
        <w:widowControl w:val="0"/>
        <w:autoSpaceDE w:val="0"/>
        <w:autoSpaceDN w:val="0"/>
        <w:adjustRightInd w:val="0"/>
        <w:spacing w:after="0" w:line="240" w:lineRule="auto"/>
        <w:rPr>
          <w:rFonts w:ascii="Arial" w:hAnsi="Arial" w:cs="Arial"/>
        </w:rPr>
      </w:pPr>
    </w:p>
    <w:p w:rsidR="008866C8" w:rsidRDefault="008866C8" w:rsidP="000244FF">
      <w:pPr>
        <w:widowControl w:val="0"/>
        <w:numPr>
          <w:ilvl w:val="0"/>
          <w:numId w:val="2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Decision Date</w:t>
      </w:r>
    </w:p>
    <w:p w:rsidR="008866C8" w:rsidRDefault="008866C8" w:rsidP="00DF3866">
      <w:pPr>
        <w:widowControl w:val="0"/>
        <w:autoSpaceDE w:val="0"/>
        <w:autoSpaceDN w:val="0"/>
        <w:adjustRightInd w:val="0"/>
        <w:spacing w:after="0" w:line="240" w:lineRule="auto"/>
        <w:rPr>
          <w:rFonts w:ascii="Times New Roman" w:hAnsi="Times New Roman"/>
          <w:sz w:val="24"/>
          <w:szCs w:val="24"/>
        </w:rPr>
      </w:pPr>
    </w:p>
    <w:p w:rsidR="00490CBD" w:rsidRPr="00141D81" w:rsidRDefault="00490CB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41D81">
        <w:rPr>
          <w:rFonts w:ascii="Arial" w:hAnsi="Arial" w:cs="Arial"/>
          <w:b/>
          <w:bCs/>
          <w:sz w:val="24"/>
          <w:szCs w:val="24"/>
        </w:rPr>
        <w:t xml:space="preserve">Replacement </w:t>
      </w:r>
      <w:r w:rsidR="008540E5">
        <w:rPr>
          <w:rFonts w:ascii="Arial" w:hAnsi="Arial" w:cs="Arial"/>
          <w:b/>
          <w:bCs/>
          <w:sz w:val="24"/>
          <w:szCs w:val="24"/>
        </w:rPr>
        <w:t>and consolidation of amendment s</w:t>
      </w:r>
      <w:r w:rsidRPr="00141D81">
        <w:rPr>
          <w:rFonts w:ascii="Arial" w:hAnsi="Arial" w:cs="Arial"/>
          <w:b/>
          <w:bCs/>
          <w:sz w:val="24"/>
          <w:szCs w:val="24"/>
        </w:rPr>
        <w:t>cheme</w:t>
      </w:r>
    </w:p>
    <w:p w:rsidR="00490CBD" w:rsidRDefault="00490CBD" w:rsidP="00DF3866">
      <w:pPr>
        <w:widowControl w:val="0"/>
        <w:autoSpaceDE w:val="0"/>
        <w:autoSpaceDN w:val="0"/>
        <w:adjustRightInd w:val="0"/>
        <w:spacing w:after="0" w:line="240" w:lineRule="auto"/>
        <w:rPr>
          <w:rFonts w:ascii="Arial" w:hAnsi="Arial" w:cs="Arial"/>
          <w:b/>
          <w:bCs/>
        </w:rPr>
      </w:pPr>
    </w:p>
    <w:p w:rsidR="00490CBD" w:rsidRDefault="00490CBD" w:rsidP="000244FF">
      <w:pPr>
        <w:widowControl w:val="0"/>
        <w:numPr>
          <w:ilvl w:val="1"/>
          <w:numId w:val="21"/>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Municipality may of its own accord in order to replace or consolidate an amendment scheme or several amendment schemes, map(s), annexure(s) </w:t>
      </w:r>
      <w:r w:rsidR="00141D81">
        <w:rPr>
          <w:rFonts w:ascii="Arial" w:hAnsi="Arial" w:cs="Arial"/>
        </w:rPr>
        <w:t>or schedule(s) of the approved Land Use S</w:t>
      </w:r>
      <w:r>
        <w:rPr>
          <w:rFonts w:ascii="Arial" w:hAnsi="Arial" w:cs="Arial"/>
        </w:rPr>
        <w:t>cheme, of more than one property, prepare a certified copy of documentation as the Municipality may require, for purposes of replacing or consolidating the said amendment scheme(s), which consolidated or replacement amendment scheme shall from the date of the signing thereof, be in operation; provided that:</w:t>
      </w:r>
    </w:p>
    <w:p w:rsidR="00490CBD" w:rsidRDefault="00490CBD" w:rsidP="00DF3866">
      <w:pPr>
        <w:widowControl w:val="0"/>
        <w:autoSpaceDE w:val="0"/>
        <w:autoSpaceDN w:val="0"/>
        <w:adjustRightInd w:val="0"/>
        <w:spacing w:after="0" w:line="240" w:lineRule="auto"/>
        <w:rPr>
          <w:rFonts w:ascii="Arial" w:hAnsi="Arial" w:cs="Arial"/>
        </w:rPr>
      </w:pPr>
    </w:p>
    <w:p w:rsidR="00490CBD" w:rsidRDefault="00490CBD" w:rsidP="000244FF">
      <w:pPr>
        <w:widowControl w:val="0"/>
        <w:numPr>
          <w:ilvl w:val="2"/>
          <w:numId w:val="21"/>
        </w:numPr>
        <w:tabs>
          <w:tab w:val="clear" w:pos="643"/>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such replacement and consolidation shall not take away any land use rights g</w:t>
      </w:r>
      <w:r w:rsidR="00141D81">
        <w:rPr>
          <w:rFonts w:ascii="Arial" w:hAnsi="Arial" w:cs="Arial"/>
        </w:rPr>
        <w:t>ranted in terms of an approved Land Use S</w:t>
      </w:r>
      <w:r>
        <w:rPr>
          <w:rFonts w:ascii="Arial" w:hAnsi="Arial" w:cs="Arial"/>
        </w:rPr>
        <w:t>cheme, for purposes of implementation of the land use rights and may include a provision for consolidation of property for purp</w:t>
      </w:r>
      <w:r w:rsidR="00141D81">
        <w:rPr>
          <w:rFonts w:ascii="Arial" w:hAnsi="Arial" w:cs="Arial"/>
        </w:rPr>
        <w:t>oses of consolidating Land Use S</w:t>
      </w:r>
      <w:r>
        <w:rPr>
          <w:rFonts w:ascii="Arial" w:hAnsi="Arial" w:cs="Arial"/>
        </w:rPr>
        <w:t>chemes; provided that if a consolidation is required, the Municipality only do so after consultation with the owner(s).</w:t>
      </w:r>
    </w:p>
    <w:p w:rsidR="00490CBD" w:rsidRDefault="00490CBD" w:rsidP="00DF3866">
      <w:pPr>
        <w:widowControl w:val="0"/>
        <w:autoSpaceDE w:val="0"/>
        <w:autoSpaceDN w:val="0"/>
        <w:adjustRightInd w:val="0"/>
        <w:spacing w:after="0" w:line="240" w:lineRule="auto"/>
        <w:rPr>
          <w:rFonts w:ascii="Arial" w:hAnsi="Arial" w:cs="Arial"/>
        </w:rPr>
      </w:pPr>
    </w:p>
    <w:p w:rsidR="00490CBD" w:rsidRDefault="00490CBD" w:rsidP="000244FF">
      <w:pPr>
        <w:widowControl w:val="0"/>
        <w:numPr>
          <w:ilvl w:val="2"/>
          <w:numId w:val="21"/>
        </w:numPr>
        <w:tabs>
          <w:tab w:val="clear" w:pos="643"/>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after the Municipality has signed and certified a consolidation or replacement amendment scheme, it must publish it in the </w:t>
      </w:r>
      <w:r w:rsidRPr="006F7B41">
        <w:rPr>
          <w:rFonts w:ascii="Arial" w:hAnsi="Arial" w:cs="Arial"/>
          <w:iCs/>
        </w:rPr>
        <w:t>Provincial</w:t>
      </w:r>
      <w:r>
        <w:rPr>
          <w:rFonts w:ascii="Arial" w:hAnsi="Arial" w:cs="Arial"/>
          <w:i/>
          <w:iCs/>
        </w:rPr>
        <w:t xml:space="preserve"> </w:t>
      </w:r>
      <w:r w:rsidRPr="006F7B41">
        <w:rPr>
          <w:rFonts w:ascii="Arial" w:hAnsi="Arial" w:cs="Arial"/>
          <w:iCs/>
        </w:rPr>
        <w:t>Gazette</w:t>
      </w:r>
      <w:r>
        <w:rPr>
          <w:rFonts w:ascii="Arial" w:hAnsi="Arial" w:cs="Arial"/>
        </w:rPr>
        <w:t>.</w:t>
      </w:r>
    </w:p>
    <w:p w:rsidR="00490CBD" w:rsidRDefault="00490CBD" w:rsidP="00DF3866">
      <w:pPr>
        <w:widowControl w:val="0"/>
        <w:autoSpaceDE w:val="0"/>
        <w:autoSpaceDN w:val="0"/>
        <w:adjustRightInd w:val="0"/>
        <w:spacing w:after="0" w:line="240" w:lineRule="auto"/>
        <w:rPr>
          <w:rFonts w:ascii="Arial" w:hAnsi="Arial" w:cs="Arial"/>
        </w:rPr>
      </w:pPr>
    </w:p>
    <w:p w:rsidR="00490CBD" w:rsidRPr="00CF3931" w:rsidRDefault="00490CBD" w:rsidP="000244FF">
      <w:pPr>
        <w:widowControl w:val="0"/>
        <w:numPr>
          <w:ilvl w:val="1"/>
          <w:numId w:val="21"/>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Where as a result of a repealed legislation, the demarcation of municipal boundaries or defunct processes it is necessary in the opinion of the Municipality for certain areas where land use rights are governed t</w:t>
      </w:r>
      <w:r w:rsidR="00141D81">
        <w:rPr>
          <w:rFonts w:ascii="Arial" w:hAnsi="Arial" w:cs="Arial"/>
        </w:rPr>
        <w:t>hrough a process, other than a Land Use S</w:t>
      </w:r>
      <w:r>
        <w:rPr>
          <w:rFonts w:ascii="Arial" w:hAnsi="Arial" w:cs="Arial"/>
        </w:rPr>
        <w:t>cheme; the Municipality may for purposes of including such l</w:t>
      </w:r>
      <w:r w:rsidR="00141D81">
        <w:rPr>
          <w:rFonts w:ascii="Arial" w:hAnsi="Arial" w:cs="Arial"/>
        </w:rPr>
        <w:t>and use rights into a Land Use S</w:t>
      </w:r>
      <w:r>
        <w:rPr>
          <w:rFonts w:ascii="Arial" w:hAnsi="Arial" w:cs="Arial"/>
        </w:rPr>
        <w:t>cheme prepare an amendment sche</w:t>
      </w:r>
      <w:r w:rsidR="009C5279">
        <w:rPr>
          <w:rFonts w:ascii="Arial" w:hAnsi="Arial" w:cs="Arial"/>
        </w:rPr>
        <w:t xml:space="preserve">me </w:t>
      </w:r>
      <w:r w:rsidR="009C5279" w:rsidRPr="00CF3931">
        <w:rPr>
          <w:rFonts w:ascii="Arial" w:hAnsi="Arial" w:cs="Arial"/>
        </w:rPr>
        <w:t>and incorporate it into the Land Use S</w:t>
      </w:r>
      <w:r w:rsidRPr="00CF3931">
        <w:rPr>
          <w:rFonts w:ascii="Arial" w:hAnsi="Arial" w:cs="Arial"/>
        </w:rPr>
        <w:t>cheme.</w:t>
      </w:r>
    </w:p>
    <w:p w:rsidR="00490CBD" w:rsidRPr="00CF3931" w:rsidRDefault="00490CBD" w:rsidP="00DF3866">
      <w:pPr>
        <w:widowControl w:val="0"/>
        <w:autoSpaceDE w:val="0"/>
        <w:autoSpaceDN w:val="0"/>
        <w:adjustRightInd w:val="0"/>
        <w:spacing w:after="0" w:line="240" w:lineRule="auto"/>
        <w:rPr>
          <w:rFonts w:ascii="Arial" w:hAnsi="Arial" w:cs="Arial"/>
        </w:rPr>
      </w:pPr>
    </w:p>
    <w:p w:rsidR="00490CBD" w:rsidRDefault="00490CBD" w:rsidP="000244FF">
      <w:pPr>
        <w:widowControl w:val="0"/>
        <w:numPr>
          <w:ilvl w:val="1"/>
          <w:numId w:val="21"/>
        </w:numPr>
        <w:tabs>
          <w:tab w:val="clear" w:pos="144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 xml:space="preserve">The provisions of </w:t>
      </w:r>
      <w:r w:rsidR="006F7B41" w:rsidRPr="00CF3931">
        <w:rPr>
          <w:rFonts w:ascii="Arial" w:hAnsi="Arial" w:cs="Arial"/>
        </w:rPr>
        <w:t>sections 15 to 29</w:t>
      </w:r>
      <w:r w:rsidRPr="00CF3931">
        <w:rPr>
          <w:rFonts w:ascii="Arial" w:hAnsi="Arial" w:cs="Arial"/>
        </w:rPr>
        <w:t xml:space="preserve"> apply, with the necessary changes, to the review or ame</w:t>
      </w:r>
      <w:r w:rsidR="00141D81" w:rsidRPr="00CF3931">
        <w:rPr>
          <w:rFonts w:ascii="Arial" w:hAnsi="Arial" w:cs="Arial"/>
        </w:rPr>
        <w:t>ndment of an existing Land Use S</w:t>
      </w:r>
      <w:r w:rsidRPr="00CF3931">
        <w:rPr>
          <w:rFonts w:ascii="Arial" w:hAnsi="Arial" w:cs="Arial"/>
        </w:rPr>
        <w:t>cheme other than a rezoning or similar application relating to a property or properties or multiple portions thereof, which in the opinion of the Municipality is dealt with as a land development application</w:t>
      </w:r>
      <w:r>
        <w:rPr>
          <w:rFonts w:ascii="Arial" w:hAnsi="Arial" w:cs="Arial"/>
        </w:rPr>
        <w:t>.</w:t>
      </w:r>
    </w:p>
    <w:p w:rsidR="008866C8" w:rsidRDefault="008866C8" w:rsidP="00DF3866">
      <w:pPr>
        <w:widowControl w:val="0"/>
        <w:autoSpaceDE w:val="0"/>
        <w:autoSpaceDN w:val="0"/>
        <w:adjustRightInd w:val="0"/>
        <w:spacing w:after="0" w:line="240" w:lineRule="auto"/>
        <w:ind w:left="10220"/>
        <w:rPr>
          <w:rFonts w:ascii="Times New Roman" w:hAnsi="Times New Roman"/>
          <w:sz w:val="24"/>
          <w:szCs w:val="24"/>
        </w:rPr>
        <w:sectPr w:rsidR="008866C8" w:rsidSect="00284FED">
          <w:pgSz w:w="11900" w:h="16838"/>
          <w:pgMar w:top="761" w:right="1268" w:bottom="616" w:left="1560" w:header="720" w:footer="720" w:gutter="0"/>
          <w:cols w:space="720" w:equalWidth="0">
            <w:col w:w="9072"/>
          </w:cols>
          <w:noEndnote/>
        </w:sectPr>
      </w:pPr>
    </w:p>
    <w:p w:rsidR="00BF12C4" w:rsidRDefault="00BF12C4" w:rsidP="00DE3C74">
      <w:pPr>
        <w:widowControl w:val="0"/>
        <w:autoSpaceDE w:val="0"/>
        <w:autoSpaceDN w:val="0"/>
        <w:adjustRightInd w:val="0"/>
        <w:spacing w:after="0" w:line="240" w:lineRule="auto"/>
        <w:ind w:left="142" w:hanging="142"/>
        <w:jc w:val="center"/>
        <w:rPr>
          <w:rFonts w:ascii="Times New Roman" w:hAnsi="Times New Roman"/>
          <w:sz w:val="24"/>
          <w:szCs w:val="24"/>
        </w:rPr>
      </w:pPr>
      <w:bookmarkStart w:id="14" w:name="page22"/>
      <w:bookmarkEnd w:id="14"/>
    </w:p>
    <w:p w:rsidR="00490CBD" w:rsidRDefault="00490CBD" w:rsidP="00DE3C74">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CHAPTER 4</w:t>
      </w:r>
    </w:p>
    <w:p w:rsidR="00490CBD" w:rsidRDefault="00490CBD" w:rsidP="00DE3C74">
      <w:pPr>
        <w:widowControl w:val="0"/>
        <w:autoSpaceDE w:val="0"/>
        <w:autoSpaceDN w:val="0"/>
        <w:adjustRightInd w:val="0"/>
        <w:spacing w:after="0" w:line="240" w:lineRule="auto"/>
        <w:jc w:val="center"/>
        <w:rPr>
          <w:rFonts w:ascii="Times New Roman" w:hAnsi="Times New Roman"/>
          <w:sz w:val="24"/>
          <w:szCs w:val="24"/>
        </w:rPr>
      </w:pPr>
    </w:p>
    <w:p w:rsidR="00490CBD" w:rsidRDefault="00490CBD" w:rsidP="00DE3C74">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rPr>
        <w:t>INSTITUTIONAL STRUCTURE FOR LAND USE MANAGEMENT DECISIONS</w:t>
      </w:r>
    </w:p>
    <w:p w:rsidR="00490CBD" w:rsidRDefault="00490CBD" w:rsidP="00DF3866">
      <w:pPr>
        <w:widowControl w:val="0"/>
        <w:autoSpaceDE w:val="0"/>
        <w:autoSpaceDN w:val="0"/>
        <w:adjustRightInd w:val="0"/>
        <w:spacing w:after="0" w:line="240" w:lineRule="auto"/>
        <w:rPr>
          <w:rFonts w:ascii="Times New Roman" w:hAnsi="Times New Roman"/>
          <w:sz w:val="24"/>
          <w:szCs w:val="24"/>
        </w:rPr>
      </w:pPr>
    </w:p>
    <w:p w:rsidR="00490CBD" w:rsidRPr="0031444C" w:rsidRDefault="00490CBD" w:rsidP="00DF3866">
      <w:pPr>
        <w:widowControl w:val="0"/>
        <w:autoSpaceDE w:val="0"/>
        <w:autoSpaceDN w:val="0"/>
        <w:adjustRightInd w:val="0"/>
        <w:spacing w:after="0" w:line="240" w:lineRule="auto"/>
        <w:jc w:val="both"/>
        <w:rPr>
          <w:rFonts w:ascii="Times New Roman" w:hAnsi="Times New Roman"/>
          <w:sz w:val="24"/>
          <w:szCs w:val="24"/>
          <w:u w:val="single"/>
        </w:rPr>
      </w:pPr>
      <w:r w:rsidRPr="0031444C">
        <w:rPr>
          <w:rFonts w:ascii="Arial" w:hAnsi="Arial" w:cs="Arial"/>
          <w:b/>
          <w:bCs/>
          <w:u w:val="single"/>
        </w:rPr>
        <w:t>Part A: Division of Functions</w:t>
      </w:r>
    </w:p>
    <w:p w:rsidR="00490CBD" w:rsidRDefault="00490CBD" w:rsidP="00DF3866">
      <w:pPr>
        <w:widowControl w:val="0"/>
        <w:autoSpaceDE w:val="0"/>
        <w:autoSpaceDN w:val="0"/>
        <w:adjustRightInd w:val="0"/>
        <w:spacing w:after="0" w:line="240" w:lineRule="auto"/>
        <w:rPr>
          <w:rFonts w:ascii="Times New Roman" w:hAnsi="Times New Roman"/>
          <w:sz w:val="24"/>
          <w:szCs w:val="24"/>
        </w:rPr>
      </w:pPr>
    </w:p>
    <w:p w:rsidR="00490CBD" w:rsidRDefault="00490CB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460495">
        <w:rPr>
          <w:rFonts w:ascii="Arial" w:hAnsi="Arial" w:cs="Arial"/>
          <w:b/>
          <w:bCs/>
          <w:sz w:val="24"/>
          <w:szCs w:val="24"/>
        </w:rPr>
        <w:t>Division</w:t>
      </w:r>
      <w:r>
        <w:rPr>
          <w:rFonts w:ascii="Arial" w:hAnsi="Arial" w:cs="Arial"/>
          <w:b/>
          <w:bCs/>
        </w:rPr>
        <w:t xml:space="preserve"> of functions between </w:t>
      </w:r>
      <w:r w:rsidR="006E0258">
        <w:rPr>
          <w:rFonts w:ascii="Arial" w:hAnsi="Arial" w:cs="Arial"/>
          <w:b/>
          <w:bCs/>
        </w:rPr>
        <w:t xml:space="preserve">District </w:t>
      </w:r>
      <w:r>
        <w:rPr>
          <w:rFonts w:ascii="Arial" w:hAnsi="Arial" w:cs="Arial"/>
          <w:b/>
          <w:bCs/>
        </w:rPr>
        <w:t>Municipal Planning Tribunal and Land Development Officer</w:t>
      </w:r>
    </w:p>
    <w:p w:rsidR="00490CBD" w:rsidRDefault="00490CBD" w:rsidP="00DF3866">
      <w:pPr>
        <w:widowControl w:val="0"/>
        <w:autoSpaceDE w:val="0"/>
        <w:autoSpaceDN w:val="0"/>
        <w:adjustRightInd w:val="0"/>
        <w:spacing w:after="0" w:line="240" w:lineRule="auto"/>
        <w:rPr>
          <w:rFonts w:ascii="Arial" w:hAnsi="Arial" w:cs="Arial"/>
          <w:b/>
          <w:bCs/>
        </w:rPr>
      </w:pPr>
    </w:p>
    <w:p w:rsidR="00490CBD" w:rsidRPr="00CF3931" w:rsidRDefault="00490CBD" w:rsidP="000244FF">
      <w:pPr>
        <w:widowControl w:val="0"/>
        <w:numPr>
          <w:ilvl w:val="1"/>
          <w:numId w:val="22"/>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sidRPr="00CF3931">
        <w:rPr>
          <w:rFonts w:ascii="Arial" w:hAnsi="Arial" w:cs="Arial"/>
          <w:sz w:val="21"/>
          <w:szCs w:val="21"/>
        </w:rPr>
        <w:t>For purposes of section 3</w:t>
      </w:r>
      <w:r w:rsidR="00761058" w:rsidRPr="00CF3931">
        <w:rPr>
          <w:rFonts w:ascii="Arial" w:hAnsi="Arial" w:cs="Arial"/>
          <w:sz w:val="21"/>
          <w:szCs w:val="21"/>
        </w:rPr>
        <w:t>5(3) of the Act, the following C</w:t>
      </w:r>
      <w:r w:rsidRPr="00CF3931">
        <w:rPr>
          <w:rFonts w:ascii="Arial" w:hAnsi="Arial" w:cs="Arial"/>
          <w:sz w:val="21"/>
          <w:szCs w:val="21"/>
        </w:rPr>
        <w:t>ategories of applications</w:t>
      </w:r>
      <w:r w:rsidR="005927B9" w:rsidRPr="00CF3931">
        <w:rPr>
          <w:rFonts w:ascii="Arial" w:hAnsi="Arial" w:cs="Arial"/>
          <w:sz w:val="21"/>
          <w:szCs w:val="21"/>
        </w:rPr>
        <w:t xml:space="preserve"> as contemplated in section 49</w:t>
      </w:r>
      <w:r w:rsidRPr="00CF3931">
        <w:rPr>
          <w:rFonts w:ascii="Arial" w:hAnsi="Arial" w:cs="Arial"/>
          <w:sz w:val="21"/>
          <w:szCs w:val="21"/>
        </w:rPr>
        <w:t xml:space="preserve"> </w:t>
      </w:r>
      <w:r w:rsidRPr="00CF3931">
        <w:rPr>
          <w:rFonts w:ascii="Arial" w:hAnsi="Arial" w:cs="Arial"/>
        </w:rPr>
        <w:t xml:space="preserve"> must be considered and determined -</w:t>
      </w:r>
    </w:p>
    <w:p w:rsidR="00490CBD" w:rsidRPr="00CF3931" w:rsidRDefault="00490CBD" w:rsidP="00DF3866">
      <w:pPr>
        <w:widowControl w:val="0"/>
        <w:autoSpaceDE w:val="0"/>
        <w:autoSpaceDN w:val="0"/>
        <w:adjustRightInd w:val="0"/>
        <w:spacing w:after="0" w:line="240" w:lineRule="auto"/>
        <w:rPr>
          <w:rFonts w:ascii="Arial" w:hAnsi="Arial" w:cs="Arial"/>
        </w:rPr>
      </w:pPr>
    </w:p>
    <w:p w:rsidR="00490CBD" w:rsidRPr="00CF3931" w:rsidRDefault="00490CBD" w:rsidP="000244FF">
      <w:pPr>
        <w:widowControl w:val="0"/>
        <w:numPr>
          <w:ilvl w:val="2"/>
          <w:numId w:val="23"/>
        </w:numPr>
        <w:tabs>
          <w:tab w:val="clear" w:pos="1800"/>
        </w:tabs>
        <w:overflowPunct w:val="0"/>
        <w:autoSpaceDE w:val="0"/>
        <w:autoSpaceDN w:val="0"/>
        <w:adjustRightInd w:val="0"/>
        <w:spacing w:after="0" w:line="240" w:lineRule="auto"/>
        <w:ind w:left="2160" w:hanging="720"/>
        <w:jc w:val="both"/>
        <w:rPr>
          <w:rFonts w:ascii="Arial" w:hAnsi="Arial" w:cs="Arial"/>
        </w:rPr>
      </w:pPr>
      <w:r w:rsidRPr="00CF3931">
        <w:rPr>
          <w:rFonts w:ascii="Arial" w:hAnsi="Arial" w:cs="Arial"/>
        </w:rPr>
        <w:t xml:space="preserve">by the </w:t>
      </w:r>
      <w:r w:rsidR="006E0258" w:rsidRPr="00CF3931">
        <w:rPr>
          <w:rFonts w:ascii="Arial" w:hAnsi="Arial" w:cs="Arial"/>
        </w:rPr>
        <w:t xml:space="preserve">District </w:t>
      </w:r>
      <w:r w:rsidRPr="00CF3931">
        <w:rPr>
          <w:rFonts w:ascii="Arial" w:hAnsi="Arial" w:cs="Arial"/>
        </w:rPr>
        <w:t>Municipal Planning Tribunal:</w:t>
      </w:r>
    </w:p>
    <w:p w:rsidR="00490CBD" w:rsidRPr="00CF3931" w:rsidRDefault="00490CBD" w:rsidP="00DF3866">
      <w:pPr>
        <w:widowControl w:val="0"/>
        <w:autoSpaceDE w:val="0"/>
        <w:autoSpaceDN w:val="0"/>
        <w:adjustRightInd w:val="0"/>
        <w:spacing w:after="0" w:line="240" w:lineRule="auto"/>
        <w:rPr>
          <w:rFonts w:ascii="Arial" w:hAnsi="Arial" w:cs="Arial"/>
        </w:rPr>
      </w:pPr>
    </w:p>
    <w:p w:rsidR="00490CBD" w:rsidRDefault="00761058" w:rsidP="000244FF">
      <w:pPr>
        <w:widowControl w:val="0"/>
        <w:numPr>
          <w:ilvl w:val="3"/>
          <w:numId w:val="23"/>
        </w:numPr>
        <w:tabs>
          <w:tab w:val="clear" w:pos="2520"/>
        </w:tabs>
        <w:overflowPunct w:val="0"/>
        <w:autoSpaceDE w:val="0"/>
        <w:autoSpaceDN w:val="0"/>
        <w:adjustRightInd w:val="0"/>
        <w:spacing w:after="0" w:line="240" w:lineRule="auto"/>
        <w:ind w:left="2880" w:hanging="720"/>
        <w:jc w:val="both"/>
        <w:rPr>
          <w:rFonts w:ascii="Arial" w:hAnsi="Arial" w:cs="Arial"/>
        </w:rPr>
      </w:pPr>
      <w:r w:rsidRPr="00CF3931">
        <w:rPr>
          <w:rFonts w:ascii="Arial" w:hAnsi="Arial" w:cs="Arial"/>
        </w:rPr>
        <w:t>All C</w:t>
      </w:r>
      <w:r w:rsidR="007F0A33" w:rsidRPr="00CF3931">
        <w:rPr>
          <w:rFonts w:ascii="Arial" w:hAnsi="Arial" w:cs="Arial"/>
        </w:rPr>
        <w:t>ategory</w:t>
      </w:r>
      <w:r w:rsidR="007F0A33">
        <w:rPr>
          <w:rFonts w:ascii="Arial" w:hAnsi="Arial" w:cs="Arial"/>
        </w:rPr>
        <w:t xml:space="preserve"> 1 and 3(a) applications;</w:t>
      </w:r>
      <w:r w:rsidR="00490CBD">
        <w:rPr>
          <w:rFonts w:ascii="Arial" w:hAnsi="Arial" w:cs="Arial"/>
        </w:rPr>
        <w:t xml:space="preserve"> and</w:t>
      </w:r>
      <w:r w:rsidR="007F0A33">
        <w:rPr>
          <w:rFonts w:ascii="Arial" w:hAnsi="Arial" w:cs="Arial"/>
        </w:rPr>
        <w:t xml:space="preserve"> </w:t>
      </w:r>
    </w:p>
    <w:p w:rsidR="00490CBD" w:rsidRDefault="00490CBD" w:rsidP="00DF3866">
      <w:pPr>
        <w:widowControl w:val="0"/>
        <w:autoSpaceDE w:val="0"/>
        <w:autoSpaceDN w:val="0"/>
        <w:adjustRightInd w:val="0"/>
        <w:spacing w:after="0" w:line="240" w:lineRule="auto"/>
        <w:rPr>
          <w:rFonts w:ascii="Arial" w:hAnsi="Arial" w:cs="Arial"/>
        </w:rPr>
      </w:pPr>
    </w:p>
    <w:p w:rsidR="00490CBD" w:rsidRDefault="006E0258" w:rsidP="000244FF">
      <w:pPr>
        <w:widowControl w:val="0"/>
        <w:numPr>
          <w:ilvl w:val="3"/>
          <w:numId w:val="23"/>
        </w:numPr>
        <w:tabs>
          <w:tab w:val="clear" w:pos="252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a</w:t>
      </w:r>
      <w:r w:rsidR="00490CBD">
        <w:rPr>
          <w:rFonts w:ascii="Arial" w:hAnsi="Arial" w:cs="Arial"/>
        </w:rPr>
        <w:t>l</w:t>
      </w:r>
      <w:r w:rsidR="00761058">
        <w:rPr>
          <w:rFonts w:ascii="Arial" w:hAnsi="Arial" w:cs="Arial"/>
        </w:rPr>
        <w:t>l opposed C</w:t>
      </w:r>
      <w:r w:rsidR="00845EBA">
        <w:rPr>
          <w:rFonts w:ascii="Arial" w:hAnsi="Arial" w:cs="Arial"/>
        </w:rPr>
        <w:t>ategory 2, 3</w:t>
      </w:r>
      <w:r w:rsidR="007F0A33">
        <w:rPr>
          <w:rFonts w:ascii="Arial" w:hAnsi="Arial" w:cs="Arial"/>
        </w:rPr>
        <w:t>(b</w:t>
      </w:r>
      <w:r w:rsidR="00B46352">
        <w:rPr>
          <w:rFonts w:ascii="Arial" w:hAnsi="Arial" w:cs="Arial"/>
        </w:rPr>
        <w:t>)</w:t>
      </w:r>
      <w:r w:rsidR="00845EBA">
        <w:rPr>
          <w:rFonts w:ascii="Arial" w:hAnsi="Arial" w:cs="Arial"/>
        </w:rPr>
        <w:t xml:space="preserve"> and 4</w:t>
      </w:r>
      <w:r w:rsidR="00490CBD">
        <w:rPr>
          <w:rFonts w:ascii="Arial" w:hAnsi="Arial" w:cs="Arial"/>
        </w:rPr>
        <w:t xml:space="preserve"> applications;</w:t>
      </w:r>
    </w:p>
    <w:p w:rsidR="00490CBD" w:rsidRDefault="00490CBD" w:rsidP="00DF3866">
      <w:pPr>
        <w:widowControl w:val="0"/>
        <w:autoSpaceDE w:val="0"/>
        <w:autoSpaceDN w:val="0"/>
        <w:adjustRightInd w:val="0"/>
        <w:spacing w:after="0" w:line="240" w:lineRule="auto"/>
        <w:rPr>
          <w:rFonts w:ascii="Arial" w:hAnsi="Arial" w:cs="Arial"/>
        </w:rPr>
      </w:pPr>
    </w:p>
    <w:p w:rsidR="00490CBD" w:rsidRDefault="00490CBD" w:rsidP="000244FF">
      <w:pPr>
        <w:widowControl w:val="0"/>
        <w:numPr>
          <w:ilvl w:val="2"/>
          <w:numId w:val="23"/>
        </w:numPr>
        <w:tabs>
          <w:tab w:val="clear" w:pos="180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by the Land Development Officer:</w:t>
      </w:r>
    </w:p>
    <w:p w:rsidR="00490CBD" w:rsidRDefault="00490CBD" w:rsidP="00DF3866">
      <w:pPr>
        <w:widowControl w:val="0"/>
        <w:autoSpaceDE w:val="0"/>
        <w:autoSpaceDN w:val="0"/>
        <w:adjustRightInd w:val="0"/>
        <w:spacing w:after="0" w:line="240" w:lineRule="auto"/>
        <w:rPr>
          <w:rFonts w:ascii="Arial" w:hAnsi="Arial" w:cs="Arial"/>
        </w:rPr>
      </w:pPr>
    </w:p>
    <w:p w:rsidR="00490CBD" w:rsidRDefault="00761058" w:rsidP="000244FF">
      <w:pPr>
        <w:pStyle w:val="ListParagraph"/>
        <w:widowControl w:val="0"/>
        <w:numPr>
          <w:ilvl w:val="3"/>
          <w:numId w:val="23"/>
        </w:numPr>
        <w:overflowPunct w:val="0"/>
        <w:autoSpaceDE w:val="0"/>
        <w:autoSpaceDN w:val="0"/>
        <w:adjustRightInd w:val="0"/>
        <w:spacing w:after="0" w:line="240" w:lineRule="auto"/>
        <w:jc w:val="both"/>
        <w:rPr>
          <w:rFonts w:ascii="Arial" w:hAnsi="Arial" w:cs="Arial"/>
        </w:rPr>
      </w:pPr>
      <w:r w:rsidRPr="003C104A">
        <w:rPr>
          <w:rFonts w:ascii="Arial" w:hAnsi="Arial" w:cs="Arial"/>
        </w:rPr>
        <w:t xml:space="preserve"> All C</w:t>
      </w:r>
      <w:r w:rsidR="00845EBA" w:rsidRPr="003C104A">
        <w:rPr>
          <w:rFonts w:ascii="Arial" w:hAnsi="Arial" w:cs="Arial"/>
        </w:rPr>
        <w:t>ategory 2, 3</w:t>
      </w:r>
      <w:r w:rsidR="007F0A33">
        <w:rPr>
          <w:rFonts w:ascii="Arial" w:hAnsi="Arial" w:cs="Arial"/>
        </w:rPr>
        <w:t>(b</w:t>
      </w:r>
      <w:r w:rsidR="00B46352" w:rsidRPr="003C104A">
        <w:rPr>
          <w:rFonts w:ascii="Arial" w:hAnsi="Arial" w:cs="Arial"/>
        </w:rPr>
        <w:t>)</w:t>
      </w:r>
      <w:r w:rsidR="00845EBA" w:rsidRPr="003C104A">
        <w:rPr>
          <w:rFonts w:ascii="Arial" w:hAnsi="Arial" w:cs="Arial"/>
        </w:rPr>
        <w:t xml:space="preserve"> and 4 </w:t>
      </w:r>
      <w:r w:rsidR="00490CBD" w:rsidRPr="003C104A">
        <w:rPr>
          <w:rFonts w:ascii="Arial" w:hAnsi="Arial" w:cs="Arial"/>
        </w:rPr>
        <w:t>applications that are not opposed;</w:t>
      </w:r>
    </w:p>
    <w:p w:rsidR="00761058" w:rsidRDefault="003C104A" w:rsidP="00DF3866">
      <w:pPr>
        <w:widowControl w:val="0"/>
        <w:overflowPunct w:val="0"/>
        <w:autoSpaceDE w:val="0"/>
        <w:autoSpaceDN w:val="0"/>
        <w:adjustRightInd w:val="0"/>
        <w:spacing w:after="0" w:line="240" w:lineRule="auto"/>
        <w:ind w:left="2160"/>
        <w:jc w:val="both"/>
        <w:rPr>
          <w:rFonts w:ascii="Arial" w:hAnsi="Arial" w:cs="Arial"/>
        </w:rPr>
      </w:pPr>
      <w:r w:rsidRPr="007F0A33">
        <w:rPr>
          <w:rFonts w:ascii="Arial" w:hAnsi="Arial" w:cs="Arial"/>
        </w:rPr>
        <w:t xml:space="preserve"> </w:t>
      </w:r>
    </w:p>
    <w:p w:rsidR="00490CBD" w:rsidRPr="00761058" w:rsidRDefault="00761058" w:rsidP="000244FF">
      <w:pPr>
        <w:widowControl w:val="0"/>
        <w:numPr>
          <w:ilvl w:val="1"/>
          <w:numId w:val="2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No appeals for C</w:t>
      </w:r>
      <w:r w:rsidRPr="00761058">
        <w:rPr>
          <w:rFonts w:ascii="Arial" w:hAnsi="Arial" w:cs="Arial"/>
        </w:rPr>
        <w:t>ategory 4</w:t>
      </w:r>
      <w:r w:rsidR="00490CBD" w:rsidRPr="00761058">
        <w:rPr>
          <w:rFonts w:ascii="Arial" w:hAnsi="Arial" w:cs="Arial"/>
        </w:rPr>
        <w:t xml:space="preserve"> applications shall be entertained.</w:t>
      </w:r>
    </w:p>
    <w:p w:rsidR="00490CBD" w:rsidRDefault="00490CBD" w:rsidP="00DF3866">
      <w:pPr>
        <w:widowControl w:val="0"/>
        <w:autoSpaceDE w:val="0"/>
        <w:autoSpaceDN w:val="0"/>
        <w:adjustRightInd w:val="0"/>
        <w:spacing w:after="0" w:line="240" w:lineRule="auto"/>
        <w:rPr>
          <w:rFonts w:ascii="Arial" w:hAnsi="Arial" w:cs="Arial"/>
        </w:rPr>
      </w:pPr>
    </w:p>
    <w:p w:rsidR="00490CBD" w:rsidRPr="00490CBD" w:rsidRDefault="00490CBD" w:rsidP="000244FF">
      <w:pPr>
        <w:widowControl w:val="0"/>
        <w:numPr>
          <w:ilvl w:val="1"/>
          <w:numId w:val="2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For the purposes of subsection (1), an opposed application means an application on which negative comments or objections were received after the public participation </w:t>
      </w:r>
      <w:r w:rsidR="00761058">
        <w:rPr>
          <w:rFonts w:ascii="Arial" w:hAnsi="Arial" w:cs="Arial"/>
        </w:rPr>
        <w:t>process from persons, internal M</w:t>
      </w:r>
      <w:r>
        <w:rPr>
          <w:rFonts w:ascii="Arial" w:hAnsi="Arial" w:cs="Arial"/>
        </w:rPr>
        <w:t>unicipal departments, ward councillors, service providers and organs of state.</w:t>
      </w:r>
    </w:p>
    <w:p w:rsidR="008136B0" w:rsidRDefault="008136B0" w:rsidP="00DF3866">
      <w:pPr>
        <w:widowControl w:val="0"/>
        <w:autoSpaceDE w:val="0"/>
        <w:autoSpaceDN w:val="0"/>
        <w:adjustRightInd w:val="0"/>
        <w:spacing w:after="0" w:line="240" w:lineRule="auto"/>
        <w:rPr>
          <w:rFonts w:ascii="Arial" w:hAnsi="Arial" w:cs="Arial"/>
          <w:b/>
          <w:bCs/>
          <w:u w:val="single"/>
        </w:rPr>
      </w:pPr>
    </w:p>
    <w:p w:rsidR="00490CBD" w:rsidRDefault="00490CBD" w:rsidP="00DF3866">
      <w:pPr>
        <w:widowControl w:val="0"/>
        <w:autoSpaceDE w:val="0"/>
        <w:autoSpaceDN w:val="0"/>
        <w:adjustRightInd w:val="0"/>
        <w:spacing w:after="0" w:line="240" w:lineRule="auto"/>
        <w:rPr>
          <w:rFonts w:ascii="Arial" w:hAnsi="Arial" w:cs="Arial"/>
          <w:b/>
          <w:bCs/>
          <w:u w:val="single"/>
        </w:rPr>
      </w:pPr>
      <w:r w:rsidRPr="00984D16">
        <w:rPr>
          <w:rFonts w:ascii="Arial" w:hAnsi="Arial" w:cs="Arial"/>
          <w:b/>
          <w:bCs/>
          <w:u w:val="single"/>
        </w:rPr>
        <w:t>Part B: Establishment of</w:t>
      </w:r>
      <w:r w:rsidR="008553C0" w:rsidRPr="00984D16">
        <w:rPr>
          <w:rFonts w:ascii="Arial" w:hAnsi="Arial" w:cs="Arial"/>
          <w:b/>
          <w:bCs/>
          <w:u w:val="single"/>
        </w:rPr>
        <w:t xml:space="preserve"> District</w:t>
      </w:r>
      <w:r w:rsidRPr="00984D16">
        <w:rPr>
          <w:rFonts w:ascii="Arial" w:hAnsi="Arial" w:cs="Arial"/>
          <w:b/>
          <w:bCs/>
          <w:u w:val="single"/>
        </w:rPr>
        <w:t xml:space="preserve"> Municipal Planning Tribunal</w:t>
      </w:r>
      <w:r w:rsidR="00641C85">
        <w:rPr>
          <w:rFonts w:ascii="Arial" w:hAnsi="Arial" w:cs="Arial"/>
          <w:b/>
          <w:bCs/>
          <w:u w:val="single"/>
        </w:rPr>
        <w:t xml:space="preserve"> </w:t>
      </w:r>
    </w:p>
    <w:p w:rsidR="008136B0" w:rsidRPr="00984D16" w:rsidRDefault="008136B0" w:rsidP="00DF3866">
      <w:pPr>
        <w:widowControl w:val="0"/>
        <w:autoSpaceDE w:val="0"/>
        <w:autoSpaceDN w:val="0"/>
        <w:adjustRightInd w:val="0"/>
        <w:spacing w:after="0" w:line="240" w:lineRule="auto"/>
        <w:rPr>
          <w:rFonts w:ascii="Arial" w:hAnsi="Arial" w:cs="Arial"/>
          <w:b/>
          <w:bCs/>
        </w:rPr>
      </w:pPr>
    </w:p>
    <w:p w:rsidR="00984D16" w:rsidRPr="00090150" w:rsidRDefault="00490CB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090150">
        <w:rPr>
          <w:rFonts w:ascii="Arial" w:hAnsi="Arial" w:cs="Arial"/>
          <w:b/>
          <w:bCs/>
        </w:rPr>
        <w:t xml:space="preserve">Establishment of </w:t>
      </w:r>
      <w:r w:rsidR="00984D16" w:rsidRPr="00090150">
        <w:rPr>
          <w:rFonts w:ascii="Arial" w:hAnsi="Arial" w:cs="Arial"/>
          <w:b/>
          <w:bCs/>
        </w:rPr>
        <w:t xml:space="preserve">District </w:t>
      </w:r>
      <w:r w:rsidRPr="00090150">
        <w:rPr>
          <w:rFonts w:ascii="Arial" w:hAnsi="Arial" w:cs="Arial"/>
          <w:b/>
          <w:bCs/>
        </w:rPr>
        <w:t>Municipa</w:t>
      </w:r>
      <w:r w:rsidR="005D7746">
        <w:rPr>
          <w:rFonts w:ascii="Arial" w:hAnsi="Arial" w:cs="Arial"/>
          <w:b/>
          <w:bCs/>
        </w:rPr>
        <w:t>l Planning Tribunal</w:t>
      </w:r>
    </w:p>
    <w:p w:rsidR="008136B0" w:rsidRDefault="008136B0" w:rsidP="008136B0">
      <w:pPr>
        <w:widowControl w:val="0"/>
        <w:overflowPunct w:val="0"/>
        <w:autoSpaceDE w:val="0"/>
        <w:autoSpaceDN w:val="0"/>
        <w:adjustRightInd w:val="0"/>
        <w:spacing w:after="0" w:line="240" w:lineRule="auto"/>
        <w:jc w:val="both"/>
        <w:rPr>
          <w:rFonts w:ascii="Arial" w:hAnsi="Arial" w:cs="Arial"/>
          <w:bCs/>
        </w:rPr>
      </w:pPr>
    </w:p>
    <w:p w:rsidR="00641C85" w:rsidRPr="00BD15C1" w:rsidRDefault="00490CBD" w:rsidP="00E21ABD">
      <w:pPr>
        <w:pStyle w:val="ListParagraph"/>
        <w:widowControl w:val="0"/>
        <w:numPr>
          <w:ilvl w:val="0"/>
          <w:numId w:val="198"/>
        </w:numPr>
        <w:overflowPunct w:val="0"/>
        <w:autoSpaceDE w:val="0"/>
        <w:autoSpaceDN w:val="0"/>
        <w:adjustRightInd w:val="0"/>
        <w:spacing w:line="240" w:lineRule="auto"/>
        <w:ind w:left="1440" w:hanging="720"/>
        <w:jc w:val="both"/>
        <w:rPr>
          <w:rFonts w:ascii="Arial" w:hAnsi="Arial" w:cs="Arial"/>
          <w:b/>
          <w:bCs/>
        </w:rPr>
      </w:pPr>
      <w:r w:rsidRPr="00BD15C1">
        <w:rPr>
          <w:rFonts w:ascii="Arial" w:hAnsi="Arial" w:cs="Arial"/>
          <w:bCs/>
        </w:rPr>
        <w:t>The establishment of the</w:t>
      </w:r>
      <w:r w:rsidR="008553C0" w:rsidRPr="00BD15C1">
        <w:rPr>
          <w:rFonts w:ascii="Arial" w:hAnsi="Arial" w:cs="Arial"/>
          <w:bCs/>
        </w:rPr>
        <w:t xml:space="preserve"> </w:t>
      </w:r>
      <w:r w:rsidR="002521B2" w:rsidRPr="00BD15C1">
        <w:rPr>
          <w:rFonts w:ascii="Arial" w:hAnsi="Arial" w:cs="Arial"/>
          <w:bCs/>
        </w:rPr>
        <w:t xml:space="preserve">District </w:t>
      </w:r>
      <w:r w:rsidR="008553C0" w:rsidRPr="00BD15C1">
        <w:rPr>
          <w:rFonts w:ascii="Arial" w:hAnsi="Arial" w:cs="Arial"/>
          <w:bCs/>
        </w:rPr>
        <w:t>Municipal Planning T</w:t>
      </w:r>
      <w:r w:rsidRPr="00BD15C1">
        <w:rPr>
          <w:rFonts w:ascii="Arial" w:hAnsi="Arial" w:cs="Arial"/>
          <w:bCs/>
        </w:rPr>
        <w:t>ribunal shall be done in terms of Section 34 and 35 of the Act.</w:t>
      </w:r>
      <w:r w:rsidRPr="00BD15C1">
        <w:rPr>
          <w:rFonts w:ascii="Arial" w:hAnsi="Arial" w:cs="Arial"/>
          <w:b/>
          <w:bCs/>
        </w:rPr>
        <w:t xml:space="preserve"> </w:t>
      </w:r>
    </w:p>
    <w:p w:rsidR="005E62B2" w:rsidRPr="005E62B2" w:rsidRDefault="00641C85" w:rsidP="00E21ABD">
      <w:pPr>
        <w:pStyle w:val="ListParagraph"/>
        <w:widowControl w:val="0"/>
        <w:numPr>
          <w:ilvl w:val="0"/>
          <w:numId w:val="198"/>
        </w:numPr>
        <w:overflowPunct w:val="0"/>
        <w:autoSpaceDE w:val="0"/>
        <w:autoSpaceDN w:val="0"/>
        <w:adjustRightInd w:val="0"/>
        <w:spacing w:line="240" w:lineRule="auto"/>
        <w:ind w:left="1440" w:hanging="720"/>
        <w:jc w:val="both"/>
        <w:rPr>
          <w:rFonts w:ascii="Arial" w:hAnsi="Arial" w:cs="Arial"/>
          <w:b/>
          <w:bCs/>
        </w:rPr>
      </w:pPr>
      <w:r w:rsidRPr="005E62B2">
        <w:rPr>
          <w:rFonts w:ascii="Arial" w:hAnsi="Arial" w:cs="Arial"/>
        </w:rPr>
        <w:t>Th</w:t>
      </w:r>
      <w:r w:rsidR="000A607D" w:rsidRPr="005E62B2">
        <w:rPr>
          <w:rFonts w:ascii="Arial" w:hAnsi="Arial" w:cs="Arial"/>
        </w:rPr>
        <w:t xml:space="preserve">e </w:t>
      </w:r>
      <w:r w:rsidR="005E62B2">
        <w:rPr>
          <w:rFonts w:ascii="Arial" w:hAnsi="Arial" w:cs="Arial"/>
        </w:rPr>
        <w:t>Greater Tzaneen</w:t>
      </w:r>
      <w:r w:rsidR="000A607D" w:rsidRPr="005E62B2">
        <w:rPr>
          <w:rFonts w:ascii="Arial" w:hAnsi="Arial" w:cs="Arial"/>
        </w:rPr>
        <w:t xml:space="preserve"> Municipal O</w:t>
      </w:r>
      <w:r w:rsidRPr="005E62B2">
        <w:rPr>
          <w:rFonts w:ascii="Arial" w:hAnsi="Arial" w:cs="Arial"/>
        </w:rPr>
        <w:t>ffices</w:t>
      </w:r>
      <w:r w:rsidR="005E62B2">
        <w:rPr>
          <w:rFonts w:ascii="Arial" w:hAnsi="Arial" w:cs="Arial"/>
        </w:rPr>
        <w:t>, Civic Centre, Agatha Street</w:t>
      </w:r>
      <w:r w:rsidRPr="005E62B2">
        <w:rPr>
          <w:rFonts w:ascii="Arial" w:hAnsi="Arial" w:cs="Arial"/>
        </w:rPr>
        <w:t>, Tzaneen</w:t>
      </w:r>
      <w:r w:rsidR="000A607D" w:rsidRPr="005E62B2">
        <w:rPr>
          <w:rFonts w:ascii="Arial" w:hAnsi="Arial" w:cs="Arial"/>
        </w:rPr>
        <w:t xml:space="preserve">, </w:t>
      </w:r>
      <w:r w:rsidRPr="005E62B2">
        <w:rPr>
          <w:rFonts w:ascii="Arial" w:hAnsi="Arial" w:cs="Arial"/>
        </w:rPr>
        <w:t xml:space="preserve">will be the official venue of the District Municipal Planning Tribunal. </w:t>
      </w:r>
    </w:p>
    <w:p w:rsidR="00490CBD" w:rsidRPr="008136B0" w:rsidRDefault="008553C0"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8136B0">
        <w:rPr>
          <w:rFonts w:ascii="Arial" w:hAnsi="Arial" w:cs="Arial"/>
          <w:b/>
          <w:bCs/>
        </w:rPr>
        <w:t>Agreement to establish D</w:t>
      </w:r>
      <w:r w:rsidR="00490CBD" w:rsidRPr="008136B0">
        <w:rPr>
          <w:rFonts w:ascii="Arial" w:hAnsi="Arial" w:cs="Arial"/>
          <w:b/>
          <w:bCs/>
        </w:rPr>
        <w:t>istrict Municipal Planning Tribunal</w:t>
      </w:r>
    </w:p>
    <w:p w:rsidR="00490CBD" w:rsidRPr="00984D16" w:rsidRDefault="00490CBD" w:rsidP="00DF3866">
      <w:pPr>
        <w:widowControl w:val="0"/>
        <w:autoSpaceDE w:val="0"/>
        <w:autoSpaceDN w:val="0"/>
        <w:adjustRightInd w:val="0"/>
        <w:spacing w:after="0" w:line="240" w:lineRule="auto"/>
        <w:rPr>
          <w:rFonts w:ascii="Arial" w:hAnsi="Arial" w:cs="Arial"/>
          <w:b/>
          <w:bCs/>
        </w:rPr>
      </w:pPr>
    </w:p>
    <w:p w:rsidR="00490CBD" w:rsidRPr="008136B0" w:rsidRDefault="002521B2" w:rsidP="000244FF">
      <w:pPr>
        <w:pStyle w:val="ListParagraph"/>
        <w:widowControl w:val="0"/>
        <w:numPr>
          <w:ilvl w:val="0"/>
          <w:numId w:val="171"/>
        </w:numPr>
        <w:overflowPunct w:val="0"/>
        <w:autoSpaceDE w:val="0"/>
        <w:autoSpaceDN w:val="0"/>
        <w:adjustRightInd w:val="0"/>
        <w:spacing w:after="0" w:line="240" w:lineRule="auto"/>
        <w:ind w:left="1440" w:right="20" w:hanging="720"/>
        <w:jc w:val="both"/>
        <w:rPr>
          <w:rFonts w:ascii="Arial" w:hAnsi="Arial" w:cs="Arial"/>
        </w:rPr>
      </w:pPr>
      <w:r w:rsidRPr="008136B0">
        <w:rPr>
          <w:rFonts w:ascii="Arial" w:hAnsi="Arial" w:cs="Arial"/>
        </w:rPr>
        <w:t>If requested by a District M</w:t>
      </w:r>
      <w:r w:rsidR="00490CBD" w:rsidRPr="008136B0">
        <w:rPr>
          <w:rFonts w:ascii="Arial" w:hAnsi="Arial" w:cs="Arial"/>
        </w:rPr>
        <w:t>unicipality and after the asses</w:t>
      </w:r>
      <w:r w:rsidR="00B7598A" w:rsidRPr="008136B0">
        <w:rPr>
          <w:rFonts w:ascii="Arial" w:hAnsi="Arial" w:cs="Arial"/>
        </w:rPr>
        <w:t>sment contemplated in section 32</w:t>
      </w:r>
      <w:r w:rsidR="00490CBD" w:rsidRPr="008136B0">
        <w:rPr>
          <w:rFonts w:ascii="Arial" w:hAnsi="Arial" w:cs="Arial"/>
        </w:rPr>
        <w:t xml:space="preserve">, the </w:t>
      </w:r>
      <w:r w:rsidRPr="008136B0">
        <w:rPr>
          <w:rFonts w:ascii="Arial" w:hAnsi="Arial" w:cs="Arial"/>
        </w:rPr>
        <w:t xml:space="preserve">District </w:t>
      </w:r>
      <w:r w:rsidR="00490CBD" w:rsidRPr="008136B0">
        <w:rPr>
          <w:rFonts w:ascii="Arial" w:hAnsi="Arial" w:cs="Arial"/>
        </w:rPr>
        <w:t>Munic</w:t>
      </w:r>
      <w:r w:rsidRPr="008136B0">
        <w:rPr>
          <w:rFonts w:ascii="Arial" w:hAnsi="Arial" w:cs="Arial"/>
        </w:rPr>
        <w:t>ipality decides to establish a D</w:t>
      </w:r>
      <w:r w:rsidR="00490CBD" w:rsidRPr="008136B0">
        <w:rPr>
          <w:rFonts w:ascii="Arial" w:hAnsi="Arial" w:cs="Arial"/>
        </w:rPr>
        <w:t>istrict Municipal Planning Tribunal, it must, as soon as possible, commence discussions with t</w:t>
      </w:r>
      <w:r w:rsidRPr="008136B0">
        <w:rPr>
          <w:rFonts w:ascii="Arial" w:hAnsi="Arial" w:cs="Arial"/>
        </w:rPr>
        <w:t>he other Municipalities in the D</w:t>
      </w:r>
      <w:r w:rsidR="00490CBD" w:rsidRPr="008136B0">
        <w:rPr>
          <w:rFonts w:ascii="Arial" w:hAnsi="Arial" w:cs="Arial"/>
        </w:rPr>
        <w:t>istrict and conclude the necessary agreement that complies with the requirements of the Act.</w:t>
      </w:r>
    </w:p>
    <w:p w:rsidR="00490CBD" w:rsidRPr="00984D16" w:rsidRDefault="00490CBD" w:rsidP="00DF3866">
      <w:pPr>
        <w:widowControl w:val="0"/>
        <w:autoSpaceDE w:val="0"/>
        <w:autoSpaceDN w:val="0"/>
        <w:adjustRightInd w:val="0"/>
        <w:spacing w:after="0" w:line="240" w:lineRule="auto"/>
        <w:rPr>
          <w:rFonts w:ascii="Arial" w:hAnsi="Arial" w:cs="Arial"/>
        </w:rPr>
      </w:pPr>
    </w:p>
    <w:p w:rsidR="002521B2" w:rsidRDefault="00490CBD" w:rsidP="000244FF">
      <w:pPr>
        <w:pStyle w:val="ListParagraph"/>
        <w:widowControl w:val="0"/>
        <w:numPr>
          <w:ilvl w:val="0"/>
          <w:numId w:val="171"/>
        </w:numPr>
        <w:overflowPunct w:val="0"/>
        <w:autoSpaceDE w:val="0"/>
        <w:autoSpaceDN w:val="0"/>
        <w:adjustRightInd w:val="0"/>
        <w:spacing w:after="0" w:line="240" w:lineRule="auto"/>
        <w:ind w:left="1440" w:right="20" w:hanging="720"/>
        <w:jc w:val="both"/>
        <w:rPr>
          <w:rFonts w:ascii="Arial" w:hAnsi="Arial" w:cs="Arial"/>
        </w:rPr>
      </w:pPr>
      <w:r w:rsidRPr="00984D16">
        <w:rPr>
          <w:rFonts w:ascii="Arial" w:hAnsi="Arial" w:cs="Arial"/>
        </w:rPr>
        <w:t>The Municipality must, within</w:t>
      </w:r>
      <w:r w:rsidR="00550C1A">
        <w:rPr>
          <w:rFonts w:ascii="Arial" w:hAnsi="Arial" w:cs="Arial"/>
        </w:rPr>
        <w:t xml:space="preserve"> thirty</w:t>
      </w:r>
      <w:r w:rsidRPr="00984D16">
        <w:rPr>
          <w:rFonts w:ascii="Arial" w:hAnsi="Arial" w:cs="Arial"/>
        </w:rPr>
        <w:t xml:space="preserve"> </w:t>
      </w:r>
      <w:r w:rsidR="00550C1A">
        <w:rPr>
          <w:rFonts w:ascii="Arial" w:hAnsi="Arial" w:cs="Arial"/>
        </w:rPr>
        <w:t>(</w:t>
      </w:r>
      <w:r w:rsidRPr="00984D16">
        <w:rPr>
          <w:rFonts w:ascii="Arial" w:hAnsi="Arial" w:cs="Arial"/>
        </w:rPr>
        <w:t>30</w:t>
      </w:r>
      <w:r w:rsidR="00550C1A">
        <w:rPr>
          <w:rFonts w:ascii="Arial" w:hAnsi="Arial" w:cs="Arial"/>
        </w:rPr>
        <w:t>) calendar</w:t>
      </w:r>
      <w:r w:rsidRPr="00984D16">
        <w:rPr>
          <w:rFonts w:ascii="Arial" w:hAnsi="Arial" w:cs="Arial"/>
        </w:rPr>
        <w:t xml:space="preserve"> days after signing the agreement, publish the agreement as contemplated in section 34(3) of the Act.</w:t>
      </w:r>
    </w:p>
    <w:p w:rsidR="008136B0" w:rsidRDefault="008136B0" w:rsidP="008136B0">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1E2568" w:rsidRDefault="001E2568" w:rsidP="008136B0">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E21ABD" w:rsidRPr="002521B2" w:rsidRDefault="00E21ABD" w:rsidP="008136B0">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490CBD" w:rsidRPr="002521B2" w:rsidRDefault="00490CBD"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2521B2">
        <w:rPr>
          <w:rFonts w:ascii="Arial" w:hAnsi="Arial" w:cs="Arial"/>
          <w:b/>
          <w:bCs/>
        </w:rPr>
        <w:lastRenderedPageBreak/>
        <w:t xml:space="preserve">Status of decision of </w:t>
      </w:r>
      <w:r w:rsidR="002521B2">
        <w:rPr>
          <w:rFonts w:ascii="Arial" w:hAnsi="Arial" w:cs="Arial"/>
          <w:b/>
          <w:bCs/>
        </w:rPr>
        <w:t>D</w:t>
      </w:r>
      <w:r w:rsidRPr="002521B2">
        <w:rPr>
          <w:rFonts w:ascii="Arial" w:hAnsi="Arial" w:cs="Arial"/>
          <w:b/>
          <w:bCs/>
        </w:rPr>
        <w:t>istrict Municipal Planning Tribunal</w:t>
      </w:r>
    </w:p>
    <w:p w:rsidR="00490CBD" w:rsidRPr="002521B2" w:rsidRDefault="00490CBD" w:rsidP="00DF3866">
      <w:pPr>
        <w:widowControl w:val="0"/>
        <w:autoSpaceDE w:val="0"/>
        <w:autoSpaceDN w:val="0"/>
        <w:adjustRightInd w:val="0"/>
        <w:spacing w:after="0" w:line="240" w:lineRule="auto"/>
        <w:rPr>
          <w:rFonts w:ascii="Times New Roman" w:hAnsi="Times New Roman"/>
          <w:sz w:val="24"/>
          <w:szCs w:val="24"/>
        </w:rPr>
      </w:pPr>
    </w:p>
    <w:p w:rsidR="00490CBD" w:rsidRDefault="002521B2" w:rsidP="008136B0">
      <w:pPr>
        <w:widowControl w:val="0"/>
        <w:overflowPunct w:val="0"/>
        <w:autoSpaceDE w:val="0"/>
        <w:autoSpaceDN w:val="0"/>
        <w:adjustRightInd w:val="0"/>
        <w:spacing w:after="0" w:line="240" w:lineRule="auto"/>
        <w:ind w:left="720" w:right="20"/>
        <w:jc w:val="both"/>
        <w:rPr>
          <w:rFonts w:ascii="Arial" w:hAnsi="Arial" w:cs="Arial"/>
        </w:rPr>
      </w:pPr>
      <w:r>
        <w:rPr>
          <w:rFonts w:ascii="Arial" w:hAnsi="Arial" w:cs="Arial"/>
        </w:rPr>
        <w:t>A decision of a D</w:t>
      </w:r>
      <w:r w:rsidR="00490CBD" w:rsidRPr="002521B2">
        <w:rPr>
          <w:rFonts w:ascii="Arial" w:hAnsi="Arial" w:cs="Arial"/>
        </w:rPr>
        <w:t>istrict Municipal Planning Tribunal is binding on both the applicant and the Municipality in whose area of jurisdiction the land relating to the land development application is located</w:t>
      </w:r>
      <w:r>
        <w:rPr>
          <w:rFonts w:ascii="Arial" w:hAnsi="Arial" w:cs="Arial"/>
        </w:rPr>
        <w:t>,</w:t>
      </w:r>
      <w:r w:rsidR="00490CBD" w:rsidRPr="002521B2">
        <w:rPr>
          <w:rFonts w:ascii="Arial" w:hAnsi="Arial" w:cs="Arial"/>
        </w:rPr>
        <w:t xml:space="preserve"> as if that decision was taken by a </w:t>
      </w:r>
      <w:r>
        <w:rPr>
          <w:rFonts w:ascii="Arial" w:hAnsi="Arial" w:cs="Arial"/>
        </w:rPr>
        <w:t xml:space="preserve">District </w:t>
      </w:r>
      <w:r w:rsidR="00490CBD" w:rsidRPr="002521B2">
        <w:rPr>
          <w:rFonts w:ascii="Arial" w:hAnsi="Arial" w:cs="Arial"/>
        </w:rPr>
        <w:t>Municipal</w:t>
      </w:r>
      <w:r>
        <w:rPr>
          <w:rFonts w:ascii="Arial" w:hAnsi="Arial" w:cs="Arial"/>
        </w:rPr>
        <w:t xml:space="preserve"> Planning Tribunal for a local M</w:t>
      </w:r>
      <w:r w:rsidR="00490CBD" w:rsidRPr="002521B2">
        <w:rPr>
          <w:rFonts w:ascii="Arial" w:hAnsi="Arial" w:cs="Arial"/>
        </w:rPr>
        <w:t>unicipal area.</w:t>
      </w:r>
    </w:p>
    <w:p w:rsidR="006B3015" w:rsidRPr="002521B2" w:rsidRDefault="006B3015" w:rsidP="00DF3866">
      <w:pPr>
        <w:widowControl w:val="0"/>
        <w:overflowPunct w:val="0"/>
        <w:autoSpaceDE w:val="0"/>
        <w:autoSpaceDN w:val="0"/>
        <w:adjustRightInd w:val="0"/>
        <w:spacing w:after="0" w:line="240" w:lineRule="auto"/>
        <w:ind w:right="20"/>
        <w:jc w:val="both"/>
        <w:rPr>
          <w:rFonts w:ascii="Times New Roman" w:hAnsi="Times New Roman"/>
          <w:sz w:val="24"/>
          <w:szCs w:val="24"/>
        </w:rPr>
      </w:pPr>
    </w:p>
    <w:p w:rsidR="00490CBD" w:rsidRPr="002521B2" w:rsidRDefault="00490CB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2521B2">
        <w:rPr>
          <w:rFonts w:ascii="Arial" w:hAnsi="Arial" w:cs="Arial"/>
          <w:b/>
          <w:bCs/>
        </w:rPr>
        <w:t xml:space="preserve">Composition of </w:t>
      </w:r>
      <w:r w:rsidR="002521B2">
        <w:rPr>
          <w:rFonts w:ascii="Arial" w:hAnsi="Arial" w:cs="Arial"/>
          <w:b/>
          <w:bCs/>
        </w:rPr>
        <w:t xml:space="preserve">District </w:t>
      </w:r>
      <w:r w:rsidRPr="002521B2">
        <w:rPr>
          <w:rFonts w:ascii="Arial" w:hAnsi="Arial" w:cs="Arial"/>
          <w:b/>
          <w:bCs/>
        </w:rPr>
        <w:t>Municipal Planni</w:t>
      </w:r>
      <w:r w:rsidR="002521B2">
        <w:rPr>
          <w:rFonts w:ascii="Arial" w:hAnsi="Arial" w:cs="Arial"/>
          <w:b/>
          <w:bCs/>
        </w:rPr>
        <w:t xml:space="preserve">ng Tribunal </w:t>
      </w:r>
    </w:p>
    <w:p w:rsidR="00490CBD" w:rsidRPr="002521B2" w:rsidRDefault="00490CBD" w:rsidP="00DF3866">
      <w:pPr>
        <w:widowControl w:val="0"/>
        <w:autoSpaceDE w:val="0"/>
        <w:autoSpaceDN w:val="0"/>
        <w:adjustRightInd w:val="0"/>
        <w:spacing w:after="0" w:line="240" w:lineRule="auto"/>
        <w:rPr>
          <w:rFonts w:ascii="Arial" w:hAnsi="Arial" w:cs="Arial"/>
          <w:b/>
          <w:bCs/>
        </w:rPr>
      </w:pPr>
    </w:p>
    <w:p w:rsidR="00490CBD" w:rsidRPr="002521B2" w:rsidRDefault="00490CBD" w:rsidP="000244FF">
      <w:pPr>
        <w:widowControl w:val="0"/>
        <w:numPr>
          <w:ilvl w:val="1"/>
          <w:numId w:val="24"/>
        </w:numPr>
        <w:tabs>
          <w:tab w:val="clear" w:pos="1440"/>
        </w:tabs>
        <w:overflowPunct w:val="0"/>
        <w:autoSpaceDE w:val="0"/>
        <w:autoSpaceDN w:val="0"/>
        <w:adjustRightInd w:val="0"/>
        <w:spacing w:after="0" w:line="240" w:lineRule="auto"/>
        <w:ind w:hanging="720"/>
        <w:jc w:val="both"/>
        <w:rPr>
          <w:rFonts w:ascii="Arial" w:hAnsi="Arial" w:cs="Arial"/>
        </w:rPr>
      </w:pPr>
      <w:r w:rsidRPr="002521B2">
        <w:rPr>
          <w:rFonts w:ascii="Arial" w:hAnsi="Arial" w:cs="Arial"/>
        </w:rPr>
        <w:t xml:space="preserve">The </w:t>
      </w:r>
      <w:r w:rsidR="002521B2">
        <w:rPr>
          <w:rFonts w:ascii="Arial" w:hAnsi="Arial" w:cs="Arial"/>
        </w:rPr>
        <w:t xml:space="preserve">District </w:t>
      </w:r>
      <w:r w:rsidRPr="002521B2">
        <w:rPr>
          <w:rFonts w:ascii="Arial" w:hAnsi="Arial" w:cs="Arial"/>
        </w:rPr>
        <w:t>Municipal Planni</w:t>
      </w:r>
      <w:r w:rsidR="00B7598A" w:rsidRPr="002521B2">
        <w:rPr>
          <w:rFonts w:ascii="Arial" w:hAnsi="Arial" w:cs="Arial"/>
        </w:rPr>
        <w:t>ng Tribunal consists of a minimum of</w:t>
      </w:r>
      <w:r w:rsidR="00550C1A">
        <w:rPr>
          <w:rFonts w:ascii="Arial" w:hAnsi="Arial" w:cs="Arial"/>
        </w:rPr>
        <w:t xml:space="preserve"> </w:t>
      </w:r>
      <w:r w:rsidR="005E62B2">
        <w:rPr>
          <w:rFonts w:ascii="Arial" w:hAnsi="Arial" w:cs="Arial"/>
        </w:rPr>
        <w:t>seven</w:t>
      </w:r>
      <w:r w:rsidR="00F95AD2" w:rsidRPr="002521B2">
        <w:rPr>
          <w:rFonts w:ascii="Arial" w:hAnsi="Arial" w:cs="Arial"/>
        </w:rPr>
        <w:t xml:space="preserve"> </w:t>
      </w:r>
      <w:r w:rsidR="00550C1A">
        <w:rPr>
          <w:rFonts w:ascii="Arial" w:hAnsi="Arial" w:cs="Arial"/>
        </w:rPr>
        <w:t>(</w:t>
      </w:r>
      <w:r w:rsidR="005E62B2">
        <w:rPr>
          <w:rFonts w:ascii="Arial" w:hAnsi="Arial" w:cs="Arial"/>
        </w:rPr>
        <w:t>7</w:t>
      </w:r>
      <w:r w:rsidR="00550C1A">
        <w:rPr>
          <w:rFonts w:ascii="Arial" w:hAnsi="Arial" w:cs="Arial"/>
        </w:rPr>
        <w:t>)</w:t>
      </w:r>
      <w:r w:rsidRPr="002521B2">
        <w:rPr>
          <w:rFonts w:ascii="Arial" w:hAnsi="Arial" w:cs="Arial"/>
        </w:rPr>
        <w:t xml:space="preserve"> members made up as follows</w:t>
      </w:r>
    </w:p>
    <w:p w:rsidR="00490CBD" w:rsidRPr="002521B2" w:rsidRDefault="00490CBD" w:rsidP="00DF3866">
      <w:pPr>
        <w:widowControl w:val="0"/>
        <w:autoSpaceDE w:val="0"/>
        <w:autoSpaceDN w:val="0"/>
        <w:adjustRightInd w:val="0"/>
        <w:spacing w:after="0" w:line="240" w:lineRule="auto"/>
        <w:rPr>
          <w:rFonts w:ascii="Arial" w:hAnsi="Arial" w:cs="Arial"/>
        </w:rPr>
      </w:pPr>
    </w:p>
    <w:p w:rsidR="00490CBD" w:rsidRPr="002521B2" w:rsidRDefault="005E62B2"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At least </w:t>
      </w:r>
      <w:r>
        <w:rPr>
          <w:rFonts w:ascii="Arial" w:hAnsi="Arial" w:cs="Arial"/>
          <w:b/>
          <w:u w:val="single"/>
        </w:rPr>
        <w:t xml:space="preserve">Two </w:t>
      </w:r>
      <w:r w:rsidR="00550C1A">
        <w:rPr>
          <w:rFonts w:ascii="Arial" w:hAnsi="Arial" w:cs="Arial"/>
          <w:b/>
          <w:u w:val="single"/>
        </w:rPr>
        <w:t>(</w:t>
      </w:r>
      <w:r>
        <w:rPr>
          <w:rFonts w:ascii="Arial" w:hAnsi="Arial" w:cs="Arial"/>
          <w:b/>
          <w:u w:val="single"/>
        </w:rPr>
        <w:t>2</w:t>
      </w:r>
      <w:r w:rsidR="00550C1A">
        <w:rPr>
          <w:rFonts w:ascii="Arial" w:hAnsi="Arial" w:cs="Arial"/>
          <w:b/>
          <w:u w:val="single"/>
        </w:rPr>
        <w:t>)</w:t>
      </w:r>
      <w:r w:rsidR="00490CBD" w:rsidRPr="002521B2">
        <w:rPr>
          <w:rFonts w:ascii="Arial" w:hAnsi="Arial" w:cs="Arial"/>
        </w:rPr>
        <w:t xml:space="preserve"> officials in the full-time service of the </w:t>
      </w:r>
      <w:r w:rsidR="00490CBD" w:rsidRPr="00090150">
        <w:rPr>
          <w:rFonts w:ascii="Arial" w:hAnsi="Arial" w:cs="Arial"/>
        </w:rPr>
        <w:t>Municipality;</w:t>
      </w:r>
      <w:r w:rsidR="00490CBD" w:rsidRPr="002521B2">
        <w:rPr>
          <w:rFonts w:ascii="Arial" w:hAnsi="Arial" w:cs="Arial"/>
        </w:rPr>
        <w:t xml:space="preserve"> with at least one Town &amp; Regional Planner.</w:t>
      </w:r>
    </w:p>
    <w:p w:rsidR="00490CBD" w:rsidRPr="002521B2" w:rsidRDefault="00490CBD" w:rsidP="00DF3866">
      <w:pPr>
        <w:widowControl w:val="0"/>
        <w:autoSpaceDE w:val="0"/>
        <w:autoSpaceDN w:val="0"/>
        <w:adjustRightInd w:val="0"/>
        <w:spacing w:after="0" w:line="240" w:lineRule="auto"/>
        <w:rPr>
          <w:rFonts w:ascii="Arial" w:hAnsi="Arial" w:cs="Arial"/>
        </w:rPr>
      </w:pPr>
    </w:p>
    <w:p w:rsidR="00490CBD" w:rsidRPr="002521B2" w:rsidRDefault="00895573"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Pr>
          <w:rFonts w:ascii="Arial" w:hAnsi="Arial" w:cs="Arial"/>
          <w:b/>
          <w:u w:val="single"/>
        </w:rPr>
        <w:t>One</w:t>
      </w:r>
      <w:r w:rsidR="00550C1A">
        <w:rPr>
          <w:rFonts w:ascii="Arial" w:hAnsi="Arial" w:cs="Arial"/>
          <w:b/>
          <w:u w:val="single"/>
        </w:rPr>
        <w:t xml:space="preserve"> (</w:t>
      </w:r>
      <w:r>
        <w:rPr>
          <w:rFonts w:ascii="Arial" w:hAnsi="Arial" w:cs="Arial"/>
          <w:b/>
          <w:u w:val="single"/>
        </w:rPr>
        <w:t>1</w:t>
      </w:r>
      <w:r w:rsidR="00550C1A">
        <w:rPr>
          <w:rFonts w:ascii="Arial" w:hAnsi="Arial" w:cs="Arial"/>
          <w:b/>
          <w:u w:val="single"/>
        </w:rPr>
        <w:t>)</w:t>
      </w:r>
      <w:r w:rsidR="00490CBD" w:rsidRPr="002521B2">
        <w:rPr>
          <w:rFonts w:ascii="Arial" w:hAnsi="Arial" w:cs="Arial"/>
        </w:rPr>
        <w:t xml:space="preserve"> person registered as professional with the South African Council for the Planning Profession in terms of the Planning Profession Act, 2002 (Act No. 36 of 2002);</w:t>
      </w:r>
    </w:p>
    <w:p w:rsidR="00490CBD" w:rsidRPr="002521B2" w:rsidRDefault="00490CBD" w:rsidP="00DF3866">
      <w:pPr>
        <w:widowControl w:val="0"/>
        <w:autoSpaceDE w:val="0"/>
        <w:autoSpaceDN w:val="0"/>
        <w:adjustRightInd w:val="0"/>
        <w:spacing w:after="0" w:line="240" w:lineRule="auto"/>
        <w:rPr>
          <w:rFonts w:ascii="Arial" w:hAnsi="Arial" w:cs="Arial"/>
        </w:rPr>
      </w:pPr>
    </w:p>
    <w:p w:rsidR="00490CBD" w:rsidRPr="002521B2" w:rsidRDefault="00550C1A"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sidRPr="002521B2">
        <w:rPr>
          <w:rFonts w:ascii="Arial" w:hAnsi="Arial" w:cs="Arial"/>
          <w:b/>
          <w:u w:val="single"/>
        </w:rPr>
        <w:t>O</w:t>
      </w:r>
      <w:r w:rsidR="00F95AD2" w:rsidRPr="002521B2">
        <w:rPr>
          <w:rFonts w:ascii="Arial" w:hAnsi="Arial" w:cs="Arial"/>
          <w:b/>
          <w:u w:val="single"/>
        </w:rPr>
        <w:t>ne</w:t>
      </w:r>
      <w:r>
        <w:rPr>
          <w:rFonts w:ascii="Arial" w:hAnsi="Arial" w:cs="Arial"/>
          <w:b/>
          <w:u w:val="single"/>
        </w:rPr>
        <w:t xml:space="preserve"> (1)</w:t>
      </w:r>
      <w:r w:rsidR="00490CBD" w:rsidRPr="002521B2">
        <w:rPr>
          <w:rFonts w:ascii="Arial" w:hAnsi="Arial" w:cs="Arial"/>
        </w:rPr>
        <w:t xml:space="preserve"> person registered as  professional with the Engineering Council of South Africa in terms of the Engineering Profession Act, 2000 (Act No. 46 of 2000);</w:t>
      </w:r>
    </w:p>
    <w:p w:rsidR="00490CBD" w:rsidRPr="002521B2" w:rsidRDefault="00490CBD" w:rsidP="00DF3866">
      <w:pPr>
        <w:widowControl w:val="0"/>
        <w:autoSpaceDE w:val="0"/>
        <w:autoSpaceDN w:val="0"/>
        <w:adjustRightInd w:val="0"/>
        <w:spacing w:after="0" w:line="240" w:lineRule="auto"/>
        <w:rPr>
          <w:rFonts w:ascii="Arial" w:hAnsi="Arial" w:cs="Arial"/>
        </w:rPr>
      </w:pPr>
    </w:p>
    <w:p w:rsidR="00490CBD" w:rsidRPr="002521B2" w:rsidRDefault="00550C1A"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sidRPr="002521B2">
        <w:rPr>
          <w:rFonts w:ascii="Arial" w:hAnsi="Arial" w:cs="Arial"/>
          <w:b/>
          <w:u w:val="single"/>
        </w:rPr>
        <w:t>O</w:t>
      </w:r>
      <w:r w:rsidR="00F95AD2" w:rsidRPr="002521B2">
        <w:rPr>
          <w:rFonts w:ascii="Arial" w:hAnsi="Arial" w:cs="Arial"/>
          <w:b/>
          <w:u w:val="single"/>
        </w:rPr>
        <w:t>ne</w:t>
      </w:r>
      <w:r>
        <w:rPr>
          <w:rFonts w:ascii="Arial" w:hAnsi="Arial" w:cs="Arial"/>
          <w:b/>
          <w:u w:val="single"/>
        </w:rPr>
        <w:t xml:space="preserve"> (1)</w:t>
      </w:r>
      <w:r w:rsidR="00F95AD2" w:rsidRPr="002521B2">
        <w:rPr>
          <w:rFonts w:ascii="Arial" w:hAnsi="Arial" w:cs="Arial"/>
        </w:rPr>
        <w:t xml:space="preserve"> person</w:t>
      </w:r>
      <w:r w:rsidR="00490CBD" w:rsidRPr="002521B2">
        <w:rPr>
          <w:rFonts w:ascii="Arial" w:hAnsi="Arial" w:cs="Arial"/>
        </w:rPr>
        <w:t xml:space="preserve"> with </w:t>
      </w:r>
      <w:r w:rsidR="00F95AD2" w:rsidRPr="002521B2">
        <w:rPr>
          <w:rFonts w:ascii="Arial" w:hAnsi="Arial" w:cs="Arial"/>
        </w:rPr>
        <w:t>economic/</w:t>
      </w:r>
      <w:r w:rsidR="00490CBD" w:rsidRPr="002521B2">
        <w:rPr>
          <w:rFonts w:ascii="Arial" w:hAnsi="Arial" w:cs="Arial"/>
        </w:rPr>
        <w:t>financial experience relevant to land development and land use and who is registered with a recognised voluntary association or registered in terms of the Auditing Profession Act, 2005 (Act No. 26 of 2005);</w:t>
      </w:r>
    </w:p>
    <w:p w:rsidR="00490CBD" w:rsidRPr="002521B2" w:rsidRDefault="00490CBD" w:rsidP="00DF3866">
      <w:pPr>
        <w:widowControl w:val="0"/>
        <w:autoSpaceDE w:val="0"/>
        <w:autoSpaceDN w:val="0"/>
        <w:adjustRightInd w:val="0"/>
        <w:spacing w:after="0" w:line="240" w:lineRule="auto"/>
        <w:rPr>
          <w:rFonts w:ascii="Arial" w:hAnsi="Arial" w:cs="Arial"/>
        </w:rPr>
      </w:pPr>
    </w:p>
    <w:p w:rsidR="00B7598A" w:rsidRDefault="00895573"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Pr>
          <w:rFonts w:ascii="Arial" w:hAnsi="Arial" w:cs="Arial"/>
          <w:b/>
          <w:u w:val="single"/>
        </w:rPr>
        <w:t>One</w:t>
      </w:r>
      <w:r w:rsidR="00550C1A">
        <w:rPr>
          <w:rFonts w:ascii="Arial" w:hAnsi="Arial" w:cs="Arial"/>
          <w:b/>
          <w:u w:val="single"/>
        </w:rPr>
        <w:t xml:space="preserve"> (</w:t>
      </w:r>
      <w:r>
        <w:rPr>
          <w:rFonts w:ascii="Arial" w:hAnsi="Arial" w:cs="Arial"/>
          <w:b/>
          <w:u w:val="single"/>
        </w:rPr>
        <w:t>1</w:t>
      </w:r>
      <w:r w:rsidR="00550C1A">
        <w:rPr>
          <w:rFonts w:ascii="Arial" w:hAnsi="Arial" w:cs="Arial"/>
          <w:b/>
          <w:u w:val="single"/>
        </w:rPr>
        <w:t>)</w:t>
      </w:r>
      <w:r w:rsidR="00490CBD" w:rsidRPr="002521B2">
        <w:rPr>
          <w:rFonts w:ascii="Arial" w:hAnsi="Arial" w:cs="Arial"/>
        </w:rPr>
        <w:t xml:space="preserve"> persons either admitted as an attorney in terms of the Attorneys Act, 1979 (Act No. 53 of 1979) or admitted as advocate of the Supreme Court in terms of the Admission of Advocates Act, 1964 (Act No. 74 of 1964);</w:t>
      </w:r>
    </w:p>
    <w:p w:rsidR="002521B2" w:rsidRPr="002521B2" w:rsidRDefault="002521B2" w:rsidP="00DF3866">
      <w:pPr>
        <w:widowControl w:val="0"/>
        <w:tabs>
          <w:tab w:val="num" w:pos="1560"/>
        </w:tabs>
        <w:overflowPunct w:val="0"/>
        <w:autoSpaceDE w:val="0"/>
        <w:autoSpaceDN w:val="0"/>
        <w:adjustRightInd w:val="0"/>
        <w:spacing w:after="0" w:line="240" w:lineRule="auto"/>
        <w:jc w:val="both"/>
        <w:rPr>
          <w:rFonts w:ascii="Arial" w:hAnsi="Arial" w:cs="Arial"/>
        </w:rPr>
      </w:pPr>
    </w:p>
    <w:p w:rsidR="00B7598A" w:rsidRPr="002521B2" w:rsidRDefault="00550C1A"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sidRPr="002521B2">
        <w:rPr>
          <w:rFonts w:ascii="Arial" w:hAnsi="Arial" w:cs="Arial"/>
          <w:b/>
          <w:u w:val="single"/>
        </w:rPr>
        <w:t>O</w:t>
      </w:r>
      <w:r w:rsidR="00F95AD2" w:rsidRPr="002521B2">
        <w:rPr>
          <w:rFonts w:ascii="Arial" w:hAnsi="Arial" w:cs="Arial"/>
          <w:b/>
          <w:u w:val="single"/>
        </w:rPr>
        <w:t>ne</w:t>
      </w:r>
      <w:r>
        <w:rPr>
          <w:rFonts w:ascii="Arial" w:hAnsi="Arial" w:cs="Arial"/>
          <w:b/>
          <w:u w:val="single"/>
        </w:rPr>
        <w:t xml:space="preserve"> (1)</w:t>
      </w:r>
      <w:r w:rsidR="00B7598A" w:rsidRPr="002521B2">
        <w:rPr>
          <w:rFonts w:ascii="Arial" w:hAnsi="Arial" w:cs="Arial"/>
        </w:rPr>
        <w:t xml:space="preserve"> </w:t>
      </w:r>
      <w:r w:rsidR="00895573">
        <w:rPr>
          <w:rFonts w:ascii="Arial" w:hAnsi="Arial" w:cs="Arial"/>
        </w:rPr>
        <w:t>E</w:t>
      </w:r>
      <w:r w:rsidR="00B7598A" w:rsidRPr="002521B2">
        <w:rPr>
          <w:rFonts w:ascii="Arial" w:hAnsi="Arial" w:cs="Arial"/>
        </w:rPr>
        <w:t xml:space="preserve">nvironmental </w:t>
      </w:r>
      <w:r w:rsidR="00895573">
        <w:rPr>
          <w:rFonts w:ascii="Arial" w:hAnsi="Arial" w:cs="Arial"/>
        </w:rPr>
        <w:t>A</w:t>
      </w:r>
      <w:r w:rsidR="00B7598A" w:rsidRPr="002521B2">
        <w:rPr>
          <w:rFonts w:ascii="Arial" w:hAnsi="Arial" w:cs="Arial"/>
        </w:rPr>
        <w:t>ssessment practitioner registered with a voluntary association; and</w:t>
      </w:r>
    </w:p>
    <w:p w:rsidR="00B7598A" w:rsidRPr="00E2479D" w:rsidRDefault="00B7598A" w:rsidP="00DF3866">
      <w:pPr>
        <w:widowControl w:val="0"/>
        <w:autoSpaceDE w:val="0"/>
        <w:autoSpaceDN w:val="0"/>
        <w:adjustRightInd w:val="0"/>
        <w:spacing w:after="0" w:line="240" w:lineRule="auto"/>
        <w:rPr>
          <w:rFonts w:ascii="Arial" w:hAnsi="Arial" w:cs="Arial"/>
          <w:color w:val="1F497D" w:themeColor="text2"/>
        </w:rPr>
      </w:pPr>
    </w:p>
    <w:p w:rsidR="00B7598A" w:rsidRDefault="00550C1A"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 In addition to the </w:t>
      </w:r>
      <w:r w:rsidR="00895573">
        <w:rPr>
          <w:rFonts w:ascii="Arial" w:hAnsi="Arial" w:cs="Arial"/>
        </w:rPr>
        <w:t>seven</w:t>
      </w:r>
      <w:r>
        <w:rPr>
          <w:rFonts w:ascii="Arial" w:hAnsi="Arial" w:cs="Arial"/>
        </w:rPr>
        <w:t xml:space="preserve"> (</w:t>
      </w:r>
      <w:r w:rsidR="00895573">
        <w:rPr>
          <w:rFonts w:ascii="Arial" w:hAnsi="Arial" w:cs="Arial"/>
        </w:rPr>
        <w:t>7</w:t>
      </w:r>
      <w:r>
        <w:rPr>
          <w:rFonts w:ascii="Arial" w:hAnsi="Arial" w:cs="Arial"/>
        </w:rPr>
        <w:t>) members contemplated in 1(a) to 1(f) above, a</w:t>
      </w:r>
      <w:r w:rsidR="00B7598A" w:rsidRPr="002521B2">
        <w:rPr>
          <w:rFonts w:ascii="Arial" w:hAnsi="Arial" w:cs="Arial"/>
        </w:rPr>
        <w:t>ny other person who has knowledge and experience of spatial planning, land use management and land development or the law related thereto.</w:t>
      </w:r>
    </w:p>
    <w:p w:rsidR="002521B2" w:rsidRDefault="002521B2" w:rsidP="00672CD7">
      <w:pPr>
        <w:pStyle w:val="ListParagraph"/>
        <w:spacing w:after="0" w:line="240" w:lineRule="auto"/>
        <w:rPr>
          <w:rFonts w:ascii="Arial" w:hAnsi="Arial" w:cs="Arial"/>
        </w:rPr>
      </w:pPr>
    </w:p>
    <w:p w:rsidR="002521B2" w:rsidRDefault="002521B2" w:rsidP="000244FF">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The above </w:t>
      </w:r>
      <w:r w:rsidR="00895573">
        <w:rPr>
          <w:rFonts w:ascii="Arial" w:hAnsi="Arial" w:cs="Arial"/>
          <w:b/>
          <w:u w:val="single"/>
        </w:rPr>
        <w:t>seven</w:t>
      </w:r>
      <w:r w:rsidR="00550C1A" w:rsidRPr="00550C1A">
        <w:rPr>
          <w:rFonts w:ascii="Arial" w:hAnsi="Arial" w:cs="Arial"/>
          <w:b/>
          <w:u w:val="single"/>
        </w:rPr>
        <w:t xml:space="preserve"> (</w:t>
      </w:r>
      <w:r w:rsidR="00895573">
        <w:rPr>
          <w:rFonts w:ascii="Arial" w:hAnsi="Arial" w:cs="Arial"/>
          <w:b/>
          <w:u w:val="single"/>
        </w:rPr>
        <w:t>7</w:t>
      </w:r>
      <w:r w:rsidR="00550C1A" w:rsidRPr="00550C1A">
        <w:rPr>
          <w:rFonts w:ascii="Arial" w:hAnsi="Arial" w:cs="Arial"/>
          <w:b/>
          <w:u w:val="single"/>
        </w:rPr>
        <w:t>)</w:t>
      </w:r>
      <w:r>
        <w:rPr>
          <w:rFonts w:ascii="Arial" w:hAnsi="Arial" w:cs="Arial"/>
        </w:rPr>
        <w:t xml:space="preserve"> persons will exclude administrative support.</w:t>
      </w:r>
    </w:p>
    <w:p w:rsidR="002521B2" w:rsidRDefault="002521B2" w:rsidP="00672CD7">
      <w:pPr>
        <w:pStyle w:val="ListParagraph"/>
        <w:spacing w:after="0" w:line="240" w:lineRule="auto"/>
        <w:rPr>
          <w:rFonts w:ascii="Arial" w:hAnsi="Arial" w:cs="Arial"/>
          <w:color w:val="1F497D" w:themeColor="text2"/>
        </w:rPr>
      </w:pPr>
    </w:p>
    <w:p w:rsidR="002521B2" w:rsidRDefault="00090150" w:rsidP="00E21ABD">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sidRPr="00550C1A">
        <w:rPr>
          <w:rFonts w:ascii="Arial" w:hAnsi="Arial" w:cs="Arial"/>
          <w:b/>
          <w:u w:val="single"/>
        </w:rPr>
        <w:t>No</w:t>
      </w:r>
      <w:r>
        <w:rPr>
          <w:rFonts w:ascii="Arial" w:hAnsi="Arial" w:cs="Arial"/>
        </w:rPr>
        <w:t xml:space="preserve"> M</w:t>
      </w:r>
      <w:r w:rsidR="002521B2" w:rsidRPr="002521B2">
        <w:rPr>
          <w:rFonts w:ascii="Arial" w:hAnsi="Arial" w:cs="Arial"/>
        </w:rPr>
        <w:t>unicipal</w:t>
      </w:r>
      <w:r>
        <w:rPr>
          <w:rFonts w:ascii="Arial" w:hAnsi="Arial" w:cs="Arial"/>
        </w:rPr>
        <w:t xml:space="preserve"> C</w:t>
      </w:r>
      <w:r w:rsidR="002521B2">
        <w:rPr>
          <w:rFonts w:ascii="Arial" w:hAnsi="Arial" w:cs="Arial"/>
        </w:rPr>
        <w:t>ouncillor of a participating M</w:t>
      </w:r>
      <w:r w:rsidR="002521B2" w:rsidRPr="002521B2">
        <w:rPr>
          <w:rFonts w:ascii="Arial" w:hAnsi="Arial" w:cs="Arial"/>
        </w:rPr>
        <w:t>unicipality may</w:t>
      </w:r>
      <w:r w:rsidR="002521B2">
        <w:rPr>
          <w:rFonts w:ascii="Arial" w:hAnsi="Arial" w:cs="Arial"/>
        </w:rPr>
        <w:t xml:space="preserve"> be appointed as a member of a D</w:t>
      </w:r>
      <w:r w:rsidR="002521B2" w:rsidRPr="002521B2">
        <w:rPr>
          <w:rFonts w:ascii="Arial" w:hAnsi="Arial" w:cs="Arial"/>
        </w:rPr>
        <w:t>istrict Municipal Planning Tribunal.</w:t>
      </w:r>
    </w:p>
    <w:p w:rsidR="00E21ABD" w:rsidRDefault="00E21ABD" w:rsidP="00E21ABD">
      <w:pPr>
        <w:pStyle w:val="ListParagraph"/>
        <w:spacing w:line="240" w:lineRule="auto"/>
        <w:rPr>
          <w:rFonts w:ascii="Arial" w:hAnsi="Arial" w:cs="Arial"/>
        </w:rPr>
      </w:pPr>
    </w:p>
    <w:p w:rsidR="008257DC" w:rsidRPr="00895573" w:rsidRDefault="008257DC" w:rsidP="00E21ABD">
      <w:pPr>
        <w:widowControl w:val="0"/>
        <w:numPr>
          <w:ilvl w:val="2"/>
          <w:numId w:val="24"/>
        </w:numPr>
        <w:tabs>
          <w:tab w:val="clear" w:pos="1260"/>
        </w:tabs>
        <w:overflowPunct w:val="0"/>
        <w:autoSpaceDE w:val="0"/>
        <w:autoSpaceDN w:val="0"/>
        <w:adjustRightInd w:val="0"/>
        <w:spacing w:after="0" w:line="240" w:lineRule="auto"/>
        <w:ind w:left="2160" w:hanging="720"/>
        <w:jc w:val="both"/>
        <w:rPr>
          <w:rFonts w:ascii="Arial" w:hAnsi="Arial" w:cs="Arial"/>
        </w:rPr>
      </w:pPr>
      <w:r w:rsidRPr="00895573">
        <w:rPr>
          <w:rFonts w:ascii="Arial" w:hAnsi="Arial" w:cs="Arial"/>
        </w:rPr>
        <w:t xml:space="preserve">The Mopani District Municipality shall appoint a Registrar which Registrar shall also be the Registrar for the Appeal Authority as contemplated in </w:t>
      </w:r>
      <w:r w:rsidR="00E21ABD" w:rsidRPr="00895573">
        <w:rPr>
          <w:rFonts w:ascii="Arial" w:hAnsi="Arial" w:cs="Arial"/>
        </w:rPr>
        <w:t>S</w:t>
      </w:r>
      <w:r w:rsidRPr="00895573">
        <w:rPr>
          <w:rFonts w:ascii="Arial" w:hAnsi="Arial" w:cs="Arial"/>
        </w:rPr>
        <w:t>ection 119</w:t>
      </w:r>
      <w:r w:rsidR="00E21ABD" w:rsidRPr="00895573">
        <w:rPr>
          <w:rFonts w:ascii="Arial" w:hAnsi="Arial" w:cs="Arial"/>
        </w:rPr>
        <w:t>.</w:t>
      </w:r>
    </w:p>
    <w:p w:rsidR="00B7598A" w:rsidRPr="002521B2" w:rsidRDefault="00B7598A" w:rsidP="00DF3866">
      <w:pPr>
        <w:widowControl w:val="0"/>
        <w:autoSpaceDE w:val="0"/>
        <w:autoSpaceDN w:val="0"/>
        <w:adjustRightInd w:val="0"/>
        <w:spacing w:after="0" w:line="240" w:lineRule="auto"/>
        <w:rPr>
          <w:rFonts w:ascii="Arial" w:hAnsi="Arial" w:cs="Arial"/>
        </w:rPr>
      </w:pPr>
    </w:p>
    <w:p w:rsidR="00B7598A" w:rsidRPr="002521B2" w:rsidRDefault="00B7598A" w:rsidP="000244FF">
      <w:pPr>
        <w:widowControl w:val="0"/>
        <w:numPr>
          <w:ilvl w:val="1"/>
          <w:numId w:val="24"/>
        </w:numPr>
        <w:tabs>
          <w:tab w:val="clear" w:pos="1440"/>
        </w:tabs>
        <w:overflowPunct w:val="0"/>
        <w:autoSpaceDE w:val="0"/>
        <w:autoSpaceDN w:val="0"/>
        <w:adjustRightInd w:val="0"/>
        <w:spacing w:after="0" w:line="240" w:lineRule="auto"/>
        <w:ind w:hanging="720"/>
        <w:jc w:val="both"/>
        <w:rPr>
          <w:rFonts w:ascii="Arial" w:hAnsi="Arial" w:cs="Arial"/>
        </w:rPr>
      </w:pPr>
      <w:r w:rsidRPr="002521B2">
        <w:rPr>
          <w:rFonts w:ascii="Arial" w:hAnsi="Arial" w:cs="Arial"/>
        </w:rPr>
        <w:t>The officials referred to in subsection (1)(a) must have at least five years’ experience in the field in which they are performing their services.</w:t>
      </w:r>
    </w:p>
    <w:p w:rsidR="00B7598A" w:rsidRPr="002521B2" w:rsidRDefault="00B7598A" w:rsidP="00DF3866">
      <w:pPr>
        <w:widowControl w:val="0"/>
        <w:autoSpaceDE w:val="0"/>
        <w:autoSpaceDN w:val="0"/>
        <w:adjustRightInd w:val="0"/>
        <w:spacing w:after="0" w:line="240" w:lineRule="auto"/>
        <w:rPr>
          <w:rFonts w:ascii="Arial" w:hAnsi="Arial" w:cs="Arial"/>
        </w:rPr>
      </w:pPr>
    </w:p>
    <w:p w:rsidR="00B7598A" w:rsidRPr="002521B2" w:rsidRDefault="00B7598A" w:rsidP="000244FF">
      <w:pPr>
        <w:widowControl w:val="0"/>
        <w:numPr>
          <w:ilvl w:val="1"/>
          <w:numId w:val="24"/>
        </w:numPr>
        <w:tabs>
          <w:tab w:val="clear" w:pos="1440"/>
        </w:tabs>
        <w:overflowPunct w:val="0"/>
        <w:autoSpaceDE w:val="0"/>
        <w:autoSpaceDN w:val="0"/>
        <w:adjustRightInd w:val="0"/>
        <w:spacing w:after="0" w:line="240" w:lineRule="auto"/>
        <w:ind w:hanging="720"/>
        <w:jc w:val="both"/>
        <w:rPr>
          <w:rFonts w:ascii="Arial" w:hAnsi="Arial" w:cs="Arial"/>
        </w:rPr>
      </w:pPr>
      <w:r w:rsidRPr="002521B2">
        <w:rPr>
          <w:rFonts w:ascii="Arial" w:hAnsi="Arial" w:cs="Arial"/>
        </w:rPr>
        <w:lastRenderedPageBreak/>
        <w:t>The persons referred to in subsection (1)(b) to (g) must –</w:t>
      </w:r>
    </w:p>
    <w:p w:rsidR="00B7598A" w:rsidRPr="002521B2" w:rsidRDefault="00B7598A" w:rsidP="00DF3866">
      <w:pPr>
        <w:widowControl w:val="0"/>
        <w:autoSpaceDE w:val="0"/>
        <w:autoSpaceDN w:val="0"/>
        <w:adjustRightInd w:val="0"/>
        <w:spacing w:after="0" w:line="240" w:lineRule="auto"/>
        <w:rPr>
          <w:rFonts w:ascii="Arial" w:hAnsi="Arial" w:cs="Arial"/>
        </w:rPr>
      </w:pPr>
    </w:p>
    <w:p w:rsidR="00B7598A" w:rsidRPr="002521B2" w:rsidRDefault="00B7598A" w:rsidP="000244FF">
      <w:pPr>
        <w:widowControl w:val="0"/>
        <w:numPr>
          <w:ilvl w:val="1"/>
          <w:numId w:val="25"/>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2521B2">
        <w:rPr>
          <w:rFonts w:ascii="Arial" w:hAnsi="Arial" w:cs="Arial"/>
        </w:rPr>
        <w:t>demonstrate knowledge of spatial planning, land use management and land development of the law related thereto;</w:t>
      </w:r>
    </w:p>
    <w:p w:rsidR="00B7598A" w:rsidRPr="002521B2" w:rsidRDefault="00B7598A" w:rsidP="00DF3866">
      <w:pPr>
        <w:widowControl w:val="0"/>
        <w:autoSpaceDE w:val="0"/>
        <w:autoSpaceDN w:val="0"/>
        <w:adjustRightInd w:val="0"/>
        <w:spacing w:after="0" w:line="240" w:lineRule="auto"/>
        <w:rPr>
          <w:rFonts w:ascii="Arial" w:hAnsi="Arial" w:cs="Arial"/>
        </w:rPr>
      </w:pPr>
    </w:p>
    <w:p w:rsidR="00B7598A" w:rsidRPr="00894657" w:rsidRDefault="00B7598A" w:rsidP="000244FF">
      <w:pPr>
        <w:widowControl w:val="0"/>
        <w:numPr>
          <w:ilvl w:val="1"/>
          <w:numId w:val="25"/>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2521B2">
        <w:rPr>
          <w:rFonts w:ascii="Arial" w:hAnsi="Arial" w:cs="Arial"/>
        </w:rPr>
        <w:t>have at least five years’ practical experience in the discipline within which</w:t>
      </w:r>
      <w:r w:rsidRPr="00E2479D">
        <w:rPr>
          <w:rFonts w:ascii="Arial" w:hAnsi="Arial" w:cs="Arial"/>
          <w:color w:val="1F497D" w:themeColor="text2"/>
        </w:rPr>
        <w:t xml:space="preserve"> </w:t>
      </w:r>
      <w:r w:rsidRPr="00894657">
        <w:rPr>
          <w:rFonts w:ascii="Arial" w:hAnsi="Arial" w:cs="Arial"/>
        </w:rPr>
        <w:t>they are registered or in the case of a person referred to in subsection (1)(g) in the discipline in which he or she is practising;</w:t>
      </w:r>
    </w:p>
    <w:p w:rsidR="00B7598A" w:rsidRPr="00894657" w:rsidRDefault="00B7598A" w:rsidP="00DF3866">
      <w:pPr>
        <w:widowControl w:val="0"/>
        <w:autoSpaceDE w:val="0"/>
        <w:autoSpaceDN w:val="0"/>
        <w:adjustRightInd w:val="0"/>
        <w:spacing w:after="0" w:line="240" w:lineRule="auto"/>
        <w:rPr>
          <w:rFonts w:ascii="Arial" w:hAnsi="Arial" w:cs="Arial"/>
        </w:rPr>
      </w:pPr>
    </w:p>
    <w:p w:rsidR="00B7598A" w:rsidRDefault="00550C1A" w:rsidP="000244FF">
      <w:pPr>
        <w:widowControl w:val="0"/>
        <w:numPr>
          <w:ilvl w:val="1"/>
          <w:numId w:val="25"/>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d</w:t>
      </w:r>
      <w:r w:rsidR="00B7598A" w:rsidRPr="00894657">
        <w:rPr>
          <w:rFonts w:ascii="Arial" w:hAnsi="Arial" w:cs="Arial"/>
        </w:rPr>
        <w:t>emonstrate leadership in his or her profession or vocation or in community organisations.</w:t>
      </w:r>
    </w:p>
    <w:p w:rsidR="00672CD7" w:rsidRPr="00894657" w:rsidRDefault="00672CD7" w:rsidP="00672CD7">
      <w:pPr>
        <w:widowControl w:val="0"/>
        <w:overflowPunct w:val="0"/>
        <w:autoSpaceDE w:val="0"/>
        <w:autoSpaceDN w:val="0"/>
        <w:adjustRightInd w:val="0"/>
        <w:spacing w:after="0" w:line="240" w:lineRule="auto"/>
        <w:ind w:left="2160" w:right="20"/>
        <w:jc w:val="both"/>
        <w:rPr>
          <w:rFonts w:ascii="Arial" w:hAnsi="Arial" w:cs="Arial"/>
        </w:rPr>
      </w:pPr>
    </w:p>
    <w:p w:rsidR="007323F7" w:rsidRPr="00894657" w:rsidRDefault="007323F7"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894657">
        <w:rPr>
          <w:rFonts w:ascii="Arial" w:hAnsi="Arial" w:cs="Arial"/>
          <w:b/>
          <w:bCs/>
        </w:rPr>
        <w:t>Nomination procedure</w:t>
      </w:r>
    </w:p>
    <w:p w:rsidR="007323F7" w:rsidRPr="00894657" w:rsidRDefault="007323F7" w:rsidP="00DF3866">
      <w:pPr>
        <w:widowControl w:val="0"/>
        <w:autoSpaceDE w:val="0"/>
        <w:autoSpaceDN w:val="0"/>
        <w:adjustRightInd w:val="0"/>
        <w:spacing w:after="0" w:line="240" w:lineRule="auto"/>
        <w:rPr>
          <w:rFonts w:ascii="Arial" w:hAnsi="Arial" w:cs="Arial"/>
          <w:b/>
          <w:bCs/>
        </w:rPr>
      </w:pPr>
    </w:p>
    <w:p w:rsidR="007323F7" w:rsidRPr="00894657" w:rsidRDefault="007323F7" w:rsidP="000244FF">
      <w:pPr>
        <w:widowControl w:val="0"/>
        <w:numPr>
          <w:ilvl w:val="1"/>
          <w:numId w:val="26"/>
        </w:numPr>
        <w:tabs>
          <w:tab w:val="clear" w:pos="1440"/>
        </w:tabs>
        <w:overflowPunct w:val="0"/>
        <w:autoSpaceDE w:val="0"/>
        <w:autoSpaceDN w:val="0"/>
        <w:adjustRightInd w:val="0"/>
        <w:spacing w:after="0" w:line="240" w:lineRule="auto"/>
        <w:ind w:hanging="720"/>
        <w:jc w:val="both"/>
        <w:rPr>
          <w:rFonts w:ascii="Arial" w:hAnsi="Arial" w:cs="Arial"/>
        </w:rPr>
      </w:pPr>
      <w:r w:rsidRPr="00894657">
        <w:rPr>
          <w:rFonts w:ascii="Arial" w:hAnsi="Arial" w:cs="Arial"/>
        </w:rPr>
        <w:t>The</w:t>
      </w:r>
      <w:r w:rsidR="00981CF3" w:rsidRPr="00894657">
        <w:rPr>
          <w:rFonts w:ascii="Arial" w:hAnsi="Arial" w:cs="Arial"/>
        </w:rPr>
        <w:t xml:space="preserve"> District</w:t>
      </w:r>
      <w:r w:rsidRPr="00894657">
        <w:rPr>
          <w:rFonts w:ascii="Arial" w:hAnsi="Arial" w:cs="Arial"/>
        </w:rPr>
        <w:t xml:space="preserve"> Municipality shall  -</w:t>
      </w:r>
    </w:p>
    <w:p w:rsidR="007323F7" w:rsidRPr="00894657" w:rsidRDefault="007323F7" w:rsidP="00DF3866">
      <w:pPr>
        <w:widowControl w:val="0"/>
        <w:autoSpaceDE w:val="0"/>
        <w:autoSpaceDN w:val="0"/>
        <w:adjustRightInd w:val="0"/>
        <w:spacing w:after="0" w:line="240" w:lineRule="auto"/>
        <w:rPr>
          <w:rFonts w:ascii="Arial" w:hAnsi="Arial" w:cs="Arial"/>
        </w:rPr>
      </w:pPr>
    </w:p>
    <w:p w:rsidR="007323F7" w:rsidRDefault="007323F7" w:rsidP="000244FF">
      <w:pPr>
        <w:widowControl w:val="0"/>
        <w:numPr>
          <w:ilvl w:val="0"/>
          <w:numId w:val="141"/>
        </w:numPr>
        <w:overflowPunct w:val="0"/>
        <w:autoSpaceDE w:val="0"/>
        <w:autoSpaceDN w:val="0"/>
        <w:adjustRightInd w:val="0"/>
        <w:spacing w:after="0" w:line="240" w:lineRule="auto"/>
        <w:ind w:left="2160" w:hanging="720"/>
        <w:jc w:val="both"/>
        <w:rPr>
          <w:rFonts w:ascii="Arial" w:hAnsi="Arial" w:cs="Arial"/>
        </w:rPr>
      </w:pPr>
      <w:r w:rsidRPr="00894657">
        <w:rPr>
          <w:rFonts w:ascii="Arial" w:hAnsi="Arial" w:cs="Arial"/>
        </w:rPr>
        <w:t>in the case of the first appointment of members to the</w:t>
      </w:r>
      <w:r w:rsidR="00981CF3" w:rsidRPr="00894657">
        <w:rPr>
          <w:rFonts w:ascii="Arial" w:hAnsi="Arial" w:cs="Arial"/>
        </w:rPr>
        <w:t xml:space="preserve"> District</w:t>
      </w:r>
      <w:r w:rsidRPr="00894657">
        <w:rPr>
          <w:rFonts w:ascii="Arial" w:hAnsi="Arial" w:cs="Arial"/>
        </w:rPr>
        <w:t xml:space="preserve"> Municipal Planning Tribunal, invite and call for nominatio</w:t>
      </w:r>
      <w:r w:rsidR="00894657">
        <w:rPr>
          <w:rFonts w:ascii="Arial" w:hAnsi="Arial" w:cs="Arial"/>
        </w:rPr>
        <w:t>ns to appoint members of the District Municipal Planning Tribunal</w:t>
      </w:r>
      <w:r w:rsidRPr="00894657">
        <w:rPr>
          <w:rFonts w:ascii="Arial" w:hAnsi="Arial" w:cs="Arial"/>
        </w:rPr>
        <w:t xml:space="preserve"> as contemplated in Part B of Chapter 2 of the Regulations ; and</w:t>
      </w:r>
    </w:p>
    <w:p w:rsidR="00672CD7" w:rsidRPr="00894657" w:rsidRDefault="00672CD7" w:rsidP="00672CD7">
      <w:pPr>
        <w:widowControl w:val="0"/>
        <w:overflowPunct w:val="0"/>
        <w:autoSpaceDE w:val="0"/>
        <w:autoSpaceDN w:val="0"/>
        <w:adjustRightInd w:val="0"/>
        <w:spacing w:after="0" w:line="240" w:lineRule="auto"/>
        <w:ind w:left="2160"/>
        <w:jc w:val="both"/>
        <w:rPr>
          <w:rFonts w:ascii="Arial" w:hAnsi="Arial" w:cs="Arial"/>
        </w:rPr>
      </w:pPr>
    </w:p>
    <w:p w:rsidR="007323F7" w:rsidRPr="00894657" w:rsidRDefault="007323F7" w:rsidP="000244FF">
      <w:pPr>
        <w:widowControl w:val="0"/>
        <w:numPr>
          <w:ilvl w:val="0"/>
          <w:numId w:val="141"/>
        </w:numPr>
        <w:overflowPunct w:val="0"/>
        <w:autoSpaceDE w:val="0"/>
        <w:autoSpaceDN w:val="0"/>
        <w:adjustRightInd w:val="0"/>
        <w:spacing w:after="0" w:line="240" w:lineRule="auto"/>
        <w:ind w:left="2160" w:hanging="720"/>
        <w:jc w:val="both"/>
        <w:rPr>
          <w:rFonts w:ascii="Arial" w:hAnsi="Arial" w:cs="Arial"/>
        </w:rPr>
      </w:pPr>
      <w:r w:rsidRPr="00894657">
        <w:rPr>
          <w:rFonts w:ascii="Arial" w:hAnsi="Arial" w:cs="Arial"/>
        </w:rPr>
        <w:t xml:space="preserve">invite and call for nominations as contemplated in Part B of the Regulations </w:t>
      </w:r>
      <w:r w:rsidR="00550C1A">
        <w:rPr>
          <w:rFonts w:ascii="Arial" w:hAnsi="Arial" w:cs="Arial"/>
        </w:rPr>
        <w:t>ninety (</w:t>
      </w:r>
      <w:r w:rsidRPr="00894657">
        <w:rPr>
          <w:rFonts w:ascii="Arial" w:hAnsi="Arial" w:cs="Arial"/>
        </w:rPr>
        <w:t>90</w:t>
      </w:r>
      <w:r w:rsidR="00550C1A">
        <w:rPr>
          <w:rFonts w:ascii="Arial" w:hAnsi="Arial" w:cs="Arial"/>
        </w:rPr>
        <w:t>)</w:t>
      </w:r>
      <w:r w:rsidRPr="00894657">
        <w:rPr>
          <w:rFonts w:ascii="Arial" w:hAnsi="Arial" w:cs="Arial"/>
        </w:rPr>
        <w:t xml:space="preserve"> days before the expiry of the term of office of members serving on the </w:t>
      </w:r>
      <w:r w:rsidR="00550C1A">
        <w:rPr>
          <w:rFonts w:ascii="Arial" w:hAnsi="Arial" w:cs="Arial"/>
        </w:rPr>
        <w:t>D</w:t>
      </w:r>
      <w:r w:rsidR="00894657">
        <w:rPr>
          <w:rFonts w:ascii="Arial" w:hAnsi="Arial" w:cs="Arial"/>
        </w:rPr>
        <w:t>ist</w:t>
      </w:r>
      <w:r w:rsidR="00550C1A">
        <w:rPr>
          <w:rFonts w:ascii="Arial" w:hAnsi="Arial" w:cs="Arial"/>
        </w:rPr>
        <w:t>r</w:t>
      </w:r>
      <w:r w:rsidR="00894657">
        <w:rPr>
          <w:rFonts w:ascii="Arial" w:hAnsi="Arial" w:cs="Arial"/>
        </w:rPr>
        <w:t xml:space="preserve">ict </w:t>
      </w:r>
      <w:r w:rsidRPr="00894657">
        <w:rPr>
          <w:rFonts w:ascii="Arial" w:hAnsi="Arial" w:cs="Arial"/>
        </w:rPr>
        <w:t>Municipal Planning Tribunal.</w:t>
      </w:r>
    </w:p>
    <w:p w:rsidR="007323F7" w:rsidRPr="00E2479D" w:rsidRDefault="007323F7" w:rsidP="00DF3866">
      <w:pPr>
        <w:widowControl w:val="0"/>
        <w:autoSpaceDE w:val="0"/>
        <w:autoSpaceDN w:val="0"/>
        <w:adjustRightInd w:val="0"/>
        <w:spacing w:after="0" w:line="240" w:lineRule="auto"/>
        <w:rPr>
          <w:rFonts w:ascii="Arial" w:hAnsi="Arial" w:cs="Arial"/>
          <w:color w:val="1F497D" w:themeColor="text2"/>
        </w:rPr>
      </w:pPr>
    </w:p>
    <w:p w:rsidR="007323F7" w:rsidRPr="00CF3931" w:rsidRDefault="007323F7" w:rsidP="000244FF">
      <w:pPr>
        <w:widowControl w:val="0"/>
        <w:numPr>
          <w:ilvl w:val="1"/>
          <w:numId w:val="26"/>
        </w:numPr>
        <w:tabs>
          <w:tab w:val="clear" w:pos="144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invitation to the organs of state and non-governmental organisations contemplated in regulation 3(2)(a) of the Regulations must be addressed to the organs of state and non-governmental organisations and must be in the</w:t>
      </w:r>
      <w:r w:rsidR="00981CF3" w:rsidRPr="00CF3931">
        <w:rPr>
          <w:rFonts w:ascii="Arial" w:hAnsi="Arial" w:cs="Arial"/>
        </w:rPr>
        <w:t xml:space="preserve"> form contemplated in </w:t>
      </w:r>
      <w:r w:rsidR="004D6824" w:rsidRPr="00CF3931">
        <w:rPr>
          <w:rFonts w:ascii="Arial" w:hAnsi="Arial" w:cs="Arial"/>
        </w:rPr>
        <w:t>Schedule (1</w:t>
      </w:r>
      <w:r w:rsidRPr="00CF3931">
        <w:rPr>
          <w:rFonts w:ascii="Arial" w:hAnsi="Arial" w:cs="Arial"/>
        </w:rPr>
        <w:t>) together with any other information deemed necessary by the Municipality.</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1"/>
          <w:numId w:val="26"/>
        </w:numPr>
        <w:tabs>
          <w:tab w:val="clear" w:pos="144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call for nominations to persons in their individual capacity contemplated in regulation 3(2)(b) of the Regulations must be in the</w:t>
      </w:r>
      <w:r w:rsidR="00981CF3" w:rsidRPr="00CF3931">
        <w:rPr>
          <w:rFonts w:ascii="Arial" w:hAnsi="Arial" w:cs="Arial"/>
        </w:rPr>
        <w:t xml:space="preserve"> form contemplated in </w:t>
      </w:r>
      <w:r w:rsidR="004D6824" w:rsidRPr="00CF3931">
        <w:rPr>
          <w:rFonts w:ascii="Arial" w:hAnsi="Arial" w:cs="Arial"/>
        </w:rPr>
        <w:t>Schedule (2</w:t>
      </w:r>
      <w:r w:rsidR="00C85ED8" w:rsidRPr="00CF3931">
        <w:rPr>
          <w:rFonts w:ascii="Arial" w:hAnsi="Arial" w:cs="Arial"/>
        </w:rPr>
        <w:t>)</w:t>
      </w:r>
      <w:r w:rsidRPr="00CF3931">
        <w:rPr>
          <w:rFonts w:ascii="Arial" w:hAnsi="Arial" w:cs="Arial"/>
        </w:rPr>
        <w:t xml:space="preserve"> and –</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2"/>
          <w:numId w:val="26"/>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must be published in one local newspap</w:t>
      </w:r>
      <w:r w:rsidR="0029453F" w:rsidRPr="00CF3931">
        <w:rPr>
          <w:rFonts w:ascii="Arial" w:hAnsi="Arial" w:cs="Arial"/>
        </w:rPr>
        <w:t>er that is circulated in the M</w:t>
      </w:r>
      <w:r w:rsidRPr="00CF3931">
        <w:rPr>
          <w:rFonts w:ascii="Arial" w:hAnsi="Arial" w:cs="Arial"/>
        </w:rPr>
        <w:t>un</w:t>
      </w:r>
      <w:r w:rsidR="0029453F" w:rsidRPr="00CF3931">
        <w:rPr>
          <w:rFonts w:ascii="Arial" w:hAnsi="Arial" w:cs="Arial"/>
        </w:rPr>
        <w:t xml:space="preserve">icipal area in English and </w:t>
      </w:r>
      <w:r w:rsidRPr="00CF3931">
        <w:rPr>
          <w:rFonts w:ascii="Arial" w:hAnsi="Arial" w:cs="Arial"/>
        </w:rPr>
        <w:t xml:space="preserve"> </w:t>
      </w:r>
      <w:r w:rsidR="0029453F" w:rsidRPr="00CF3931">
        <w:rPr>
          <w:rFonts w:ascii="Arial" w:hAnsi="Arial" w:cs="Arial"/>
        </w:rPr>
        <w:t>any other language most commonly spoken in the area concerned</w:t>
      </w:r>
      <w:r w:rsidRPr="00CF3931">
        <w:rPr>
          <w:rFonts w:ascii="Arial" w:hAnsi="Arial" w:cs="Arial"/>
        </w:rPr>
        <w:t>;</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widowControl w:val="0"/>
        <w:numPr>
          <w:ilvl w:val="2"/>
          <w:numId w:val="26"/>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 xml:space="preserve">may be submitted to the various professional bodies which registers persons referred to in </w:t>
      </w:r>
      <w:r w:rsidR="004D6824" w:rsidRPr="00CF3931">
        <w:rPr>
          <w:rFonts w:ascii="Arial" w:hAnsi="Arial" w:cs="Arial"/>
        </w:rPr>
        <w:t>section 35</w:t>
      </w:r>
      <w:r w:rsidRPr="00CF3931">
        <w:rPr>
          <w:rFonts w:ascii="Arial" w:hAnsi="Arial" w:cs="Arial"/>
        </w:rPr>
        <w:t>(1) with a request to distribute the call for nominations to their members and to advertise it on their respective websites</w:t>
      </w:r>
      <w:r w:rsidRPr="0029453F">
        <w:rPr>
          <w:rFonts w:ascii="Arial" w:hAnsi="Arial" w:cs="Arial"/>
        </w:rPr>
        <w:t>;</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widowControl w:val="0"/>
        <w:numPr>
          <w:ilvl w:val="2"/>
          <w:numId w:val="26"/>
        </w:numPr>
        <w:tabs>
          <w:tab w:val="clear" w:pos="2160"/>
        </w:tabs>
        <w:overflowPunct w:val="0"/>
        <w:autoSpaceDE w:val="0"/>
        <w:autoSpaceDN w:val="0"/>
        <w:adjustRightInd w:val="0"/>
        <w:spacing w:after="0" w:line="240" w:lineRule="auto"/>
        <w:ind w:hanging="720"/>
        <w:jc w:val="both"/>
        <w:rPr>
          <w:rFonts w:ascii="Arial" w:hAnsi="Arial" w:cs="Arial"/>
        </w:rPr>
      </w:pPr>
      <w:r w:rsidRPr="0029453F">
        <w:rPr>
          <w:rFonts w:ascii="Arial" w:hAnsi="Arial" w:cs="Arial"/>
        </w:rPr>
        <w:t>may advertise the call for nominations on the municipal website; and</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Default="007323F7" w:rsidP="000244FF">
      <w:pPr>
        <w:widowControl w:val="0"/>
        <w:numPr>
          <w:ilvl w:val="2"/>
          <w:numId w:val="26"/>
        </w:numPr>
        <w:tabs>
          <w:tab w:val="clear" w:pos="2160"/>
        </w:tabs>
        <w:overflowPunct w:val="0"/>
        <w:autoSpaceDE w:val="0"/>
        <w:autoSpaceDN w:val="0"/>
        <w:adjustRightInd w:val="0"/>
        <w:spacing w:after="0" w:line="240" w:lineRule="auto"/>
        <w:ind w:hanging="720"/>
        <w:jc w:val="both"/>
        <w:rPr>
          <w:rFonts w:ascii="Arial" w:hAnsi="Arial" w:cs="Arial"/>
          <w:sz w:val="21"/>
          <w:szCs w:val="21"/>
        </w:rPr>
      </w:pPr>
      <w:r w:rsidRPr="0029453F">
        <w:rPr>
          <w:rFonts w:ascii="Arial" w:hAnsi="Arial" w:cs="Arial"/>
          <w:sz w:val="21"/>
          <w:szCs w:val="21"/>
        </w:rPr>
        <w:t>utilise any other method and media it deems necessary to advertise the call for nominations.</w:t>
      </w:r>
    </w:p>
    <w:p w:rsidR="00672CD7" w:rsidRPr="0029453F" w:rsidRDefault="00672CD7" w:rsidP="00672CD7">
      <w:pPr>
        <w:widowControl w:val="0"/>
        <w:overflowPunct w:val="0"/>
        <w:autoSpaceDE w:val="0"/>
        <w:autoSpaceDN w:val="0"/>
        <w:adjustRightInd w:val="0"/>
        <w:spacing w:after="0" w:line="240" w:lineRule="auto"/>
        <w:ind w:left="2160"/>
        <w:jc w:val="both"/>
        <w:rPr>
          <w:rFonts w:ascii="Arial" w:hAnsi="Arial" w:cs="Arial"/>
          <w:sz w:val="21"/>
          <w:szCs w:val="21"/>
        </w:rPr>
      </w:pPr>
    </w:p>
    <w:p w:rsidR="007323F7" w:rsidRPr="0029453F" w:rsidRDefault="007323F7"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29453F">
        <w:rPr>
          <w:rFonts w:ascii="Arial" w:hAnsi="Arial" w:cs="Arial"/>
          <w:b/>
          <w:bCs/>
        </w:rPr>
        <w:t>Submission of nomination</w:t>
      </w:r>
    </w:p>
    <w:p w:rsidR="007323F7" w:rsidRPr="0029453F" w:rsidRDefault="007323F7" w:rsidP="00DF3866">
      <w:pPr>
        <w:widowControl w:val="0"/>
        <w:autoSpaceDE w:val="0"/>
        <w:autoSpaceDN w:val="0"/>
        <w:adjustRightInd w:val="0"/>
        <w:spacing w:after="0" w:line="240" w:lineRule="auto"/>
        <w:rPr>
          <w:rFonts w:ascii="Arial" w:hAnsi="Arial" w:cs="Arial"/>
          <w:b/>
          <w:bCs/>
        </w:rPr>
      </w:pPr>
    </w:p>
    <w:p w:rsidR="007323F7" w:rsidRPr="0029453F" w:rsidRDefault="007323F7" w:rsidP="000244FF">
      <w:pPr>
        <w:widowControl w:val="0"/>
        <w:numPr>
          <w:ilvl w:val="1"/>
          <w:numId w:val="27"/>
        </w:numPr>
        <w:tabs>
          <w:tab w:val="clear" w:pos="720"/>
        </w:tabs>
        <w:overflowPunct w:val="0"/>
        <w:autoSpaceDE w:val="0"/>
        <w:autoSpaceDN w:val="0"/>
        <w:adjustRightInd w:val="0"/>
        <w:spacing w:after="0" w:line="240" w:lineRule="auto"/>
        <w:ind w:left="1440" w:hanging="720"/>
        <w:jc w:val="both"/>
        <w:rPr>
          <w:rFonts w:ascii="Arial" w:hAnsi="Arial" w:cs="Arial"/>
        </w:rPr>
      </w:pPr>
      <w:r w:rsidRPr="0029453F">
        <w:rPr>
          <w:rFonts w:ascii="Arial" w:hAnsi="Arial" w:cs="Arial"/>
        </w:rPr>
        <w:t xml:space="preserve">The nomination must be in writing and be addressed to the </w:t>
      </w:r>
      <w:r w:rsidR="0029453F">
        <w:rPr>
          <w:rFonts w:ascii="Arial" w:hAnsi="Arial" w:cs="Arial"/>
        </w:rPr>
        <w:t xml:space="preserve">District </w:t>
      </w:r>
      <w:r w:rsidRPr="0029453F">
        <w:rPr>
          <w:rFonts w:ascii="Arial" w:hAnsi="Arial" w:cs="Arial"/>
        </w:rPr>
        <w:t>Municipal Manager.</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widowControl w:val="0"/>
        <w:numPr>
          <w:ilvl w:val="1"/>
          <w:numId w:val="27"/>
        </w:numPr>
        <w:tabs>
          <w:tab w:val="clear" w:pos="720"/>
        </w:tabs>
        <w:overflowPunct w:val="0"/>
        <w:autoSpaceDE w:val="0"/>
        <w:autoSpaceDN w:val="0"/>
        <w:adjustRightInd w:val="0"/>
        <w:spacing w:after="0" w:line="240" w:lineRule="auto"/>
        <w:ind w:left="1440" w:hanging="720"/>
        <w:jc w:val="both"/>
        <w:rPr>
          <w:rFonts w:ascii="Arial" w:hAnsi="Arial" w:cs="Arial"/>
        </w:rPr>
      </w:pPr>
      <w:r w:rsidRPr="0029453F">
        <w:rPr>
          <w:rFonts w:ascii="Arial" w:hAnsi="Arial" w:cs="Arial"/>
        </w:rPr>
        <w:lastRenderedPageBreak/>
        <w:t>The nomination must consist of –</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2"/>
          <w:numId w:val="27"/>
        </w:numPr>
        <w:tabs>
          <w:tab w:val="clear" w:pos="2160"/>
        </w:tabs>
        <w:overflowPunct w:val="0"/>
        <w:autoSpaceDE w:val="0"/>
        <w:autoSpaceDN w:val="0"/>
        <w:adjustRightInd w:val="0"/>
        <w:spacing w:after="0" w:line="240" w:lineRule="auto"/>
        <w:ind w:right="20" w:hanging="720"/>
        <w:jc w:val="both"/>
        <w:rPr>
          <w:rFonts w:ascii="Arial" w:hAnsi="Arial" w:cs="Arial"/>
          <w:b/>
          <w:color w:val="C0504D" w:themeColor="accent2"/>
        </w:rPr>
      </w:pPr>
      <w:r w:rsidRPr="00CF3931">
        <w:rPr>
          <w:rFonts w:ascii="Arial" w:hAnsi="Arial" w:cs="Arial"/>
        </w:rPr>
        <w:t xml:space="preserve">the completed declaration contained in the form contemplated in Schedule </w:t>
      </w:r>
      <w:r w:rsidR="00C85ED8" w:rsidRPr="00CF3931">
        <w:rPr>
          <w:rFonts w:ascii="Arial" w:hAnsi="Arial" w:cs="Arial"/>
        </w:rPr>
        <w:t>(3)</w:t>
      </w:r>
      <w:r w:rsidRPr="00CF3931">
        <w:rPr>
          <w:rFonts w:ascii="Arial" w:hAnsi="Arial" w:cs="Arial"/>
        </w:rPr>
        <w:t xml:space="preserve"> and all pertinent information must be provided within the </w:t>
      </w:r>
      <w:r w:rsidR="002471B0">
        <w:rPr>
          <w:rFonts w:ascii="Arial" w:hAnsi="Arial" w:cs="Arial"/>
        </w:rPr>
        <w:t>space provided on the form</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2"/>
          <w:numId w:val="27"/>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completed declaration of i</w:t>
      </w:r>
      <w:r w:rsidR="0029453F" w:rsidRPr="00CF3931">
        <w:rPr>
          <w:rFonts w:ascii="Arial" w:hAnsi="Arial" w:cs="Arial"/>
        </w:rPr>
        <w:t>nterest for</w:t>
      </w:r>
      <w:r w:rsidRPr="00CF3931">
        <w:rPr>
          <w:rFonts w:ascii="Arial" w:hAnsi="Arial" w:cs="Arial"/>
        </w:rPr>
        <w:t xml:space="preserve">m contemplated in </w:t>
      </w:r>
      <w:r w:rsidR="004D6824" w:rsidRPr="00CF3931">
        <w:rPr>
          <w:rFonts w:ascii="Arial" w:hAnsi="Arial" w:cs="Arial"/>
        </w:rPr>
        <w:t>Schedule 3</w:t>
      </w:r>
      <w:r w:rsidRPr="00CF3931">
        <w:rPr>
          <w:rFonts w:ascii="Arial" w:hAnsi="Arial" w:cs="Arial"/>
        </w:rPr>
        <w:t>;</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2"/>
          <w:numId w:val="27"/>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motivation by the nominator contemplated in subsection (3)(a); and</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2"/>
          <w:numId w:val="27"/>
        </w:numPr>
        <w:tabs>
          <w:tab w:val="clear" w:pos="2160"/>
        </w:tabs>
        <w:overflowPunct w:val="0"/>
        <w:autoSpaceDE w:val="0"/>
        <w:autoSpaceDN w:val="0"/>
        <w:adjustRightInd w:val="0"/>
        <w:spacing w:after="0" w:line="240" w:lineRule="auto"/>
        <w:ind w:hanging="720"/>
        <w:jc w:val="both"/>
        <w:rPr>
          <w:rFonts w:ascii="Arial" w:hAnsi="Arial" w:cs="Arial"/>
        </w:rPr>
      </w:pPr>
      <w:r w:rsidRPr="00CF3931">
        <w:rPr>
          <w:rFonts w:ascii="Arial" w:hAnsi="Arial" w:cs="Arial"/>
        </w:rPr>
        <w:t>the summarised curriculum vitae of the nominee contemplated in subsection (3)(b).</w:t>
      </w:r>
    </w:p>
    <w:p w:rsidR="007323F7" w:rsidRPr="00CF3931" w:rsidRDefault="007323F7" w:rsidP="00DF3866">
      <w:pPr>
        <w:widowControl w:val="0"/>
        <w:autoSpaceDE w:val="0"/>
        <w:autoSpaceDN w:val="0"/>
        <w:adjustRightInd w:val="0"/>
        <w:spacing w:after="0" w:line="240" w:lineRule="auto"/>
        <w:rPr>
          <w:rFonts w:ascii="Arial" w:hAnsi="Arial" w:cs="Arial"/>
        </w:rPr>
      </w:pPr>
    </w:p>
    <w:p w:rsidR="007323F7" w:rsidRPr="00CF3931" w:rsidRDefault="007323F7" w:rsidP="000244FF">
      <w:pPr>
        <w:widowControl w:val="0"/>
        <w:numPr>
          <w:ilvl w:val="1"/>
          <w:numId w:val="27"/>
        </w:numPr>
        <w:tabs>
          <w:tab w:val="clear" w:pos="720"/>
        </w:tabs>
        <w:overflowPunct w:val="0"/>
        <w:autoSpaceDE w:val="0"/>
        <w:autoSpaceDN w:val="0"/>
        <w:adjustRightInd w:val="0"/>
        <w:spacing w:after="0" w:line="240" w:lineRule="auto"/>
        <w:ind w:left="1440" w:hanging="720"/>
        <w:jc w:val="both"/>
        <w:rPr>
          <w:rFonts w:ascii="Arial" w:hAnsi="Arial" w:cs="Arial"/>
        </w:rPr>
      </w:pPr>
      <w:r w:rsidRPr="00CF3931">
        <w:rPr>
          <w:rFonts w:ascii="Arial" w:hAnsi="Arial" w:cs="Arial"/>
        </w:rPr>
        <w:t>In addition to the requirements for the call for nominations contemplated in regulation 3(6) of the Regulations, the nomination must request –</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widowControl w:val="0"/>
        <w:numPr>
          <w:ilvl w:val="2"/>
          <w:numId w:val="27"/>
        </w:numPr>
        <w:tabs>
          <w:tab w:val="clear" w:pos="2160"/>
        </w:tabs>
        <w:overflowPunct w:val="0"/>
        <w:autoSpaceDE w:val="0"/>
        <w:autoSpaceDN w:val="0"/>
        <w:adjustRightInd w:val="0"/>
        <w:spacing w:after="0" w:line="240" w:lineRule="auto"/>
        <w:ind w:right="20" w:hanging="720"/>
        <w:jc w:val="both"/>
        <w:rPr>
          <w:rFonts w:ascii="Arial" w:hAnsi="Arial" w:cs="Arial"/>
        </w:rPr>
      </w:pPr>
      <w:r w:rsidRPr="0029453F">
        <w:rPr>
          <w:rFonts w:ascii="Arial" w:hAnsi="Arial" w:cs="Arial"/>
        </w:rPr>
        <w:t xml:space="preserve">a motivation by the nominator for the appointment of the nominee to the </w:t>
      </w:r>
      <w:r w:rsidR="0029453F">
        <w:rPr>
          <w:rFonts w:ascii="Arial" w:hAnsi="Arial" w:cs="Arial"/>
        </w:rPr>
        <w:t xml:space="preserve">District </w:t>
      </w:r>
      <w:r w:rsidRPr="0029453F">
        <w:rPr>
          <w:rFonts w:ascii="Arial" w:hAnsi="Arial" w:cs="Arial"/>
        </w:rPr>
        <w:t>Municipal Planning Tribunal which motivation must not be less than 50 words</w:t>
      </w:r>
      <w:r w:rsidR="00C85ED8" w:rsidRPr="0029453F">
        <w:rPr>
          <w:rFonts w:ascii="Arial" w:hAnsi="Arial" w:cs="Arial"/>
        </w:rPr>
        <w:t xml:space="preserve"> and not </w:t>
      </w:r>
      <w:r w:rsidRPr="0029453F">
        <w:rPr>
          <w:rFonts w:ascii="Arial" w:hAnsi="Arial" w:cs="Arial"/>
        </w:rPr>
        <w:t>more than 250 words</w:t>
      </w:r>
      <w:r w:rsidR="00C85ED8" w:rsidRPr="0029453F">
        <w:rPr>
          <w:rFonts w:ascii="Arial" w:hAnsi="Arial" w:cs="Arial"/>
        </w:rPr>
        <w:t>;</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widowControl w:val="0"/>
        <w:numPr>
          <w:ilvl w:val="2"/>
          <w:numId w:val="27"/>
        </w:numPr>
        <w:tabs>
          <w:tab w:val="clear" w:pos="2160"/>
        </w:tabs>
        <w:overflowPunct w:val="0"/>
        <w:autoSpaceDE w:val="0"/>
        <w:autoSpaceDN w:val="0"/>
        <w:adjustRightInd w:val="0"/>
        <w:spacing w:after="0" w:line="240" w:lineRule="auto"/>
        <w:ind w:right="20" w:hanging="720"/>
        <w:jc w:val="both"/>
        <w:rPr>
          <w:rFonts w:ascii="Arial" w:hAnsi="Arial" w:cs="Arial"/>
        </w:rPr>
      </w:pPr>
      <w:r w:rsidRPr="0029453F">
        <w:rPr>
          <w:rFonts w:ascii="Arial" w:hAnsi="Arial" w:cs="Arial"/>
        </w:rPr>
        <w:t>a summarised curriculum vitae of the nominee not exceeding two A4 pages.</w:t>
      </w:r>
    </w:p>
    <w:p w:rsidR="007323F7" w:rsidRPr="0029453F" w:rsidRDefault="007323F7" w:rsidP="00DF3866">
      <w:pPr>
        <w:widowControl w:val="0"/>
        <w:autoSpaceDE w:val="0"/>
        <w:autoSpaceDN w:val="0"/>
        <w:adjustRightInd w:val="0"/>
        <w:spacing w:after="0" w:line="240" w:lineRule="auto"/>
        <w:rPr>
          <w:rFonts w:ascii="Arial" w:hAnsi="Arial" w:cs="Arial"/>
        </w:rPr>
      </w:pPr>
    </w:p>
    <w:p w:rsidR="007323F7" w:rsidRPr="0029453F" w:rsidRDefault="007323F7"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29453F">
        <w:rPr>
          <w:rFonts w:ascii="Arial" w:hAnsi="Arial" w:cs="Arial"/>
          <w:b/>
          <w:bCs/>
        </w:rPr>
        <w:t xml:space="preserve">Initial screening of nomination by </w:t>
      </w:r>
      <w:r w:rsidR="0029453F">
        <w:rPr>
          <w:rFonts w:ascii="Arial" w:hAnsi="Arial" w:cs="Arial"/>
          <w:b/>
          <w:bCs/>
        </w:rPr>
        <w:t xml:space="preserve">District </w:t>
      </w:r>
      <w:r w:rsidRPr="0029453F">
        <w:rPr>
          <w:rFonts w:ascii="Arial" w:hAnsi="Arial" w:cs="Arial"/>
          <w:b/>
          <w:bCs/>
        </w:rPr>
        <w:t>Municipality</w:t>
      </w:r>
    </w:p>
    <w:p w:rsidR="007323F7" w:rsidRPr="0029453F" w:rsidRDefault="007323F7" w:rsidP="00DF3866">
      <w:pPr>
        <w:widowControl w:val="0"/>
        <w:autoSpaceDE w:val="0"/>
        <w:autoSpaceDN w:val="0"/>
        <w:adjustRightInd w:val="0"/>
        <w:spacing w:after="0" w:line="240" w:lineRule="auto"/>
        <w:rPr>
          <w:rFonts w:ascii="Arial" w:hAnsi="Arial" w:cs="Arial"/>
          <w:b/>
          <w:bCs/>
        </w:rPr>
      </w:pPr>
    </w:p>
    <w:p w:rsidR="007323F7" w:rsidRPr="00A164FA" w:rsidRDefault="007323F7" w:rsidP="000244FF">
      <w:pPr>
        <w:widowControl w:val="0"/>
        <w:numPr>
          <w:ilvl w:val="0"/>
          <w:numId w:val="142"/>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After the expiry date for nominations the </w:t>
      </w:r>
      <w:r w:rsidR="0029453F" w:rsidRPr="00A164FA">
        <w:rPr>
          <w:rFonts w:ascii="Arial" w:hAnsi="Arial" w:cs="Arial"/>
        </w:rPr>
        <w:t xml:space="preserve">District </w:t>
      </w:r>
      <w:r w:rsidRPr="00A164FA">
        <w:rPr>
          <w:rFonts w:ascii="Arial" w:hAnsi="Arial" w:cs="Arial"/>
        </w:rPr>
        <w:t>Municipality must screen all of the nominations received by it to determine whether the nominations comply with the provisions of section 35.</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widowControl w:val="0"/>
        <w:numPr>
          <w:ilvl w:val="0"/>
          <w:numId w:val="142"/>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The nominations that are incomplete or do not comply with the provisions of section 35 must be rejected by the </w:t>
      </w:r>
      <w:r w:rsidR="0029453F" w:rsidRPr="00A164FA">
        <w:rPr>
          <w:rFonts w:ascii="Arial" w:hAnsi="Arial" w:cs="Arial"/>
        </w:rPr>
        <w:t xml:space="preserve">District </w:t>
      </w:r>
      <w:r w:rsidRPr="00A164FA">
        <w:rPr>
          <w:rFonts w:ascii="Arial" w:hAnsi="Arial" w:cs="Arial"/>
        </w:rPr>
        <w:t>Municipality.</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widowControl w:val="0"/>
        <w:numPr>
          <w:ilvl w:val="0"/>
          <w:numId w:val="142"/>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Every nomination that is complete and that complies with the provisions of section 35 must be subjected to verification by the </w:t>
      </w:r>
      <w:r w:rsidR="0029453F" w:rsidRPr="00A164FA">
        <w:rPr>
          <w:rFonts w:ascii="Arial" w:hAnsi="Arial" w:cs="Arial"/>
        </w:rPr>
        <w:t xml:space="preserve">District </w:t>
      </w:r>
      <w:r w:rsidRPr="00A164FA">
        <w:rPr>
          <w:rFonts w:ascii="Arial" w:hAnsi="Arial" w:cs="Arial"/>
        </w:rPr>
        <w:t>Municipality.</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widowControl w:val="0"/>
        <w:numPr>
          <w:ilvl w:val="0"/>
          <w:numId w:val="142"/>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If, after the verification of the information by the </w:t>
      </w:r>
      <w:r w:rsidR="0029453F" w:rsidRPr="00A164FA">
        <w:rPr>
          <w:rFonts w:ascii="Arial" w:hAnsi="Arial" w:cs="Arial"/>
        </w:rPr>
        <w:t xml:space="preserve">District </w:t>
      </w:r>
      <w:r w:rsidRPr="00A164FA">
        <w:rPr>
          <w:rFonts w:ascii="Arial" w:hAnsi="Arial" w:cs="Arial"/>
        </w:rPr>
        <w:t>Municipality, the nominee is ineligible for appointment due to the fact that he or she –</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pStyle w:val="ListParagraph"/>
        <w:widowControl w:val="0"/>
        <w:numPr>
          <w:ilvl w:val="2"/>
          <w:numId w:val="24"/>
        </w:numPr>
        <w:tabs>
          <w:tab w:val="clear" w:pos="1260"/>
        </w:tabs>
        <w:overflowPunct w:val="0"/>
        <w:autoSpaceDE w:val="0"/>
        <w:autoSpaceDN w:val="0"/>
        <w:adjustRightInd w:val="0"/>
        <w:spacing w:after="0" w:line="240" w:lineRule="auto"/>
        <w:ind w:left="2160" w:hanging="720"/>
        <w:rPr>
          <w:rFonts w:ascii="Arial" w:hAnsi="Arial" w:cs="Arial"/>
        </w:rPr>
      </w:pPr>
      <w:r w:rsidRPr="00A164FA">
        <w:rPr>
          <w:rFonts w:ascii="Arial" w:hAnsi="Arial" w:cs="Arial"/>
        </w:rPr>
        <w:t>was not duly nominated;</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pStyle w:val="ListParagraph"/>
        <w:widowControl w:val="0"/>
        <w:numPr>
          <w:ilvl w:val="2"/>
          <w:numId w:val="24"/>
        </w:numPr>
        <w:tabs>
          <w:tab w:val="clear" w:pos="1260"/>
        </w:tabs>
        <w:overflowPunct w:val="0"/>
        <w:autoSpaceDE w:val="0"/>
        <w:autoSpaceDN w:val="0"/>
        <w:adjustRightInd w:val="0"/>
        <w:spacing w:after="0" w:line="240" w:lineRule="auto"/>
        <w:ind w:left="2160" w:hanging="720"/>
        <w:rPr>
          <w:rFonts w:ascii="Arial" w:hAnsi="Arial" w:cs="Arial"/>
        </w:rPr>
      </w:pPr>
      <w:r w:rsidRPr="00A164FA">
        <w:rPr>
          <w:rFonts w:ascii="Arial" w:hAnsi="Arial" w:cs="Arial"/>
        </w:rPr>
        <w:t>is disqualified from appointment as contemplated in section 38 of the Act;</w:t>
      </w:r>
    </w:p>
    <w:p w:rsidR="007323F7" w:rsidRPr="00A164FA" w:rsidRDefault="007323F7" w:rsidP="00DF3866">
      <w:pPr>
        <w:widowControl w:val="0"/>
        <w:autoSpaceDE w:val="0"/>
        <w:autoSpaceDN w:val="0"/>
        <w:adjustRightInd w:val="0"/>
        <w:spacing w:after="0" w:line="240" w:lineRule="auto"/>
        <w:rPr>
          <w:rFonts w:ascii="Arial" w:hAnsi="Arial" w:cs="Arial"/>
        </w:rPr>
      </w:pPr>
    </w:p>
    <w:p w:rsidR="007323F7" w:rsidRPr="00A164FA" w:rsidRDefault="007323F7" w:rsidP="000244FF">
      <w:pPr>
        <w:pStyle w:val="ListParagraph"/>
        <w:widowControl w:val="0"/>
        <w:numPr>
          <w:ilvl w:val="2"/>
          <w:numId w:val="24"/>
        </w:numPr>
        <w:tabs>
          <w:tab w:val="clear" w:pos="1260"/>
        </w:tabs>
        <w:overflowPunct w:val="0"/>
        <w:autoSpaceDE w:val="0"/>
        <w:autoSpaceDN w:val="0"/>
        <w:adjustRightInd w:val="0"/>
        <w:spacing w:after="0" w:line="240" w:lineRule="auto"/>
        <w:ind w:left="2160" w:hanging="720"/>
        <w:rPr>
          <w:rFonts w:ascii="Arial" w:hAnsi="Arial" w:cs="Arial"/>
        </w:rPr>
      </w:pPr>
      <w:r w:rsidRPr="00A164FA">
        <w:rPr>
          <w:rFonts w:ascii="Arial" w:hAnsi="Arial" w:cs="Arial"/>
        </w:rPr>
        <w:t xml:space="preserve">does not possess the knowledge or experience as required in terms of section </w:t>
      </w:r>
      <w:r w:rsidR="00D26F03" w:rsidRPr="00A164FA">
        <w:rPr>
          <w:rFonts w:ascii="Arial" w:hAnsi="Arial" w:cs="Arial"/>
        </w:rPr>
        <w:t xml:space="preserve">35(2) and </w:t>
      </w:r>
      <w:r w:rsidRPr="00A164FA">
        <w:rPr>
          <w:rFonts w:ascii="Arial" w:hAnsi="Arial" w:cs="Arial"/>
        </w:rPr>
        <w:t>(3); or</w:t>
      </w:r>
    </w:p>
    <w:p w:rsidR="002C3EF5" w:rsidRPr="00A164FA" w:rsidRDefault="002C3EF5" w:rsidP="002C3EF5">
      <w:pPr>
        <w:pStyle w:val="ListParagraph"/>
        <w:widowControl w:val="0"/>
        <w:overflowPunct w:val="0"/>
        <w:autoSpaceDE w:val="0"/>
        <w:autoSpaceDN w:val="0"/>
        <w:adjustRightInd w:val="0"/>
        <w:spacing w:after="0" w:line="240" w:lineRule="auto"/>
        <w:ind w:left="2160"/>
        <w:rPr>
          <w:rFonts w:ascii="Arial" w:hAnsi="Arial" w:cs="Arial"/>
        </w:rPr>
      </w:pPr>
    </w:p>
    <w:p w:rsidR="007323F7" w:rsidRPr="00A164FA" w:rsidRDefault="007323F7" w:rsidP="000244FF">
      <w:pPr>
        <w:pStyle w:val="ListParagraph"/>
        <w:widowControl w:val="0"/>
        <w:numPr>
          <w:ilvl w:val="2"/>
          <w:numId w:val="24"/>
        </w:numPr>
        <w:tabs>
          <w:tab w:val="clear" w:pos="1260"/>
        </w:tabs>
        <w:overflowPunct w:val="0"/>
        <w:autoSpaceDE w:val="0"/>
        <w:autoSpaceDN w:val="0"/>
        <w:adjustRightInd w:val="0"/>
        <w:spacing w:after="0" w:line="240" w:lineRule="auto"/>
        <w:ind w:left="2160" w:right="20" w:hanging="720"/>
        <w:jc w:val="both"/>
        <w:rPr>
          <w:rFonts w:ascii="Times New Roman" w:hAnsi="Times New Roman"/>
          <w:sz w:val="24"/>
          <w:szCs w:val="24"/>
        </w:rPr>
      </w:pPr>
      <w:r w:rsidRPr="00A164FA">
        <w:rPr>
          <w:rFonts w:ascii="Arial" w:hAnsi="Arial" w:cs="Arial"/>
        </w:rPr>
        <w:t xml:space="preserve">is not registered with the professional councils or voluntary bodies contemplated in </w:t>
      </w:r>
      <w:r w:rsidR="00D26F03" w:rsidRPr="00A164FA">
        <w:rPr>
          <w:rFonts w:ascii="Arial" w:hAnsi="Arial" w:cs="Arial"/>
        </w:rPr>
        <w:t>section 35</w:t>
      </w:r>
      <w:r w:rsidRPr="00A164FA">
        <w:rPr>
          <w:rFonts w:ascii="Arial" w:hAnsi="Arial" w:cs="Arial"/>
        </w:rPr>
        <w:t>(1), if applicable,</w:t>
      </w:r>
      <w:r w:rsidR="002661FC" w:rsidRPr="00A164FA">
        <w:rPr>
          <w:rFonts w:ascii="Arial" w:hAnsi="Arial" w:cs="Arial"/>
        </w:rPr>
        <w:t xml:space="preserve"> </w:t>
      </w:r>
      <w:r w:rsidRPr="00A164FA">
        <w:rPr>
          <w:rFonts w:ascii="Arial" w:hAnsi="Arial" w:cs="Arial"/>
        </w:rPr>
        <w:t>the nomination must be rejected and may not be considered by the evaluation panel</w:t>
      </w:r>
      <w:r w:rsidRPr="00A164FA">
        <w:rPr>
          <w:rFonts w:ascii="Arial" w:hAnsi="Arial" w:cs="Arial"/>
          <w:color w:val="1F497D" w:themeColor="text2"/>
        </w:rPr>
        <w:t xml:space="preserve"> </w:t>
      </w:r>
      <w:r w:rsidRPr="00A164FA">
        <w:rPr>
          <w:rFonts w:ascii="Arial" w:hAnsi="Arial" w:cs="Arial"/>
        </w:rPr>
        <w:t xml:space="preserve">contemplated in </w:t>
      </w:r>
      <w:r w:rsidR="00D73654" w:rsidRPr="00A164FA">
        <w:rPr>
          <w:rFonts w:ascii="Arial" w:hAnsi="Arial" w:cs="Arial"/>
        </w:rPr>
        <w:t>section 39</w:t>
      </w:r>
      <w:r w:rsidRPr="00A164FA">
        <w:rPr>
          <w:rFonts w:ascii="Arial" w:hAnsi="Arial" w:cs="Arial"/>
        </w:rPr>
        <w:t>.</w:t>
      </w:r>
    </w:p>
    <w:p w:rsidR="007323F7" w:rsidRPr="00A164FA" w:rsidRDefault="007323F7" w:rsidP="002661FC">
      <w:pPr>
        <w:widowControl w:val="0"/>
        <w:overflowPunct w:val="0"/>
        <w:autoSpaceDE w:val="0"/>
        <w:autoSpaceDN w:val="0"/>
        <w:adjustRightInd w:val="0"/>
        <w:spacing w:after="0" w:line="240" w:lineRule="auto"/>
        <w:ind w:left="1440" w:right="20"/>
        <w:jc w:val="both"/>
        <w:rPr>
          <w:rFonts w:ascii="Arial" w:hAnsi="Arial" w:cs="Arial"/>
        </w:rPr>
      </w:pPr>
    </w:p>
    <w:p w:rsidR="007323F7" w:rsidRPr="00A164FA" w:rsidRDefault="007323F7" w:rsidP="000244FF">
      <w:pPr>
        <w:widowControl w:val="0"/>
        <w:numPr>
          <w:ilvl w:val="0"/>
          <w:numId w:val="142"/>
        </w:numPr>
        <w:overflowPunct w:val="0"/>
        <w:autoSpaceDE w:val="0"/>
        <w:autoSpaceDN w:val="0"/>
        <w:adjustRightInd w:val="0"/>
        <w:spacing w:after="0" w:line="240" w:lineRule="auto"/>
        <w:ind w:left="1440" w:right="20" w:hanging="720"/>
        <w:jc w:val="both"/>
        <w:rPr>
          <w:rFonts w:ascii="Times New Roman" w:hAnsi="Times New Roman"/>
          <w:sz w:val="24"/>
          <w:szCs w:val="24"/>
        </w:rPr>
      </w:pPr>
      <w:r w:rsidRPr="00A164FA">
        <w:rPr>
          <w:rFonts w:ascii="Arial" w:hAnsi="Arial" w:cs="Arial"/>
        </w:rPr>
        <w:t xml:space="preserve">Every nomination that has been verified by the </w:t>
      </w:r>
      <w:r w:rsidR="0029453F" w:rsidRPr="00A164FA">
        <w:rPr>
          <w:rFonts w:ascii="Arial" w:hAnsi="Arial" w:cs="Arial"/>
        </w:rPr>
        <w:t xml:space="preserve">District </w:t>
      </w:r>
      <w:r w:rsidRPr="00A164FA">
        <w:rPr>
          <w:rFonts w:ascii="Arial" w:hAnsi="Arial" w:cs="Arial"/>
        </w:rPr>
        <w:t xml:space="preserve">Municipality and the </w:t>
      </w:r>
      <w:r w:rsidRPr="00A164FA">
        <w:rPr>
          <w:rFonts w:ascii="Arial" w:hAnsi="Arial" w:cs="Arial"/>
        </w:rPr>
        <w:lastRenderedPageBreak/>
        <w:t xml:space="preserve">nominee found to be eligible for appointment to the </w:t>
      </w:r>
      <w:r w:rsidR="0029453F" w:rsidRPr="00A164FA">
        <w:rPr>
          <w:rFonts w:ascii="Arial" w:hAnsi="Arial" w:cs="Arial"/>
        </w:rPr>
        <w:t xml:space="preserve">District </w:t>
      </w:r>
      <w:r w:rsidRPr="00A164FA">
        <w:rPr>
          <w:rFonts w:ascii="Arial" w:hAnsi="Arial" w:cs="Arial"/>
        </w:rPr>
        <w:t xml:space="preserve">Municipal Planning Tribunal, must be considered by the evaluation panel contemplated in </w:t>
      </w:r>
      <w:r w:rsidR="00D73654" w:rsidRPr="00A164FA">
        <w:rPr>
          <w:rFonts w:ascii="Arial" w:hAnsi="Arial" w:cs="Arial"/>
        </w:rPr>
        <w:t>section 39</w:t>
      </w:r>
      <w:r w:rsidRPr="00A164FA">
        <w:rPr>
          <w:rFonts w:ascii="Arial" w:hAnsi="Arial" w:cs="Arial"/>
        </w:rPr>
        <w:t>.</w:t>
      </w:r>
    </w:p>
    <w:p w:rsidR="007323F7" w:rsidRPr="0029453F" w:rsidRDefault="007323F7" w:rsidP="00DF3866">
      <w:pPr>
        <w:widowControl w:val="0"/>
        <w:autoSpaceDE w:val="0"/>
        <w:autoSpaceDN w:val="0"/>
        <w:adjustRightInd w:val="0"/>
        <w:spacing w:after="0" w:line="240" w:lineRule="auto"/>
        <w:rPr>
          <w:rFonts w:ascii="Times New Roman" w:hAnsi="Times New Roman"/>
          <w:sz w:val="24"/>
          <w:szCs w:val="24"/>
        </w:rPr>
      </w:pPr>
    </w:p>
    <w:p w:rsidR="0029453F" w:rsidRDefault="00523F68" w:rsidP="000244FF">
      <w:pPr>
        <w:widowControl w:val="0"/>
        <w:numPr>
          <w:ilvl w:val="0"/>
          <w:numId w:val="142"/>
        </w:numPr>
        <w:overflowPunct w:val="0"/>
        <w:autoSpaceDE w:val="0"/>
        <w:autoSpaceDN w:val="0"/>
        <w:adjustRightInd w:val="0"/>
        <w:spacing w:after="0" w:line="240" w:lineRule="auto"/>
        <w:ind w:left="1440" w:right="20" w:hanging="720"/>
        <w:jc w:val="both"/>
        <w:rPr>
          <w:rFonts w:ascii="Arial" w:hAnsi="Arial" w:cs="Arial"/>
        </w:rPr>
      </w:pPr>
      <w:r w:rsidRPr="007052A3">
        <w:rPr>
          <w:rFonts w:ascii="Arial" w:hAnsi="Arial" w:cs="Arial"/>
        </w:rPr>
        <w:t>The screening and verification process contained in this section must be completed within</w:t>
      </w:r>
      <w:r w:rsidR="00D73654">
        <w:rPr>
          <w:rFonts w:ascii="Arial" w:hAnsi="Arial" w:cs="Arial"/>
        </w:rPr>
        <w:t xml:space="preserve"> thirty</w:t>
      </w:r>
      <w:r w:rsidRPr="007052A3">
        <w:rPr>
          <w:rFonts w:ascii="Arial" w:hAnsi="Arial" w:cs="Arial"/>
        </w:rPr>
        <w:t xml:space="preserve"> </w:t>
      </w:r>
      <w:r w:rsidR="00D73654">
        <w:rPr>
          <w:rFonts w:ascii="Arial" w:hAnsi="Arial" w:cs="Arial"/>
        </w:rPr>
        <w:t>(</w:t>
      </w:r>
      <w:r w:rsidRPr="007052A3">
        <w:rPr>
          <w:rFonts w:ascii="Arial" w:hAnsi="Arial" w:cs="Arial"/>
        </w:rPr>
        <w:t>30</w:t>
      </w:r>
      <w:r w:rsidR="00D73654">
        <w:rPr>
          <w:rFonts w:ascii="Arial" w:hAnsi="Arial" w:cs="Arial"/>
        </w:rPr>
        <w:t>)</w:t>
      </w:r>
      <w:r w:rsidR="00761058">
        <w:rPr>
          <w:rFonts w:ascii="Arial" w:hAnsi="Arial" w:cs="Arial"/>
        </w:rPr>
        <w:t xml:space="preserve"> calendar</w:t>
      </w:r>
      <w:r w:rsidRPr="007052A3">
        <w:rPr>
          <w:rFonts w:ascii="Arial" w:hAnsi="Arial" w:cs="Arial"/>
        </w:rPr>
        <w:t xml:space="preserve"> days from the expiry date for nominations.</w:t>
      </w:r>
    </w:p>
    <w:p w:rsidR="00696D29" w:rsidRPr="007052A3" w:rsidRDefault="00696D29" w:rsidP="00696D29">
      <w:pPr>
        <w:widowControl w:val="0"/>
        <w:overflowPunct w:val="0"/>
        <w:autoSpaceDE w:val="0"/>
        <w:autoSpaceDN w:val="0"/>
        <w:adjustRightInd w:val="0"/>
        <w:spacing w:after="0" w:line="240" w:lineRule="auto"/>
        <w:ind w:left="1440" w:right="20"/>
        <w:jc w:val="both"/>
        <w:rPr>
          <w:rFonts w:ascii="Arial" w:hAnsi="Arial" w:cs="Arial"/>
        </w:rPr>
      </w:pPr>
    </w:p>
    <w:p w:rsidR="00523F68" w:rsidRPr="0029453F" w:rsidRDefault="00523F6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29453F">
        <w:rPr>
          <w:rFonts w:ascii="Arial" w:hAnsi="Arial" w:cs="Arial"/>
          <w:b/>
          <w:bCs/>
        </w:rPr>
        <w:t>Evaluation panel</w:t>
      </w:r>
    </w:p>
    <w:p w:rsidR="00523F68" w:rsidRPr="0029453F" w:rsidRDefault="00523F68" w:rsidP="00DF3866">
      <w:pPr>
        <w:widowControl w:val="0"/>
        <w:autoSpaceDE w:val="0"/>
        <w:autoSpaceDN w:val="0"/>
        <w:adjustRightInd w:val="0"/>
        <w:spacing w:after="0" w:line="240" w:lineRule="auto"/>
        <w:rPr>
          <w:rFonts w:ascii="Arial" w:hAnsi="Arial" w:cs="Arial"/>
          <w:b/>
          <w:bCs/>
        </w:rPr>
      </w:pPr>
    </w:p>
    <w:p w:rsidR="00523F68" w:rsidRPr="0029453F" w:rsidRDefault="00523F68" w:rsidP="000244FF">
      <w:pPr>
        <w:widowControl w:val="0"/>
        <w:numPr>
          <w:ilvl w:val="1"/>
          <w:numId w:val="28"/>
        </w:numPr>
        <w:tabs>
          <w:tab w:val="clear" w:pos="1440"/>
        </w:tabs>
        <w:overflowPunct w:val="0"/>
        <w:autoSpaceDE w:val="0"/>
        <w:autoSpaceDN w:val="0"/>
        <w:adjustRightInd w:val="0"/>
        <w:spacing w:after="0" w:line="240" w:lineRule="auto"/>
        <w:ind w:right="20" w:hanging="720"/>
        <w:jc w:val="both"/>
        <w:rPr>
          <w:rFonts w:ascii="Arial" w:hAnsi="Arial" w:cs="Arial"/>
        </w:rPr>
      </w:pPr>
      <w:r w:rsidRPr="0029453F">
        <w:rPr>
          <w:rFonts w:ascii="Arial" w:hAnsi="Arial" w:cs="Arial"/>
        </w:rPr>
        <w:t xml:space="preserve">The evaluation panel </w:t>
      </w:r>
      <w:r w:rsidR="00761058">
        <w:rPr>
          <w:rFonts w:ascii="Arial" w:hAnsi="Arial" w:cs="Arial"/>
        </w:rPr>
        <w:t>contemplated in regulation 3(1)</w:t>
      </w:r>
      <w:r w:rsidRPr="0029453F">
        <w:rPr>
          <w:rFonts w:ascii="Arial" w:hAnsi="Arial" w:cs="Arial"/>
        </w:rPr>
        <w:t xml:space="preserve">(g) read with regulation 3(11) of the Regulations, consists of five officials in the employ of the </w:t>
      </w:r>
      <w:r w:rsidR="00486AAC">
        <w:rPr>
          <w:rFonts w:ascii="Arial" w:hAnsi="Arial" w:cs="Arial"/>
        </w:rPr>
        <w:t xml:space="preserve">District </w:t>
      </w:r>
      <w:r w:rsidRPr="0029453F">
        <w:rPr>
          <w:rFonts w:ascii="Arial" w:hAnsi="Arial" w:cs="Arial"/>
        </w:rPr>
        <w:t>Municipality</w:t>
      </w:r>
      <w:r w:rsidR="001E2568">
        <w:rPr>
          <w:rFonts w:ascii="Arial" w:hAnsi="Arial" w:cs="Arial"/>
        </w:rPr>
        <w:t xml:space="preserve"> and or in the employ of the relevant local Municipalities, </w:t>
      </w:r>
      <w:r w:rsidRPr="0029453F">
        <w:rPr>
          <w:rFonts w:ascii="Arial" w:hAnsi="Arial" w:cs="Arial"/>
        </w:rPr>
        <w:t xml:space="preserve"> appointed by the </w:t>
      </w:r>
      <w:r w:rsidR="00486AAC">
        <w:rPr>
          <w:rFonts w:ascii="Arial" w:hAnsi="Arial" w:cs="Arial"/>
        </w:rPr>
        <w:t xml:space="preserve">District </w:t>
      </w:r>
      <w:r w:rsidRPr="0029453F">
        <w:rPr>
          <w:rFonts w:ascii="Arial" w:hAnsi="Arial" w:cs="Arial"/>
        </w:rPr>
        <w:t>Municipal Manager</w:t>
      </w:r>
      <w:r w:rsidR="001E2568">
        <w:rPr>
          <w:rFonts w:ascii="Arial" w:hAnsi="Arial" w:cs="Arial"/>
        </w:rPr>
        <w:t xml:space="preserve"> and the respective Municipal Managers</w:t>
      </w:r>
      <w:r w:rsidRPr="0029453F">
        <w:rPr>
          <w:rFonts w:ascii="Arial" w:hAnsi="Arial" w:cs="Arial"/>
        </w:rPr>
        <w:t>.</w:t>
      </w:r>
    </w:p>
    <w:p w:rsidR="00523F68" w:rsidRPr="0029453F" w:rsidRDefault="00523F68" w:rsidP="00DF3866">
      <w:pPr>
        <w:widowControl w:val="0"/>
        <w:autoSpaceDE w:val="0"/>
        <w:autoSpaceDN w:val="0"/>
        <w:adjustRightInd w:val="0"/>
        <w:spacing w:after="0" w:line="240" w:lineRule="auto"/>
        <w:rPr>
          <w:rFonts w:ascii="Arial" w:hAnsi="Arial" w:cs="Arial"/>
        </w:rPr>
      </w:pPr>
    </w:p>
    <w:p w:rsidR="00523F68" w:rsidRDefault="00523F68" w:rsidP="000244FF">
      <w:pPr>
        <w:widowControl w:val="0"/>
        <w:numPr>
          <w:ilvl w:val="1"/>
          <w:numId w:val="28"/>
        </w:numPr>
        <w:tabs>
          <w:tab w:val="clear" w:pos="1440"/>
        </w:tabs>
        <w:overflowPunct w:val="0"/>
        <w:autoSpaceDE w:val="0"/>
        <w:autoSpaceDN w:val="0"/>
        <w:adjustRightInd w:val="0"/>
        <w:spacing w:after="0" w:line="240" w:lineRule="auto"/>
        <w:ind w:right="20" w:hanging="720"/>
        <w:jc w:val="both"/>
        <w:rPr>
          <w:rFonts w:ascii="Arial" w:hAnsi="Arial" w:cs="Arial"/>
        </w:rPr>
      </w:pPr>
      <w:r w:rsidRPr="0029453F">
        <w:rPr>
          <w:rFonts w:ascii="Arial" w:hAnsi="Arial" w:cs="Arial"/>
        </w:rPr>
        <w:t>The evaluation panel must evaluate all nominations within</w:t>
      </w:r>
      <w:r w:rsidR="00761058">
        <w:rPr>
          <w:rFonts w:ascii="Arial" w:hAnsi="Arial" w:cs="Arial"/>
        </w:rPr>
        <w:t xml:space="preserve"> thirty</w:t>
      </w:r>
      <w:r w:rsidRPr="0029453F">
        <w:rPr>
          <w:rFonts w:ascii="Arial" w:hAnsi="Arial" w:cs="Arial"/>
        </w:rPr>
        <w:t xml:space="preserve"> </w:t>
      </w:r>
      <w:r w:rsidR="00761058">
        <w:rPr>
          <w:rFonts w:ascii="Arial" w:hAnsi="Arial" w:cs="Arial"/>
        </w:rPr>
        <w:t>(</w:t>
      </w:r>
      <w:r w:rsidRPr="0029453F">
        <w:rPr>
          <w:rFonts w:ascii="Arial" w:hAnsi="Arial" w:cs="Arial"/>
        </w:rPr>
        <w:t>30</w:t>
      </w:r>
      <w:r w:rsidR="00761058">
        <w:rPr>
          <w:rFonts w:ascii="Arial" w:hAnsi="Arial" w:cs="Arial"/>
        </w:rPr>
        <w:t>) calendar</w:t>
      </w:r>
      <w:r w:rsidRPr="0029453F">
        <w:rPr>
          <w:rFonts w:ascii="Arial" w:hAnsi="Arial" w:cs="Arial"/>
        </w:rPr>
        <w:t xml:space="preserve"> days of receipt of the verified nominations and must submit a report with their recommendations to the </w:t>
      </w:r>
      <w:r w:rsidR="00486AAC">
        <w:rPr>
          <w:rFonts w:ascii="Arial" w:hAnsi="Arial" w:cs="Arial"/>
        </w:rPr>
        <w:t xml:space="preserve">District Municipal </w:t>
      </w:r>
      <w:r w:rsidRPr="0029453F">
        <w:rPr>
          <w:rFonts w:ascii="Arial" w:hAnsi="Arial" w:cs="Arial"/>
        </w:rPr>
        <w:t>Council for consideration.</w:t>
      </w:r>
    </w:p>
    <w:p w:rsidR="00696D29" w:rsidRPr="0029453F" w:rsidRDefault="00696D29" w:rsidP="00696D29">
      <w:pPr>
        <w:widowControl w:val="0"/>
        <w:overflowPunct w:val="0"/>
        <w:autoSpaceDE w:val="0"/>
        <w:autoSpaceDN w:val="0"/>
        <w:adjustRightInd w:val="0"/>
        <w:spacing w:after="0" w:line="240" w:lineRule="auto"/>
        <w:ind w:left="1440" w:right="20"/>
        <w:jc w:val="both"/>
        <w:rPr>
          <w:rFonts w:ascii="Arial" w:hAnsi="Arial" w:cs="Arial"/>
        </w:rPr>
      </w:pPr>
    </w:p>
    <w:p w:rsidR="00523F68" w:rsidRPr="0029453F" w:rsidRDefault="00523F6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29453F">
        <w:rPr>
          <w:rFonts w:ascii="Arial" w:hAnsi="Arial" w:cs="Arial"/>
          <w:b/>
          <w:bCs/>
        </w:rPr>
        <w:t>Appointment</w:t>
      </w:r>
      <w:r w:rsidR="00F25D68">
        <w:rPr>
          <w:rFonts w:ascii="Arial" w:hAnsi="Arial" w:cs="Arial"/>
          <w:b/>
          <w:bCs/>
        </w:rPr>
        <w:t xml:space="preserve"> and Remuneration</w:t>
      </w:r>
      <w:r w:rsidRPr="0029453F">
        <w:rPr>
          <w:rFonts w:ascii="Arial" w:hAnsi="Arial" w:cs="Arial"/>
          <w:b/>
          <w:bCs/>
        </w:rPr>
        <w:t xml:space="preserve"> of members to</w:t>
      </w:r>
      <w:r w:rsidR="00981CF3" w:rsidRPr="0029453F">
        <w:rPr>
          <w:rFonts w:ascii="Arial" w:hAnsi="Arial" w:cs="Arial"/>
          <w:b/>
          <w:bCs/>
        </w:rPr>
        <w:t xml:space="preserve"> District</w:t>
      </w:r>
      <w:r w:rsidRPr="0029453F">
        <w:rPr>
          <w:rFonts w:ascii="Arial" w:hAnsi="Arial" w:cs="Arial"/>
          <w:b/>
          <w:bCs/>
        </w:rPr>
        <w:t xml:space="preserve"> Municipal Planning Tribunal by </w:t>
      </w:r>
      <w:r w:rsidR="00486AAC">
        <w:rPr>
          <w:rFonts w:ascii="Arial" w:hAnsi="Arial" w:cs="Arial"/>
          <w:b/>
          <w:bCs/>
        </w:rPr>
        <w:t xml:space="preserve">District Municipal </w:t>
      </w:r>
      <w:r w:rsidRPr="0029453F">
        <w:rPr>
          <w:rFonts w:ascii="Arial" w:hAnsi="Arial" w:cs="Arial"/>
          <w:b/>
          <w:bCs/>
        </w:rPr>
        <w:t>Council</w:t>
      </w:r>
    </w:p>
    <w:p w:rsidR="00523F68" w:rsidRPr="0029453F" w:rsidRDefault="00523F68" w:rsidP="00DF3866">
      <w:pPr>
        <w:widowControl w:val="0"/>
        <w:autoSpaceDE w:val="0"/>
        <w:autoSpaceDN w:val="0"/>
        <w:adjustRightInd w:val="0"/>
        <w:spacing w:after="0" w:line="240" w:lineRule="auto"/>
        <w:rPr>
          <w:rFonts w:ascii="Arial" w:hAnsi="Arial" w:cs="Arial"/>
          <w:b/>
          <w:bCs/>
        </w:rPr>
      </w:pPr>
    </w:p>
    <w:p w:rsidR="00523F68" w:rsidRPr="0029453F" w:rsidRDefault="00523F68" w:rsidP="00696D29">
      <w:pPr>
        <w:widowControl w:val="0"/>
        <w:overflowPunct w:val="0"/>
        <w:autoSpaceDE w:val="0"/>
        <w:autoSpaceDN w:val="0"/>
        <w:adjustRightInd w:val="0"/>
        <w:spacing w:after="0" w:line="240" w:lineRule="auto"/>
        <w:ind w:left="1440" w:right="20" w:hanging="720"/>
        <w:jc w:val="both"/>
        <w:rPr>
          <w:rFonts w:ascii="Arial" w:hAnsi="Arial" w:cs="Arial"/>
        </w:rPr>
      </w:pPr>
      <w:r w:rsidRPr="0029453F">
        <w:rPr>
          <w:rFonts w:ascii="Arial" w:hAnsi="Arial" w:cs="Arial"/>
        </w:rPr>
        <w:t xml:space="preserve">(1) </w:t>
      </w:r>
      <w:r w:rsidR="00696D29">
        <w:rPr>
          <w:rFonts w:ascii="Arial" w:hAnsi="Arial" w:cs="Arial"/>
        </w:rPr>
        <w:tab/>
      </w:r>
      <w:r w:rsidRPr="0029453F">
        <w:rPr>
          <w:rFonts w:ascii="Arial" w:hAnsi="Arial" w:cs="Arial"/>
        </w:rPr>
        <w:t xml:space="preserve">Upon receipt of the report, the </w:t>
      </w:r>
      <w:r w:rsidR="00486AAC">
        <w:rPr>
          <w:rFonts w:ascii="Arial" w:hAnsi="Arial" w:cs="Arial"/>
        </w:rPr>
        <w:t xml:space="preserve">District Municipal </w:t>
      </w:r>
      <w:r w:rsidRPr="0029453F">
        <w:rPr>
          <w:rFonts w:ascii="Arial" w:hAnsi="Arial" w:cs="Arial"/>
        </w:rPr>
        <w:t xml:space="preserve">Council must consider the recommendations made by the evaluation panel and thereafter appoint the members to the </w:t>
      </w:r>
      <w:r w:rsidR="00486AAC">
        <w:rPr>
          <w:rFonts w:ascii="Arial" w:hAnsi="Arial" w:cs="Arial"/>
        </w:rPr>
        <w:t xml:space="preserve">District </w:t>
      </w:r>
      <w:r w:rsidRPr="0029453F">
        <w:rPr>
          <w:rFonts w:ascii="Arial" w:hAnsi="Arial" w:cs="Arial"/>
        </w:rPr>
        <w:t>Municipal Planning Tribunal.</w:t>
      </w:r>
    </w:p>
    <w:p w:rsidR="00523F68" w:rsidRPr="0029453F" w:rsidRDefault="00523F68" w:rsidP="00DF3866">
      <w:pPr>
        <w:widowControl w:val="0"/>
        <w:autoSpaceDE w:val="0"/>
        <w:autoSpaceDN w:val="0"/>
        <w:adjustRightInd w:val="0"/>
        <w:spacing w:after="0" w:line="240" w:lineRule="auto"/>
        <w:rPr>
          <w:rFonts w:ascii="Arial" w:hAnsi="Arial" w:cs="Arial"/>
        </w:rPr>
      </w:pPr>
    </w:p>
    <w:p w:rsidR="00523F68" w:rsidRPr="0029453F" w:rsidRDefault="00523F68" w:rsidP="00696D29">
      <w:pPr>
        <w:widowControl w:val="0"/>
        <w:overflowPunct w:val="0"/>
        <w:autoSpaceDE w:val="0"/>
        <w:autoSpaceDN w:val="0"/>
        <w:adjustRightInd w:val="0"/>
        <w:spacing w:after="0" w:line="240" w:lineRule="auto"/>
        <w:ind w:left="1440" w:right="20" w:hanging="720"/>
        <w:jc w:val="both"/>
        <w:rPr>
          <w:rFonts w:ascii="Arial" w:hAnsi="Arial" w:cs="Arial"/>
        </w:rPr>
      </w:pPr>
      <w:r w:rsidRPr="0029453F">
        <w:rPr>
          <w:rFonts w:ascii="Arial" w:hAnsi="Arial" w:cs="Arial"/>
        </w:rPr>
        <w:t xml:space="preserve">(2) </w:t>
      </w:r>
      <w:r w:rsidR="00696D29">
        <w:rPr>
          <w:rFonts w:ascii="Arial" w:hAnsi="Arial" w:cs="Arial"/>
        </w:rPr>
        <w:tab/>
      </w:r>
      <w:r w:rsidRPr="0029453F">
        <w:rPr>
          <w:rFonts w:ascii="Arial" w:hAnsi="Arial" w:cs="Arial"/>
        </w:rPr>
        <w:t xml:space="preserve">After appointment of the members to the </w:t>
      </w:r>
      <w:r w:rsidR="00486AAC">
        <w:rPr>
          <w:rFonts w:ascii="Arial" w:hAnsi="Arial" w:cs="Arial"/>
        </w:rPr>
        <w:t xml:space="preserve">District </w:t>
      </w:r>
      <w:r w:rsidRPr="0029453F">
        <w:rPr>
          <w:rFonts w:ascii="Arial" w:hAnsi="Arial" w:cs="Arial"/>
        </w:rPr>
        <w:t>Municipal Planning Tribunal</w:t>
      </w:r>
      <w:r w:rsidR="00486AAC">
        <w:rPr>
          <w:rFonts w:ascii="Arial" w:hAnsi="Arial" w:cs="Arial"/>
        </w:rPr>
        <w:t>, the District Municipal Council must designate a C</w:t>
      </w:r>
      <w:r w:rsidRPr="0029453F">
        <w:rPr>
          <w:rFonts w:ascii="Arial" w:hAnsi="Arial" w:cs="Arial"/>
        </w:rPr>
        <w:t xml:space="preserve">hairperson and a </w:t>
      </w:r>
      <w:r w:rsidR="00486AAC">
        <w:rPr>
          <w:rFonts w:ascii="Arial" w:hAnsi="Arial" w:cs="Arial"/>
        </w:rPr>
        <w:t>deputy C</w:t>
      </w:r>
      <w:r w:rsidRPr="0029453F">
        <w:rPr>
          <w:rFonts w:ascii="Arial" w:hAnsi="Arial" w:cs="Arial"/>
        </w:rPr>
        <w:t>hairperson from the members so appointed.</w:t>
      </w:r>
    </w:p>
    <w:p w:rsidR="00523F68" w:rsidRPr="0029453F" w:rsidRDefault="00523F68" w:rsidP="00DF3866">
      <w:pPr>
        <w:widowControl w:val="0"/>
        <w:autoSpaceDE w:val="0"/>
        <w:autoSpaceDN w:val="0"/>
        <w:adjustRightInd w:val="0"/>
        <w:spacing w:after="0" w:line="240" w:lineRule="auto"/>
        <w:rPr>
          <w:rFonts w:ascii="Arial" w:hAnsi="Arial" w:cs="Arial"/>
        </w:rPr>
      </w:pPr>
    </w:p>
    <w:p w:rsidR="00523F68" w:rsidRPr="0029453F" w:rsidRDefault="00523F68" w:rsidP="00696D29">
      <w:pPr>
        <w:widowControl w:val="0"/>
        <w:overflowPunct w:val="0"/>
        <w:autoSpaceDE w:val="0"/>
        <w:autoSpaceDN w:val="0"/>
        <w:adjustRightInd w:val="0"/>
        <w:spacing w:after="0" w:line="240" w:lineRule="auto"/>
        <w:ind w:left="1440" w:right="20" w:hanging="720"/>
        <w:jc w:val="both"/>
        <w:rPr>
          <w:rFonts w:ascii="Arial" w:hAnsi="Arial" w:cs="Arial"/>
        </w:rPr>
      </w:pPr>
      <w:r w:rsidRPr="0029453F">
        <w:rPr>
          <w:rFonts w:ascii="Arial" w:hAnsi="Arial" w:cs="Arial"/>
        </w:rPr>
        <w:t xml:space="preserve">(3) </w:t>
      </w:r>
      <w:r w:rsidR="00696D29">
        <w:rPr>
          <w:rFonts w:ascii="Arial" w:hAnsi="Arial" w:cs="Arial"/>
        </w:rPr>
        <w:tab/>
      </w:r>
      <w:r w:rsidRPr="0029453F">
        <w:rPr>
          <w:rFonts w:ascii="Arial" w:hAnsi="Arial" w:cs="Arial"/>
        </w:rPr>
        <w:t xml:space="preserve">The District Municipal Manager must, in writing, notify the members of their appointment to the </w:t>
      </w:r>
      <w:r w:rsidR="00486AAC">
        <w:rPr>
          <w:rFonts w:ascii="Arial" w:hAnsi="Arial" w:cs="Arial"/>
        </w:rPr>
        <w:t xml:space="preserve">District </w:t>
      </w:r>
      <w:r w:rsidRPr="0029453F">
        <w:rPr>
          <w:rFonts w:ascii="Arial" w:hAnsi="Arial" w:cs="Arial"/>
        </w:rPr>
        <w:t>Municipal Planning Tribunal and, in addition, to the two</w:t>
      </w:r>
      <w:r w:rsidR="00486AAC">
        <w:rPr>
          <w:rFonts w:ascii="Arial" w:hAnsi="Arial" w:cs="Arial"/>
        </w:rPr>
        <w:t xml:space="preserve"> members who are designated as C</w:t>
      </w:r>
      <w:r w:rsidRPr="0029453F">
        <w:rPr>
          <w:rFonts w:ascii="Arial" w:hAnsi="Arial" w:cs="Arial"/>
        </w:rPr>
        <w:t>hairperson and de</w:t>
      </w:r>
      <w:r w:rsidR="00486AAC">
        <w:rPr>
          <w:rFonts w:ascii="Arial" w:hAnsi="Arial" w:cs="Arial"/>
        </w:rPr>
        <w:t>puty C</w:t>
      </w:r>
      <w:r w:rsidRPr="0029453F">
        <w:rPr>
          <w:rFonts w:ascii="Arial" w:hAnsi="Arial" w:cs="Arial"/>
        </w:rPr>
        <w:t>hairperson, indicate that they have been appointed as such.</w:t>
      </w:r>
    </w:p>
    <w:p w:rsidR="00523F68" w:rsidRPr="0029453F" w:rsidRDefault="00523F68" w:rsidP="00DF3866">
      <w:pPr>
        <w:widowControl w:val="0"/>
        <w:autoSpaceDE w:val="0"/>
        <w:autoSpaceDN w:val="0"/>
        <w:adjustRightInd w:val="0"/>
        <w:spacing w:after="0" w:line="240" w:lineRule="auto"/>
        <w:rPr>
          <w:rFonts w:ascii="Arial" w:hAnsi="Arial" w:cs="Arial"/>
        </w:rPr>
      </w:pPr>
    </w:p>
    <w:p w:rsidR="00C03635" w:rsidRDefault="00E21ABD" w:rsidP="00E21ABD">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(4)</w:t>
      </w:r>
      <w:r>
        <w:rPr>
          <w:rFonts w:ascii="Arial" w:hAnsi="Arial" w:cs="Arial"/>
        </w:rPr>
        <w:tab/>
      </w:r>
      <w:r w:rsidR="00523F68" w:rsidRPr="00C03635">
        <w:rPr>
          <w:rFonts w:ascii="Arial" w:hAnsi="Arial" w:cs="Arial"/>
        </w:rPr>
        <w:t xml:space="preserve">The District Municipal Manager must, when he or she publishes the notice of the commencement date of the operations of the first </w:t>
      </w:r>
      <w:r w:rsidR="00317ED9" w:rsidRPr="00C03635">
        <w:rPr>
          <w:rFonts w:ascii="Arial" w:hAnsi="Arial" w:cs="Arial"/>
        </w:rPr>
        <w:t xml:space="preserve">District </w:t>
      </w:r>
      <w:r w:rsidR="00523F68" w:rsidRPr="00C03635">
        <w:rPr>
          <w:rFonts w:ascii="Arial" w:hAnsi="Arial" w:cs="Arial"/>
        </w:rPr>
        <w:t xml:space="preserve">Municipal Planning Tribunal contemplated in </w:t>
      </w:r>
      <w:r w:rsidR="00761058" w:rsidRPr="00C03635">
        <w:rPr>
          <w:rFonts w:ascii="Arial" w:hAnsi="Arial" w:cs="Arial"/>
        </w:rPr>
        <w:t>section 45</w:t>
      </w:r>
      <w:r w:rsidR="00523F68" w:rsidRPr="00C03635">
        <w:rPr>
          <w:rFonts w:ascii="Arial" w:hAnsi="Arial" w:cs="Arial"/>
        </w:rPr>
        <w:t xml:space="preserve">, publish the names of the members of the </w:t>
      </w:r>
      <w:r w:rsidR="00317ED9" w:rsidRPr="00C03635">
        <w:rPr>
          <w:rFonts w:ascii="Arial" w:hAnsi="Arial" w:cs="Arial"/>
        </w:rPr>
        <w:t xml:space="preserve">District </w:t>
      </w:r>
      <w:r w:rsidR="00523F68" w:rsidRPr="00C03635">
        <w:rPr>
          <w:rFonts w:ascii="Arial" w:hAnsi="Arial" w:cs="Arial"/>
        </w:rPr>
        <w:t>Municipal Planning Tribunal and their term office in the same notice.</w:t>
      </w:r>
    </w:p>
    <w:p w:rsidR="00E21ABD" w:rsidRPr="00C03635" w:rsidRDefault="00E21ABD" w:rsidP="00E21ABD">
      <w:pPr>
        <w:widowControl w:val="0"/>
        <w:overflowPunct w:val="0"/>
        <w:autoSpaceDE w:val="0"/>
        <w:autoSpaceDN w:val="0"/>
        <w:adjustRightInd w:val="0"/>
        <w:spacing w:after="0" w:line="240" w:lineRule="auto"/>
        <w:ind w:left="1440" w:right="20" w:hanging="720"/>
        <w:jc w:val="both"/>
        <w:rPr>
          <w:rFonts w:ascii="Arial" w:hAnsi="Arial" w:cs="Arial"/>
        </w:rPr>
      </w:pPr>
    </w:p>
    <w:p w:rsidR="00F25D68" w:rsidRPr="00A164FA" w:rsidRDefault="00F25D68" w:rsidP="00F25D68">
      <w:pPr>
        <w:widowControl w:val="0"/>
        <w:overflowPunct w:val="0"/>
        <w:autoSpaceDE w:val="0"/>
        <w:autoSpaceDN w:val="0"/>
        <w:adjustRightInd w:val="0"/>
        <w:spacing w:after="0" w:line="240" w:lineRule="auto"/>
        <w:ind w:left="1440" w:right="20" w:hanging="720"/>
        <w:jc w:val="both"/>
        <w:rPr>
          <w:rFonts w:ascii="Arial" w:hAnsi="Arial" w:cs="Arial"/>
        </w:rPr>
      </w:pPr>
      <w:r w:rsidRPr="00895573">
        <w:rPr>
          <w:rFonts w:ascii="Arial" w:hAnsi="Arial" w:cs="Arial"/>
        </w:rPr>
        <w:t xml:space="preserve">(5) </w:t>
      </w:r>
      <w:r w:rsidRPr="00895573">
        <w:rPr>
          <w:rFonts w:ascii="Arial" w:hAnsi="Arial" w:cs="Arial"/>
        </w:rPr>
        <w:tab/>
        <w:t xml:space="preserve">The remuneration of the members of the District </w:t>
      </w:r>
      <w:r w:rsidR="00261B85" w:rsidRPr="00895573">
        <w:rPr>
          <w:rFonts w:ascii="Arial" w:hAnsi="Arial" w:cs="Arial"/>
        </w:rPr>
        <w:t>Municipal</w:t>
      </w:r>
      <w:r w:rsidRPr="00895573">
        <w:rPr>
          <w:rFonts w:ascii="Arial" w:hAnsi="Arial" w:cs="Arial"/>
        </w:rPr>
        <w:t xml:space="preserve"> Planning Tribunal shall be in accordan</w:t>
      </w:r>
      <w:r w:rsidR="00261B85" w:rsidRPr="00895573">
        <w:rPr>
          <w:rFonts w:ascii="Arial" w:hAnsi="Arial" w:cs="Arial"/>
        </w:rPr>
        <w:t>ce with the guidelines of National Treasury</w:t>
      </w:r>
      <w:r w:rsidR="00895573">
        <w:rPr>
          <w:rFonts w:ascii="Arial" w:hAnsi="Arial" w:cs="Arial"/>
        </w:rPr>
        <w:t>, as amended from time to time.</w:t>
      </w:r>
    </w:p>
    <w:p w:rsidR="00523F68" w:rsidRPr="00A164FA" w:rsidRDefault="00523F68" w:rsidP="00DF3866">
      <w:pPr>
        <w:widowControl w:val="0"/>
        <w:autoSpaceDE w:val="0"/>
        <w:autoSpaceDN w:val="0"/>
        <w:adjustRightInd w:val="0"/>
        <w:spacing w:after="0" w:line="240" w:lineRule="auto"/>
        <w:rPr>
          <w:rFonts w:ascii="Arial" w:hAnsi="Arial" w:cs="Arial"/>
        </w:rPr>
      </w:pPr>
    </w:p>
    <w:p w:rsidR="00523F68" w:rsidRPr="00A164FA" w:rsidRDefault="00523F6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A164FA">
        <w:rPr>
          <w:rFonts w:ascii="Arial" w:hAnsi="Arial" w:cs="Arial"/>
          <w:b/>
          <w:bCs/>
        </w:rPr>
        <w:t xml:space="preserve">Term of office and conditions of service of members of </w:t>
      </w:r>
      <w:r w:rsidR="00317ED9" w:rsidRPr="00A164FA">
        <w:rPr>
          <w:rFonts w:ascii="Arial" w:hAnsi="Arial" w:cs="Arial"/>
          <w:b/>
          <w:bCs/>
        </w:rPr>
        <w:t xml:space="preserve">District </w:t>
      </w:r>
      <w:r w:rsidRPr="00A164FA">
        <w:rPr>
          <w:rFonts w:ascii="Arial" w:hAnsi="Arial" w:cs="Arial"/>
          <w:b/>
          <w:bCs/>
        </w:rPr>
        <w:t>Municipal Plan</w:t>
      </w:r>
      <w:r w:rsidR="00317ED9" w:rsidRPr="00A164FA">
        <w:rPr>
          <w:rFonts w:ascii="Arial" w:hAnsi="Arial" w:cs="Arial"/>
          <w:b/>
          <w:bCs/>
        </w:rPr>
        <w:t xml:space="preserve">ning Tribunal </w:t>
      </w:r>
    </w:p>
    <w:p w:rsidR="00523F68" w:rsidRPr="00A164FA" w:rsidRDefault="00523F68" w:rsidP="00DF3866">
      <w:pPr>
        <w:widowControl w:val="0"/>
        <w:autoSpaceDE w:val="0"/>
        <w:autoSpaceDN w:val="0"/>
        <w:adjustRightInd w:val="0"/>
        <w:spacing w:after="0" w:line="240" w:lineRule="auto"/>
        <w:rPr>
          <w:rFonts w:ascii="Arial" w:hAnsi="Arial" w:cs="Arial"/>
          <w:b/>
          <w:bCs/>
        </w:rPr>
      </w:pPr>
    </w:p>
    <w:p w:rsidR="00523F68" w:rsidRPr="00A164FA" w:rsidRDefault="00523F68"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A164FA">
        <w:rPr>
          <w:rFonts w:ascii="Arial" w:hAnsi="Arial" w:cs="Arial"/>
        </w:rPr>
        <w:t xml:space="preserve">A member of the </w:t>
      </w:r>
      <w:r w:rsidR="00317ED9" w:rsidRPr="00A164FA">
        <w:rPr>
          <w:rFonts w:ascii="Arial" w:hAnsi="Arial" w:cs="Arial"/>
        </w:rPr>
        <w:t xml:space="preserve">District </w:t>
      </w:r>
      <w:r w:rsidRPr="00A164FA">
        <w:rPr>
          <w:rFonts w:ascii="Arial" w:hAnsi="Arial" w:cs="Arial"/>
        </w:rPr>
        <w:t>Municipal Planning Tribunal appointed in terms of this Chapter</w:t>
      </w:r>
      <w:r w:rsidR="00317ED9" w:rsidRPr="00A164FA">
        <w:rPr>
          <w:rFonts w:ascii="Arial" w:hAnsi="Arial" w:cs="Arial"/>
        </w:rPr>
        <w:t xml:space="preserve"> is appointed for a term of two</w:t>
      </w:r>
      <w:r w:rsidRPr="00A164FA">
        <w:rPr>
          <w:rFonts w:ascii="Arial" w:hAnsi="Arial" w:cs="Arial"/>
        </w:rPr>
        <w:t xml:space="preserve"> years, which is renewable o</w:t>
      </w:r>
      <w:r w:rsidR="00317ED9" w:rsidRPr="00A164FA">
        <w:rPr>
          <w:rFonts w:ascii="Arial" w:hAnsi="Arial" w:cs="Arial"/>
        </w:rPr>
        <w:t>nce for a further period of three</w:t>
      </w:r>
      <w:r w:rsidR="00761058" w:rsidRPr="00A164FA">
        <w:rPr>
          <w:rFonts w:ascii="Arial" w:hAnsi="Arial" w:cs="Arial"/>
        </w:rPr>
        <w:t xml:space="preserve"> (3)</w:t>
      </w:r>
      <w:r w:rsidRPr="00A164FA">
        <w:rPr>
          <w:rFonts w:ascii="Arial" w:hAnsi="Arial" w:cs="Arial"/>
        </w:rPr>
        <w:t xml:space="preserve"> years.</w:t>
      </w:r>
    </w:p>
    <w:p w:rsidR="00523F68" w:rsidRPr="00A164FA" w:rsidRDefault="00523F68" w:rsidP="00DF3866">
      <w:pPr>
        <w:widowControl w:val="0"/>
        <w:autoSpaceDE w:val="0"/>
        <w:autoSpaceDN w:val="0"/>
        <w:adjustRightInd w:val="0"/>
        <w:spacing w:after="0" w:line="240" w:lineRule="auto"/>
        <w:rPr>
          <w:rFonts w:ascii="Arial" w:hAnsi="Arial" w:cs="Arial"/>
        </w:rPr>
      </w:pPr>
    </w:p>
    <w:p w:rsidR="00523F68" w:rsidRPr="00A164FA" w:rsidRDefault="00523F68" w:rsidP="000244FF">
      <w:pPr>
        <w:pStyle w:val="ListParagraph"/>
        <w:widowControl w:val="0"/>
        <w:numPr>
          <w:ilvl w:val="2"/>
          <w:numId w:val="28"/>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lastRenderedPageBreak/>
        <w:t>The office of a member becomes vacant if that member -</w:t>
      </w:r>
    </w:p>
    <w:p w:rsidR="00523F68" w:rsidRPr="00A164FA" w:rsidRDefault="00523F68" w:rsidP="00DF3866">
      <w:pPr>
        <w:widowControl w:val="0"/>
        <w:autoSpaceDE w:val="0"/>
        <w:autoSpaceDN w:val="0"/>
        <w:adjustRightInd w:val="0"/>
        <w:spacing w:after="0" w:line="240" w:lineRule="auto"/>
        <w:rPr>
          <w:rFonts w:ascii="Arial" w:hAnsi="Arial" w:cs="Arial"/>
        </w:rPr>
      </w:pPr>
    </w:p>
    <w:p w:rsidR="00523F68" w:rsidRPr="00A164FA" w:rsidRDefault="003C0FE0" w:rsidP="003C0FE0">
      <w:pPr>
        <w:widowControl w:val="0"/>
        <w:overflowPunct w:val="0"/>
        <w:autoSpaceDE w:val="0"/>
        <w:autoSpaceDN w:val="0"/>
        <w:adjustRightInd w:val="0"/>
        <w:spacing w:after="0" w:line="240" w:lineRule="auto"/>
        <w:ind w:left="2880" w:right="20" w:hanging="720"/>
        <w:jc w:val="both"/>
        <w:rPr>
          <w:rFonts w:ascii="Arial" w:hAnsi="Arial" w:cs="Arial"/>
        </w:rPr>
      </w:pPr>
      <w:r w:rsidRPr="00A164FA">
        <w:rPr>
          <w:rFonts w:ascii="Arial" w:hAnsi="Arial" w:cs="Arial"/>
        </w:rPr>
        <w:t>(i)</w:t>
      </w:r>
      <w:r w:rsidRPr="00A164FA">
        <w:rPr>
          <w:rFonts w:ascii="Arial" w:hAnsi="Arial" w:cs="Arial"/>
        </w:rPr>
        <w:tab/>
      </w:r>
      <w:r w:rsidR="00523F68" w:rsidRPr="00A164FA">
        <w:rPr>
          <w:rFonts w:ascii="Arial" w:hAnsi="Arial" w:cs="Arial"/>
        </w:rPr>
        <w:t xml:space="preserve">is absent from two consecutive meetings of the </w:t>
      </w:r>
      <w:r w:rsidR="00F91904" w:rsidRPr="00A164FA">
        <w:rPr>
          <w:rFonts w:ascii="Arial" w:hAnsi="Arial" w:cs="Arial"/>
        </w:rPr>
        <w:t xml:space="preserve">District </w:t>
      </w:r>
      <w:r w:rsidR="00523F68" w:rsidRPr="00A164FA">
        <w:rPr>
          <w:rFonts w:ascii="Arial" w:hAnsi="Arial" w:cs="Arial"/>
        </w:rPr>
        <w:t>Municipal Planning Tribunal withou</w:t>
      </w:r>
      <w:r w:rsidR="00F91904" w:rsidRPr="00A164FA">
        <w:rPr>
          <w:rFonts w:ascii="Arial" w:hAnsi="Arial" w:cs="Arial"/>
        </w:rPr>
        <w:t>t the approval of leave by the C</w:t>
      </w:r>
      <w:r w:rsidR="00523F68" w:rsidRPr="00A164FA">
        <w:rPr>
          <w:rFonts w:ascii="Arial" w:hAnsi="Arial" w:cs="Arial"/>
        </w:rPr>
        <w:t xml:space="preserve">hairperson of the </w:t>
      </w:r>
      <w:r w:rsidR="00F91904" w:rsidRPr="00A164FA">
        <w:rPr>
          <w:rFonts w:ascii="Arial" w:hAnsi="Arial" w:cs="Arial"/>
        </w:rPr>
        <w:t xml:space="preserve">District </w:t>
      </w:r>
      <w:r w:rsidR="00523F68" w:rsidRPr="00A164FA">
        <w:rPr>
          <w:rFonts w:ascii="Arial" w:hAnsi="Arial" w:cs="Arial"/>
        </w:rPr>
        <w:t>Municipal Planning Tribunal;</w:t>
      </w:r>
    </w:p>
    <w:p w:rsidR="00523F68" w:rsidRPr="00A164FA" w:rsidRDefault="00523F68" w:rsidP="00DF3866">
      <w:pPr>
        <w:widowControl w:val="0"/>
        <w:autoSpaceDE w:val="0"/>
        <w:autoSpaceDN w:val="0"/>
        <w:adjustRightInd w:val="0"/>
        <w:spacing w:after="0" w:line="240" w:lineRule="auto"/>
        <w:rPr>
          <w:rFonts w:ascii="Arial" w:hAnsi="Arial" w:cs="Arial"/>
        </w:rPr>
      </w:pPr>
    </w:p>
    <w:p w:rsidR="00523F68" w:rsidRPr="00A164FA" w:rsidRDefault="00523F68" w:rsidP="003C0FE0">
      <w:pPr>
        <w:widowControl w:val="0"/>
        <w:overflowPunct w:val="0"/>
        <w:autoSpaceDE w:val="0"/>
        <w:autoSpaceDN w:val="0"/>
        <w:adjustRightInd w:val="0"/>
        <w:spacing w:after="0" w:line="240" w:lineRule="auto"/>
        <w:ind w:left="2880" w:right="20" w:hanging="720"/>
        <w:jc w:val="both"/>
        <w:rPr>
          <w:rFonts w:ascii="Arial" w:hAnsi="Arial" w:cs="Arial"/>
          <w:sz w:val="21"/>
          <w:szCs w:val="21"/>
        </w:rPr>
      </w:pPr>
      <w:r w:rsidRPr="00A164FA">
        <w:rPr>
          <w:rFonts w:ascii="Arial" w:hAnsi="Arial" w:cs="Arial"/>
          <w:sz w:val="21"/>
          <w:szCs w:val="21"/>
        </w:rPr>
        <w:t xml:space="preserve">(ii) </w:t>
      </w:r>
      <w:r w:rsidR="003C0FE0" w:rsidRPr="00A164FA">
        <w:rPr>
          <w:rFonts w:ascii="Arial" w:hAnsi="Arial" w:cs="Arial"/>
          <w:sz w:val="21"/>
          <w:szCs w:val="21"/>
        </w:rPr>
        <w:tab/>
      </w:r>
      <w:r w:rsidRPr="00A164FA">
        <w:rPr>
          <w:rFonts w:ascii="Arial" w:hAnsi="Arial" w:cs="Arial"/>
        </w:rPr>
        <w:t>tenders</w:t>
      </w:r>
      <w:r w:rsidRPr="00A164FA">
        <w:rPr>
          <w:rFonts w:ascii="Arial" w:hAnsi="Arial" w:cs="Arial"/>
          <w:sz w:val="21"/>
          <w:szCs w:val="21"/>
        </w:rPr>
        <w:t xml:space="preserve"> his or her</w:t>
      </w:r>
      <w:r w:rsidR="00F91904" w:rsidRPr="00A164FA">
        <w:rPr>
          <w:rFonts w:ascii="Arial" w:hAnsi="Arial" w:cs="Arial"/>
          <w:sz w:val="21"/>
          <w:szCs w:val="21"/>
        </w:rPr>
        <w:t xml:space="preserve"> resignation in writing to the C</w:t>
      </w:r>
      <w:r w:rsidRPr="00A164FA">
        <w:rPr>
          <w:rFonts w:ascii="Arial" w:hAnsi="Arial" w:cs="Arial"/>
          <w:sz w:val="21"/>
          <w:szCs w:val="21"/>
        </w:rPr>
        <w:t xml:space="preserve">hairperson of the </w:t>
      </w:r>
      <w:r w:rsidR="00F91904" w:rsidRPr="00A164FA">
        <w:rPr>
          <w:rFonts w:ascii="Arial" w:hAnsi="Arial" w:cs="Arial"/>
          <w:sz w:val="21"/>
          <w:szCs w:val="21"/>
        </w:rPr>
        <w:t xml:space="preserve">District </w:t>
      </w:r>
      <w:r w:rsidRPr="00A164FA">
        <w:rPr>
          <w:rFonts w:ascii="Arial" w:hAnsi="Arial" w:cs="Arial"/>
          <w:sz w:val="21"/>
          <w:szCs w:val="21"/>
        </w:rPr>
        <w:t>Municipal Planning Tribunal;</w:t>
      </w:r>
    </w:p>
    <w:p w:rsidR="00523F68" w:rsidRPr="00A164FA" w:rsidRDefault="00523F68" w:rsidP="00DF3866">
      <w:pPr>
        <w:widowControl w:val="0"/>
        <w:autoSpaceDE w:val="0"/>
        <w:autoSpaceDN w:val="0"/>
        <w:adjustRightInd w:val="0"/>
        <w:spacing w:after="0" w:line="240" w:lineRule="auto"/>
        <w:rPr>
          <w:rFonts w:ascii="Arial" w:hAnsi="Arial" w:cs="Arial"/>
          <w:sz w:val="21"/>
          <w:szCs w:val="21"/>
        </w:rPr>
      </w:pPr>
    </w:p>
    <w:p w:rsidR="00523F68" w:rsidRPr="00F91904" w:rsidRDefault="00523F68" w:rsidP="003C0FE0">
      <w:pPr>
        <w:widowControl w:val="0"/>
        <w:overflowPunct w:val="0"/>
        <w:autoSpaceDE w:val="0"/>
        <w:autoSpaceDN w:val="0"/>
        <w:adjustRightInd w:val="0"/>
        <w:spacing w:after="0" w:line="240" w:lineRule="auto"/>
        <w:ind w:left="2880" w:right="20" w:hanging="720"/>
        <w:jc w:val="both"/>
        <w:rPr>
          <w:rFonts w:ascii="Arial" w:hAnsi="Arial" w:cs="Arial"/>
        </w:rPr>
      </w:pPr>
      <w:r w:rsidRPr="00A164FA">
        <w:rPr>
          <w:rFonts w:ascii="Arial" w:hAnsi="Arial" w:cs="Arial"/>
        </w:rPr>
        <w:t xml:space="preserve">(iii) </w:t>
      </w:r>
      <w:r w:rsidR="003C0FE0" w:rsidRPr="00A164FA">
        <w:rPr>
          <w:rFonts w:ascii="Arial" w:hAnsi="Arial" w:cs="Arial"/>
        </w:rPr>
        <w:tab/>
      </w:r>
      <w:r w:rsidRPr="00A164FA">
        <w:rPr>
          <w:rFonts w:ascii="Arial" w:hAnsi="Arial" w:cs="Arial"/>
        </w:rPr>
        <w:t xml:space="preserve">is removed from the </w:t>
      </w:r>
      <w:r w:rsidR="00F91904" w:rsidRPr="00A164FA">
        <w:rPr>
          <w:rFonts w:ascii="Arial" w:hAnsi="Arial" w:cs="Arial"/>
        </w:rPr>
        <w:t xml:space="preserve">District </w:t>
      </w:r>
      <w:r w:rsidRPr="00A164FA">
        <w:rPr>
          <w:rFonts w:ascii="Arial" w:hAnsi="Arial" w:cs="Arial"/>
        </w:rPr>
        <w:t xml:space="preserve">Municipal Planning Tribunal under </w:t>
      </w:r>
      <w:r w:rsidR="00761058" w:rsidRPr="00A164FA">
        <w:rPr>
          <w:rFonts w:ascii="Arial" w:hAnsi="Arial" w:cs="Arial"/>
        </w:rPr>
        <w:t>subsection (2</w:t>
      </w:r>
      <w:r w:rsidRPr="00A164FA">
        <w:rPr>
          <w:rFonts w:ascii="Arial" w:hAnsi="Arial" w:cs="Arial"/>
        </w:rPr>
        <w:t>); or</w:t>
      </w:r>
    </w:p>
    <w:p w:rsidR="00523F68" w:rsidRPr="00F91904" w:rsidRDefault="00523F68" w:rsidP="00DF3866">
      <w:pPr>
        <w:widowControl w:val="0"/>
        <w:autoSpaceDE w:val="0"/>
        <w:autoSpaceDN w:val="0"/>
        <w:adjustRightInd w:val="0"/>
        <w:spacing w:after="0" w:line="240" w:lineRule="auto"/>
        <w:rPr>
          <w:rFonts w:ascii="Arial" w:hAnsi="Arial" w:cs="Arial"/>
        </w:rPr>
      </w:pPr>
    </w:p>
    <w:p w:rsidR="00523F68" w:rsidRPr="00F91904" w:rsidRDefault="00523F68" w:rsidP="003C0FE0">
      <w:pPr>
        <w:widowControl w:val="0"/>
        <w:overflowPunct w:val="0"/>
        <w:autoSpaceDE w:val="0"/>
        <w:autoSpaceDN w:val="0"/>
        <w:adjustRightInd w:val="0"/>
        <w:spacing w:after="0" w:line="240" w:lineRule="auto"/>
        <w:ind w:left="2880" w:right="20" w:hanging="720"/>
        <w:jc w:val="both"/>
        <w:rPr>
          <w:rFonts w:ascii="Arial" w:hAnsi="Arial" w:cs="Arial"/>
        </w:rPr>
      </w:pPr>
      <w:r w:rsidRPr="00F91904">
        <w:rPr>
          <w:rFonts w:ascii="Arial" w:hAnsi="Arial" w:cs="Arial"/>
        </w:rPr>
        <w:t xml:space="preserve">(iv) </w:t>
      </w:r>
      <w:r w:rsidR="003C0FE0">
        <w:rPr>
          <w:rFonts w:ascii="Arial" w:hAnsi="Arial" w:cs="Arial"/>
        </w:rPr>
        <w:tab/>
      </w:r>
      <w:r w:rsidRPr="00F91904">
        <w:rPr>
          <w:rFonts w:ascii="Arial" w:hAnsi="Arial" w:cs="Arial"/>
        </w:rPr>
        <w:t>dies.</w:t>
      </w:r>
    </w:p>
    <w:p w:rsidR="00F91904" w:rsidRPr="00F91904" w:rsidRDefault="00F91904" w:rsidP="00DF3866">
      <w:pPr>
        <w:widowControl w:val="0"/>
        <w:tabs>
          <w:tab w:val="left" w:pos="1330"/>
        </w:tabs>
        <w:autoSpaceDE w:val="0"/>
        <w:autoSpaceDN w:val="0"/>
        <w:adjustRightInd w:val="0"/>
        <w:spacing w:after="0" w:line="240" w:lineRule="auto"/>
        <w:rPr>
          <w:rFonts w:ascii="Arial" w:hAnsi="Arial" w:cs="Arial"/>
        </w:rPr>
      </w:pPr>
      <w:r>
        <w:rPr>
          <w:rFonts w:ascii="Arial" w:hAnsi="Arial" w:cs="Arial"/>
        </w:rPr>
        <w:tab/>
      </w:r>
    </w:p>
    <w:p w:rsidR="00523F68" w:rsidRPr="00F91904" w:rsidRDefault="00523F68"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F91904">
        <w:rPr>
          <w:rFonts w:ascii="Arial" w:hAnsi="Arial" w:cs="Arial"/>
        </w:rPr>
        <w:t xml:space="preserve">The </w:t>
      </w:r>
      <w:r w:rsidR="00F91904">
        <w:rPr>
          <w:rFonts w:ascii="Arial" w:hAnsi="Arial" w:cs="Arial"/>
        </w:rPr>
        <w:t xml:space="preserve">District Municipal </w:t>
      </w:r>
      <w:r w:rsidRPr="00F91904">
        <w:rPr>
          <w:rFonts w:ascii="Arial" w:hAnsi="Arial" w:cs="Arial"/>
        </w:rPr>
        <w:t xml:space="preserve">Council may remove a member of the </w:t>
      </w:r>
      <w:r w:rsidR="00F91904">
        <w:rPr>
          <w:rFonts w:ascii="Arial" w:hAnsi="Arial" w:cs="Arial"/>
        </w:rPr>
        <w:t xml:space="preserve">District </w:t>
      </w:r>
      <w:r w:rsidRPr="00F91904">
        <w:rPr>
          <w:rFonts w:ascii="Arial" w:hAnsi="Arial" w:cs="Arial"/>
        </w:rPr>
        <w:t>Municipal Planning Tribunal if -</w:t>
      </w:r>
    </w:p>
    <w:p w:rsidR="00523F68" w:rsidRPr="00F91904" w:rsidRDefault="00523F68" w:rsidP="00DF3866">
      <w:pPr>
        <w:widowControl w:val="0"/>
        <w:autoSpaceDE w:val="0"/>
        <w:autoSpaceDN w:val="0"/>
        <w:adjustRightInd w:val="0"/>
        <w:spacing w:after="0" w:line="240" w:lineRule="auto"/>
        <w:rPr>
          <w:rFonts w:ascii="Arial" w:hAnsi="Arial" w:cs="Arial"/>
        </w:rPr>
      </w:pPr>
    </w:p>
    <w:p w:rsidR="00F91904" w:rsidRPr="00A164FA" w:rsidRDefault="00523F68" w:rsidP="000244FF">
      <w:pPr>
        <w:pStyle w:val="ListParagraph"/>
        <w:widowControl w:val="0"/>
        <w:numPr>
          <w:ilvl w:val="2"/>
          <w:numId w:val="9"/>
        </w:numPr>
        <w:tabs>
          <w:tab w:val="clear" w:pos="2160"/>
        </w:tabs>
        <w:overflowPunct w:val="0"/>
        <w:autoSpaceDE w:val="0"/>
        <w:autoSpaceDN w:val="0"/>
        <w:adjustRightInd w:val="0"/>
        <w:spacing w:line="240" w:lineRule="auto"/>
        <w:ind w:hanging="720"/>
        <w:jc w:val="both"/>
        <w:rPr>
          <w:rFonts w:ascii="Arial" w:hAnsi="Arial" w:cs="Arial"/>
        </w:rPr>
      </w:pPr>
      <w:r w:rsidRPr="00A164FA">
        <w:rPr>
          <w:rFonts w:ascii="Arial" w:hAnsi="Arial" w:cs="Arial"/>
        </w:rPr>
        <w:t>sufficient reasons exist for his or her removal;</w:t>
      </w:r>
    </w:p>
    <w:p w:rsidR="00F91904" w:rsidRPr="00A164FA" w:rsidRDefault="00523F68" w:rsidP="000244FF">
      <w:pPr>
        <w:pStyle w:val="ListParagraph"/>
        <w:widowControl w:val="0"/>
        <w:numPr>
          <w:ilvl w:val="2"/>
          <w:numId w:val="9"/>
        </w:numPr>
        <w:tabs>
          <w:tab w:val="clear" w:pos="2160"/>
        </w:tabs>
        <w:overflowPunct w:val="0"/>
        <w:autoSpaceDE w:val="0"/>
        <w:autoSpaceDN w:val="0"/>
        <w:adjustRightInd w:val="0"/>
        <w:spacing w:line="240" w:lineRule="auto"/>
        <w:ind w:hanging="720"/>
        <w:jc w:val="both"/>
        <w:rPr>
          <w:rFonts w:ascii="Arial" w:hAnsi="Arial" w:cs="Arial"/>
        </w:rPr>
      </w:pPr>
      <w:r w:rsidRPr="00A164FA">
        <w:rPr>
          <w:rFonts w:ascii="Arial" w:hAnsi="Arial" w:cs="Arial"/>
        </w:rPr>
        <w:t xml:space="preserve">a member contravenes the code of conduct contemplated in Schedule </w:t>
      </w:r>
      <w:r w:rsidR="008E7EAE" w:rsidRPr="00A164FA">
        <w:rPr>
          <w:rFonts w:ascii="Arial" w:hAnsi="Arial" w:cs="Arial"/>
        </w:rPr>
        <w:t>(4)</w:t>
      </w:r>
      <w:r w:rsidRPr="00A164FA">
        <w:rPr>
          <w:rFonts w:ascii="Arial" w:hAnsi="Arial" w:cs="Arial"/>
        </w:rPr>
        <w:t>;</w:t>
      </w:r>
    </w:p>
    <w:p w:rsidR="00523F68" w:rsidRPr="00A164FA" w:rsidRDefault="00523F68" w:rsidP="000244FF">
      <w:pPr>
        <w:pStyle w:val="ListParagraph"/>
        <w:widowControl w:val="0"/>
        <w:numPr>
          <w:ilvl w:val="2"/>
          <w:numId w:val="9"/>
        </w:numPr>
        <w:tabs>
          <w:tab w:val="clear" w:pos="2160"/>
        </w:tabs>
        <w:overflowPunct w:val="0"/>
        <w:autoSpaceDE w:val="0"/>
        <w:autoSpaceDN w:val="0"/>
        <w:adjustRightInd w:val="0"/>
        <w:spacing w:line="240" w:lineRule="auto"/>
        <w:ind w:hanging="720"/>
        <w:jc w:val="both"/>
        <w:rPr>
          <w:rFonts w:ascii="Arial" w:hAnsi="Arial" w:cs="Arial"/>
        </w:rPr>
      </w:pPr>
      <w:r w:rsidRPr="00A164FA">
        <w:rPr>
          <w:rFonts w:ascii="Arial" w:hAnsi="Arial" w:cs="Arial"/>
          <w:sz w:val="21"/>
          <w:szCs w:val="21"/>
        </w:rPr>
        <w:t>a member becomes subject to a disqualification as contemplated in section 38(1) of the Act.</w:t>
      </w:r>
    </w:p>
    <w:p w:rsidR="00523F68" w:rsidRPr="00A164FA" w:rsidRDefault="00F91904" w:rsidP="003C0FE0">
      <w:pPr>
        <w:widowControl w:val="0"/>
        <w:autoSpaceDE w:val="0"/>
        <w:autoSpaceDN w:val="0"/>
        <w:adjustRightInd w:val="0"/>
        <w:spacing w:after="0" w:line="240" w:lineRule="auto"/>
        <w:ind w:firstLine="720"/>
        <w:rPr>
          <w:rFonts w:ascii="Times New Roman" w:hAnsi="Times New Roman"/>
          <w:sz w:val="24"/>
          <w:szCs w:val="24"/>
        </w:rPr>
      </w:pPr>
      <w:r w:rsidRPr="00A164FA">
        <w:rPr>
          <w:rFonts w:ascii="Arial" w:hAnsi="Arial" w:cs="Arial"/>
        </w:rPr>
        <w:t xml:space="preserve">   </w:t>
      </w:r>
      <w:r w:rsidR="003C0FE0" w:rsidRPr="00A164FA">
        <w:rPr>
          <w:rFonts w:ascii="Arial" w:hAnsi="Arial" w:cs="Arial"/>
        </w:rPr>
        <w:tab/>
      </w:r>
      <w:r w:rsidR="00523F68" w:rsidRPr="00A164FA">
        <w:rPr>
          <w:rFonts w:ascii="Arial" w:hAnsi="Arial" w:cs="Arial"/>
        </w:rPr>
        <w:t>after giving the member an opportunity to be heard.</w:t>
      </w:r>
    </w:p>
    <w:p w:rsidR="00523F68" w:rsidRPr="00A164FA" w:rsidRDefault="00523F68" w:rsidP="00DF3866">
      <w:pPr>
        <w:widowControl w:val="0"/>
        <w:autoSpaceDE w:val="0"/>
        <w:autoSpaceDN w:val="0"/>
        <w:adjustRightInd w:val="0"/>
        <w:spacing w:after="0" w:line="240" w:lineRule="auto"/>
        <w:rPr>
          <w:rFonts w:ascii="Times New Roman" w:hAnsi="Times New Roman"/>
          <w:sz w:val="24"/>
          <w:szCs w:val="24"/>
        </w:rPr>
      </w:pPr>
    </w:p>
    <w:p w:rsidR="00E2479D" w:rsidRPr="00A164FA" w:rsidRDefault="008573D4"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sz w:val="21"/>
          <w:szCs w:val="21"/>
        </w:rPr>
      </w:pPr>
      <w:r w:rsidRPr="00A164FA">
        <w:rPr>
          <w:rFonts w:ascii="Arial" w:hAnsi="Arial" w:cs="Arial"/>
          <w:sz w:val="21"/>
          <w:szCs w:val="21"/>
        </w:rPr>
        <w:t>An official of a M</w:t>
      </w:r>
      <w:r w:rsidR="00E2479D" w:rsidRPr="00A164FA">
        <w:rPr>
          <w:rFonts w:ascii="Arial" w:hAnsi="Arial" w:cs="Arial"/>
          <w:sz w:val="21"/>
          <w:szCs w:val="21"/>
        </w:rPr>
        <w:t xml:space="preserve">unicipality contemplated in </w:t>
      </w:r>
      <w:r w:rsidR="009A4FB7" w:rsidRPr="00A164FA">
        <w:rPr>
          <w:rFonts w:ascii="Arial" w:hAnsi="Arial" w:cs="Arial"/>
          <w:sz w:val="21"/>
          <w:szCs w:val="21"/>
        </w:rPr>
        <w:t>section 35(1</w:t>
      </w:r>
      <w:r w:rsidR="00E2479D" w:rsidRPr="00A164FA">
        <w:rPr>
          <w:rFonts w:ascii="Arial" w:hAnsi="Arial" w:cs="Arial"/>
          <w:sz w:val="21"/>
          <w:szCs w:val="21"/>
        </w:rPr>
        <w:t xml:space="preserve">)(a) who serves on the </w:t>
      </w:r>
      <w:r w:rsidRPr="00A164FA">
        <w:rPr>
          <w:rFonts w:ascii="Arial" w:hAnsi="Arial" w:cs="Arial"/>
          <w:sz w:val="21"/>
          <w:szCs w:val="21"/>
        </w:rPr>
        <w:t xml:space="preserve">District </w:t>
      </w:r>
      <w:r w:rsidR="00E2479D" w:rsidRPr="00A164FA">
        <w:rPr>
          <w:rFonts w:ascii="Arial" w:hAnsi="Arial" w:cs="Arial"/>
          <w:sz w:val="21"/>
          <w:szCs w:val="21"/>
        </w:rPr>
        <w:t>Municipal Planning</w:t>
      </w:r>
      <w:r w:rsidRPr="00A164FA">
        <w:rPr>
          <w:rFonts w:ascii="Arial" w:hAnsi="Arial" w:cs="Arial"/>
          <w:sz w:val="21"/>
          <w:szCs w:val="21"/>
        </w:rPr>
        <w:t xml:space="preserve"> </w:t>
      </w:r>
      <w:r w:rsidR="00E2479D" w:rsidRPr="00A164FA">
        <w:rPr>
          <w:rFonts w:ascii="Arial" w:hAnsi="Arial" w:cs="Arial"/>
        </w:rPr>
        <w:t xml:space="preserve">Tribunal </w:t>
      </w:r>
    </w:p>
    <w:p w:rsidR="00E2479D" w:rsidRPr="00F91904" w:rsidRDefault="00E2479D" w:rsidP="00DF3866">
      <w:pPr>
        <w:widowControl w:val="0"/>
        <w:autoSpaceDE w:val="0"/>
        <w:autoSpaceDN w:val="0"/>
        <w:adjustRightInd w:val="0"/>
        <w:spacing w:after="0" w:line="240" w:lineRule="auto"/>
        <w:rPr>
          <w:rFonts w:ascii="Arial" w:hAnsi="Arial" w:cs="Arial"/>
          <w:sz w:val="21"/>
          <w:szCs w:val="21"/>
        </w:rPr>
      </w:pPr>
    </w:p>
    <w:p w:rsidR="00E2479D" w:rsidRDefault="00E2479D" w:rsidP="000244FF">
      <w:pPr>
        <w:widowControl w:val="0"/>
        <w:numPr>
          <w:ilvl w:val="2"/>
          <w:numId w:val="29"/>
        </w:numPr>
        <w:tabs>
          <w:tab w:val="clear" w:pos="2160"/>
        </w:tabs>
        <w:overflowPunct w:val="0"/>
        <w:autoSpaceDE w:val="0"/>
        <w:autoSpaceDN w:val="0"/>
        <w:adjustRightInd w:val="0"/>
        <w:spacing w:after="0" w:line="240" w:lineRule="auto"/>
        <w:ind w:right="20" w:hanging="720"/>
        <w:jc w:val="both"/>
        <w:rPr>
          <w:rFonts w:ascii="Arial" w:hAnsi="Arial" w:cs="Arial"/>
        </w:rPr>
      </w:pPr>
      <w:r w:rsidRPr="00F91904">
        <w:rPr>
          <w:rFonts w:ascii="Arial" w:hAnsi="Arial" w:cs="Arial"/>
        </w:rPr>
        <w:t xml:space="preserve">may only serve as member of the </w:t>
      </w:r>
      <w:r w:rsidR="008573D4">
        <w:rPr>
          <w:rFonts w:ascii="Arial" w:hAnsi="Arial" w:cs="Arial"/>
        </w:rPr>
        <w:t xml:space="preserve">District </w:t>
      </w:r>
      <w:r w:rsidRPr="00F91904">
        <w:rPr>
          <w:rFonts w:ascii="Arial" w:hAnsi="Arial" w:cs="Arial"/>
        </w:rPr>
        <w:t xml:space="preserve">Municipal Planning Tribunal for as long as he or she is </w:t>
      </w:r>
      <w:r w:rsidR="008573D4">
        <w:rPr>
          <w:rFonts w:ascii="Arial" w:hAnsi="Arial" w:cs="Arial"/>
        </w:rPr>
        <w:t>in the full-time employ of the M</w:t>
      </w:r>
      <w:r w:rsidRPr="00F91904">
        <w:rPr>
          <w:rFonts w:ascii="Arial" w:hAnsi="Arial" w:cs="Arial"/>
        </w:rPr>
        <w:t>unicipality;</w:t>
      </w:r>
    </w:p>
    <w:p w:rsidR="003C0FE0" w:rsidRPr="00F91904" w:rsidRDefault="003C0FE0" w:rsidP="003C0FE0">
      <w:pPr>
        <w:widowControl w:val="0"/>
        <w:overflowPunct w:val="0"/>
        <w:autoSpaceDE w:val="0"/>
        <w:autoSpaceDN w:val="0"/>
        <w:adjustRightInd w:val="0"/>
        <w:spacing w:after="0" w:line="240" w:lineRule="auto"/>
        <w:ind w:left="2160" w:right="20"/>
        <w:jc w:val="both"/>
        <w:rPr>
          <w:rFonts w:ascii="Arial" w:hAnsi="Arial" w:cs="Arial"/>
        </w:rPr>
      </w:pPr>
    </w:p>
    <w:p w:rsidR="00E2479D" w:rsidRPr="00F91904" w:rsidRDefault="00E2479D" w:rsidP="00E2479D">
      <w:pPr>
        <w:widowControl w:val="0"/>
        <w:autoSpaceDE w:val="0"/>
        <w:autoSpaceDN w:val="0"/>
        <w:adjustRightInd w:val="0"/>
        <w:spacing w:after="0" w:line="90" w:lineRule="exact"/>
        <w:rPr>
          <w:rFonts w:ascii="Arial" w:hAnsi="Arial" w:cs="Arial"/>
        </w:rPr>
      </w:pPr>
    </w:p>
    <w:p w:rsidR="00E2479D" w:rsidRDefault="00E2479D" w:rsidP="000244FF">
      <w:pPr>
        <w:widowControl w:val="0"/>
        <w:numPr>
          <w:ilvl w:val="2"/>
          <w:numId w:val="29"/>
        </w:numPr>
        <w:tabs>
          <w:tab w:val="clear" w:pos="2160"/>
        </w:tabs>
        <w:overflowPunct w:val="0"/>
        <w:autoSpaceDE w:val="0"/>
        <w:autoSpaceDN w:val="0"/>
        <w:adjustRightInd w:val="0"/>
        <w:spacing w:after="0" w:line="240" w:lineRule="auto"/>
        <w:ind w:right="20" w:hanging="720"/>
        <w:jc w:val="both"/>
        <w:rPr>
          <w:rFonts w:ascii="Arial" w:hAnsi="Arial" w:cs="Arial"/>
        </w:rPr>
      </w:pPr>
      <w:r w:rsidRPr="00F91904">
        <w:rPr>
          <w:rFonts w:ascii="Arial" w:hAnsi="Arial" w:cs="Arial"/>
        </w:rPr>
        <w:t xml:space="preserve">is bound by the conditions of service determined in his or her contract of employment and is not entitled to additional remuneration, allowances, leave or sick leave or any other employee benefit as a result of his or her membership on the </w:t>
      </w:r>
      <w:r w:rsidR="008573D4">
        <w:rPr>
          <w:rFonts w:ascii="Arial" w:hAnsi="Arial" w:cs="Arial"/>
        </w:rPr>
        <w:t xml:space="preserve">District </w:t>
      </w:r>
      <w:r w:rsidRPr="00F91904">
        <w:rPr>
          <w:rFonts w:ascii="Arial" w:hAnsi="Arial" w:cs="Arial"/>
        </w:rPr>
        <w:t>Municipal Planning Tribunal;</w:t>
      </w:r>
    </w:p>
    <w:p w:rsidR="003C0FE0" w:rsidRPr="00F91904" w:rsidRDefault="003C0FE0" w:rsidP="003C0FE0">
      <w:pPr>
        <w:widowControl w:val="0"/>
        <w:overflowPunct w:val="0"/>
        <w:autoSpaceDE w:val="0"/>
        <w:autoSpaceDN w:val="0"/>
        <w:adjustRightInd w:val="0"/>
        <w:spacing w:after="0" w:line="240" w:lineRule="auto"/>
        <w:ind w:left="2160" w:right="20"/>
        <w:jc w:val="both"/>
        <w:rPr>
          <w:rFonts w:ascii="Arial" w:hAnsi="Arial" w:cs="Arial"/>
        </w:rPr>
      </w:pPr>
    </w:p>
    <w:p w:rsidR="00E2479D" w:rsidRPr="00F91904" w:rsidRDefault="00E2479D" w:rsidP="00E2479D">
      <w:pPr>
        <w:widowControl w:val="0"/>
        <w:autoSpaceDE w:val="0"/>
        <w:autoSpaceDN w:val="0"/>
        <w:adjustRightInd w:val="0"/>
        <w:spacing w:after="0" w:line="68" w:lineRule="exact"/>
        <w:rPr>
          <w:rFonts w:ascii="Arial" w:hAnsi="Arial" w:cs="Arial"/>
        </w:rPr>
      </w:pPr>
    </w:p>
    <w:p w:rsidR="00E2479D" w:rsidRDefault="00E2479D" w:rsidP="000244FF">
      <w:pPr>
        <w:widowControl w:val="0"/>
        <w:numPr>
          <w:ilvl w:val="2"/>
          <w:numId w:val="29"/>
        </w:numPr>
        <w:tabs>
          <w:tab w:val="clear" w:pos="2160"/>
        </w:tabs>
        <w:overflowPunct w:val="0"/>
        <w:autoSpaceDE w:val="0"/>
        <w:autoSpaceDN w:val="0"/>
        <w:adjustRightInd w:val="0"/>
        <w:spacing w:after="0" w:line="240" w:lineRule="auto"/>
        <w:ind w:right="20" w:hanging="720"/>
        <w:jc w:val="both"/>
        <w:rPr>
          <w:rFonts w:ascii="Arial" w:hAnsi="Arial" w:cs="Arial"/>
        </w:rPr>
      </w:pPr>
      <w:r w:rsidRPr="00F91904">
        <w:rPr>
          <w:rFonts w:ascii="Arial" w:hAnsi="Arial" w:cs="Arial"/>
        </w:rPr>
        <w:t xml:space="preserve">who is found guilty of misconduct under the collective agreement applicable to employees of the Municipality shall immediately be disqualified from serving on the </w:t>
      </w:r>
      <w:r w:rsidR="008573D4">
        <w:rPr>
          <w:rFonts w:ascii="Arial" w:hAnsi="Arial" w:cs="Arial"/>
        </w:rPr>
        <w:t xml:space="preserve">District </w:t>
      </w:r>
      <w:r w:rsidRPr="00F91904">
        <w:rPr>
          <w:rFonts w:ascii="Arial" w:hAnsi="Arial" w:cs="Arial"/>
        </w:rPr>
        <w:t>Municipal Planning Tribunal.</w:t>
      </w:r>
    </w:p>
    <w:p w:rsidR="00E21ABD" w:rsidRPr="00F91904" w:rsidRDefault="00E21ABD" w:rsidP="00E21ABD">
      <w:pPr>
        <w:widowControl w:val="0"/>
        <w:overflowPunct w:val="0"/>
        <w:autoSpaceDE w:val="0"/>
        <w:autoSpaceDN w:val="0"/>
        <w:adjustRightInd w:val="0"/>
        <w:spacing w:after="0" w:line="240" w:lineRule="auto"/>
        <w:ind w:left="2160" w:right="20"/>
        <w:jc w:val="both"/>
        <w:rPr>
          <w:rFonts w:ascii="Arial" w:hAnsi="Arial" w:cs="Arial"/>
        </w:rPr>
      </w:pPr>
    </w:p>
    <w:p w:rsidR="00E2479D" w:rsidRPr="00F91904" w:rsidRDefault="00E2479D" w:rsidP="00E2479D">
      <w:pPr>
        <w:widowControl w:val="0"/>
        <w:autoSpaceDE w:val="0"/>
        <w:autoSpaceDN w:val="0"/>
        <w:adjustRightInd w:val="0"/>
        <w:spacing w:after="0" w:line="68" w:lineRule="exact"/>
        <w:rPr>
          <w:rFonts w:ascii="Arial" w:hAnsi="Arial" w:cs="Arial"/>
        </w:rPr>
      </w:pPr>
    </w:p>
    <w:p w:rsidR="00E2479D" w:rsidRPr="00A164FA" w:rsidRDefault="008573D4"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A164FA">
        <w:rPr>
          <w:rFonts w:ascii="Arial" w:hAnsi="Arial" w:cs="Arial"/>
        </w:rPr>
        <w:t>A person appointed by a M</w:t>
      </w:r>
      <w:r w:rsidR="00E2479D" w:rsidRPr="00A164FA">
        <w:rPr>
          <w:rFonts w:ascii="Arial" w:hAnsi="Arial" w:cs="Arial"/>
        </w:rPr>
        <w:t xml:space="preserve">unicipality in terms of </w:t>
      </w:r>
      <w:r w:rsidR="009A4FB7" w:rsidRPr="00A164FA">
        <w:rPr>
          <w:rFonts w:ascii="Arial" w:hAnsi="Arial" w:cs="Arial"/>
        </w:rPr>
        <w:t>section 35(1</w:t>
      </w:r>
      <w:r w:rsidR="00E2479D" w:rsidRPr="00A164FA">
        <w:rPr>
          <w:rFonts w:ascii="Arial" w:hAnsi="Arial" w:cs="Arial"/>
        </w:rPr>
        <w:t xml:space="preserve">)(b) to (g) to the </w:t>
      </w:r>
      <w:r w:rsidRPr="00A164FA">
        <w:rPr>
          <w:rFonts w:ascii="Arial" w:hAnsi="Arial" w:cs="Arial"/>
        </w:rPr>
        <w:t xml:space="preserve">District </w:t>
      </w:r>
      <w:r w:rsidR="00E2479D" w:rsidRPr="00A164FA">
        <w:rPr>
          <w:rFonts w:ascii="Arial" w:hAnsi="Arial" w:cs="Arial"/>
        </w:rPr>
        <w:t xml:space="preserve">Municipal Planning Tribunal </w:t>
      </w:r>
      <w:r w:rsidR="003C0FE0" w:rsidRPr="00A164FA">
        <w:rPr>
          <w:rFonts w:ascii="Arial" w:hAnsi="Arial" w:cs="Arial"/>
        </w:rPr>
        <w:t>–</w:t>
      </w:r>
    </w:p>
    <w:p w:rsidR="003C0FE0" w:rsidRPr="00A164FA" w:rsidRDefault="003C0FE0" w:rsidP="003C0FE0">
      <w:pPr>
        <w:pStyle w:val="ListParagraph"/>
        <w:widowControl w:val="0"/>
        <w:overflowPunct w:val="0"/>
        <w:autoSpaceDE w:val="0"/>
        <w:autoSpaceDN w:val="0"/>
        <w:adjustRightInd w:val="0"/>
        <w:spacing w:after="0" w:line="240" w:lineRule="auto"/>
        <w:ind w:left="1440"/>
        <w:jc w:val="both"/>
        <w:rPr>
          <w:rFonts w:ascii="Arial" w:hAnsi="Arial" w:cs="Arial"/>
        </w:rPr>
      </w:pPr>
    </w:p>
    <w:p w:rsidR="00E2479D" w:rsidRPr="00A164FA" w:rsidRDefault="00E2479D" w:rsidP="00E2479D">
      <w:pPr>
        <w:widowControl w:val="0"/>
        <w:autoSpaceDE w:val="0"/>
        <w:autoSpaceDN w:val="0"/>
        <w:adjustRightInd w:val="0"/>
        <w:spacing w:after="0" w:line="45" w:lineRule="exact"/>
        <w:rPr>
          <w:rFonts w:ascii="Arial" w:hAnsi="Arial" w:cs="Arial"/>
        </w:rPr>
      </w:pPr>
    </w:p>
    <w:p w:rsidR="00E2479D" w:rsidRPr="00A164FA"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A164FA">
        <w:rPr>
          <w:rFonts w:ascii="Arial" w:hAnsi="Arial" w:cs="Arial"/>
        </w:rPr>
        <w:t>is not an employee on t</w:t>
      </w:r>
      <w:r w:rsidR="008573D4" w:rsidRPr="00A164FA">
        <w:rPr>
          <w:rFonts w:ascii="Arial" w:hAnsi="Arial" w:cs="Arial"/>
        </w:rPr>
        <w:t>he staff establishment of that M</w:t>
      </w:r>
      <w:r w:rsidRPr="00A164FA">
        <w:rPr>
          <w:rFonts w:ascii="Arial" w:hAnsi="Arial" w:cs="Arial"/>
        </w:rPr>
        <w:t>unicipality;</w:t>
      </w:r>
    </w:p>
    <w:p w:rsidR="00E2479D" w:rsidRPr="00A164FA" w:rsidRDefault="00E2479D" w:rsidP="00E2479D">
      <w:pPr>
        <w:widowControl w:val="0"/>
        <w:autoSpaceDE w:val="0"/>
        <w:autoSpaceDN w:val="0"/>
        <w:adjustRightInd w:val="0"/>
        <w:spacing w:after="0" w:line="172" w:lineRule="exact"/>
        <w:rPr>
          <w:rFonts w:ascii="Arial" w:hAnsi="Arial" w:cs="Arial"/>
        </w:rPr>
      </w:pPr>
    </w:p>
    <w:p w:rsidR="00E2479D"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A164FA">
        <w:rPr>
          <w:rFonts w:ascii="Arial" w:hAnsi="Arial" w:cs="Arial"/>
        </w:rPr>
        <w:t>if that person is an employee of an organ of state as contemplated in regulation 3(2)(a) of the Regulations, is bound by the conditions of service determined in his or her contract of employment and is not entitled to additional remuneration, allowances, leave or sick leave or any other</w:t>
      </w:r>
      <w:r w:rsidRPr="00A164FA">
        <w:rPr>
          <w:rFonts w:ascii="Arial" w:hAnsi="Arial" w:cs="Arial"/>
          <w:color w:val="1F497D" w:themeColor="text2"/>
        </w:rPr>
        <w:t xml:space="preserve"> </w:t>
      </w:r>
      <w:r w:rsidRPr="00A164FA">
        <w:rPr>
          <w:rFonts w:ascii="Arial" w:hAnsi="Arial" w:cs="Arial"/>
        </w:rPr>
        <w:t xml:space="preserve">employee benefit as a result of his or her membership on the </w:t>
      </w:r>
      <w:r w:rsidR="008573D4" w:rsidRPr="00A164FA">
        <w:rPr>
          <w:rFonts w:ascii="Arial" w:hAnsi="Arial" w:cs="Arial"/>
        </w:rPr>
        <w:t xml:space="preserve">District </w:t>
      </w:r>
      <w:r w:rsidRPr="00A164FA">
        <w:rPr>
          <w:rFonts w:ascii="Arial" w:hAnsi="Arial" w:cs="Arial"/>
        </w:rPr>
        <w:t>Municipal Planning Tribunal;</w:t>
      </w:r>
    </w:p>
    <w:p w:rsidR="00E21ABD" w:rsidRDefault="00E21ABD" w:rsidP="00E21ABD">
      <w:pPr>
        <w:pStyle w:val="ListParagraph"/>
        <w:rPr>
          <w:rFonts w:ascii="Arial" w:hAnsi="Arial" w:cs="Arial"/>
        </w:rPr>
      </w:pPr>
    </w:p>
    <w:p w:rsidR="00E2479D" w:rsidRPr="00A164FA" w:rsidRDefault="00E2479D" w:rsidP="00E2479D">
      <w:pPr>
        <w:widowControl w:val="0"/>
        <w:autoSpaceDE w:val="0"/>
        <w:autoSpaceDN w:val="0"/>
        <w:adjustRightInd w:val="0"/>
        <w:spacing w:after="0" w:line="59" w:lineRule="exact"/>
        <w:rPr>
          <w:rFonts w:ascii="Arial" w:hAnsi="Arial" w:cs="Arial"/>
        </w:rPr>
      </w:pPr>
    </w:p>
    <w:p w:rsidR="00E2479D"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A164FA">
        <w:rPr>
          <w:rFonts w:ascii="Arial" w:hAnsi="Arial" w:cs="Arial"/>
        </w:rPr>
        <w:t>performs the s</w:t>
      </w:r>
      <w:r w:rsidR="008573D4" w:rsidRPr="00A164FA">
        <w:rPr>
          <w:rFonts w:ascii="Arial" w:hAnsi="Arial" w:cs="Arial"/>
        </w:rPr>
        <w:t>pecific tasks allocated by the C</w:t>
      </w:r>
      <w:r w:rsidRPr="00A164FA">
        <w:rPr>
          <w:rFonts w:ascii="Arial" w:hAnsi="Arial" w:cs="Arial"/>
        </w:rPr>
        <w:t>hairp</w:t>
      </w:r>
      <w:r w:rsidRPr="008573D4">
        <w:rPr>
          <w:rFonts w:ascii="Arial" w:hAnsi="Arial" w:cs="Arial"/>
        </w:rPr>
        <w:t xml:space="preserve">erson of the </w:t>
      </w:r>
      <w:r w:rsidR="008573D4">
        <w:rPr>
          <w:rFonts w:ascii="Arial" w:hAnsi="Arial" w:cs="Arial"/>
        </w:rPr>
        <w:t xml:space="preserve">District </w:t>
      </w:r>
      <w:r w:rsidRPr="008573D4">
        <w:rPr>
          <w:rFonts w:ascii="Arial" w:hAnsi="Arial" w:cs="Arial"/>
        </w:rPr>
        <w:t xml:space="preserve">Municipal Planning Tribunal to him or her for a decision hearing of the </w:t>
      </w:r>
      <w:r w:rsidR="008573D4">
        <w:rPr>
          <w:rFonts w:ascii="Arial" w:hAnsi="Arial" w:cs="Arial"/>
        </w:rPr>
        <w:t xml:space="preserve">District </w:t>
      </w:r>
      <w:r w:rsidRPr="008573D4">
        <w:rPr>
          <w:rFonts w:ascii="Arial" w:hAnsi="Arial" w:cs="Arial"/>
        </w:rPr>
        <w:t>Municipal Planning Tribunal ;</w:t>
      </w:r>
    </w:p>
    <w:p w:rsidR="00E21ABD" w:rsidRPr="008573D4" w:rsidRDefault="00E21ABD" w:rsidP="00E21ABD">
      <w:pPr>
        <w:widowControl w:val="0"/>
        <w:overflowPunct w:val="0"/>
        <w:autoSpaceDE w:val="0"/>
        <w:autoSpaceDN w:val="0"/>
        <w:adjustRightInd w:val="0"/>
        <w:spacing w:after="0" w:line="240" w:lineRule="auto"/>
        <w:ind w:left="2160"/>
        <w:jc w:val="both"/>
        <w:rPr>
          <w:rFonts w:ascii="Arial" w:hAnsi="Arial" w:cs="Arial"/>
        </w:rPr>
      </w:pPr>
    </w:p>
    <w:p w:rsidR="00E2479D" w:rsidRPr="008573D4" w:rsidRDefault="00E2479D" w:rsidP="00E2479D">
      <w:pPr>
        <w:widowControl w:val="0"/>
        <w:autoSpaceDE w:val="0"/>
        <w:autoSpaceDN w:val="0"/>
        <w:adjustRightInd w:val="0"/>
        <w:spacing w:after="0" w:line="90" w:lineRule="exact"/>
        <w:rPr>
          <w:rFonts w:ascii="Arial" w:hAnsi="Arial" w:cs="Arial"/>
        </w:rPr>
      </w:pPr>
    </w:p>
    <w:p w:rsidR="00E2479D"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8573D4">
        <w:rPr>
          <w:rFonts w:ascii="Arial" w:hAnsi="Arial" w:cs="Arial"/>
        </w:rPr>
        <w:t xml:space="preserve">sits at such meetings of the </w:t>
      </w:r>
      <w:r w:rsidR="008573D4">
        <w:rPr>
          <w:rFonts w:ascii="Arial" w:hAnsi="Arial" w:cs="Arial"/>
        </w:rPr>
        <w:t xml:space="preserve">District </w:t>
      </w:r>
      <w:r w:rsidRPr="008573D4">
        <w:rPr>
          <w:rFonts w:ascii="Arial" w:hAnsi="Arial" w:cs="Arial"/>
        </w:rPr>
        <w:t xml:space="preserve">Municipal Planning Tribunal that requires his or her relevant knowledge and experience as determined by the chairperson of the </w:t>
      </w:r>
      <w:r w:rsidR="008573D4">
        <w:rPr>
          <w:rFonts w:ascii="Arial" w:hAnsi="Arial" w:cs="Arial"/>
        </w:rPr>
        <w:t xml:space="preserve">District </w:t>
      </w:r>
      <w:r w:rsidRPr="008573D4">
        <w:rPr>
          <w:rFonts w:ascii="Arial" w:hAnsi="Arial" w:cs="Arial"/>
        </w:rPr>
        <w:t>Municipal Planning Tribunal;</w:t>
      </w:r>
    </w:p>
    <w:p w:rsidR="00E21ABD" w:rsidRPr="008573D4" w:rsidRDefault="00E21ABD" w:rsidP="00E21ABD">
      <w:pPr>
        <w:widowControl w:val="0"/>
        <w:overflowPunct w:val="0"/>
        <w:autoSpaceDE w:val="0"/>
        <w:autoSpaceDN w:val="0"/>
        <w:adjustRightInd w:val="0"/>
        <w:spacing w:after="0" w:line="239" w:lineRule="auto"/>
        <w:ind w:left="2160"/>
        <w:jc w:val="both"/>
        <w:rPr>
          <w:rFonts w:ascii="Arial" w:hAnsi="Arial" w:cs="Arial"/>
        </w:rPr>
      </w:pPr>
    </w:p>
    <w:p w:rsidR="00E2479D" w:rsidRPr="008573D4" w:rsidRDefault="00E2479D" w:rsidP="00E2479D">
      <w:pPr>
        <w:widowControl w:val="0"/>
        <w:autoSpaceDE w:val="0"/>
        <w:autoSpaceDN w:val="0"/>
        <w:adjustRightInd w:val="0"/>
        <w:spacing w:after="0" w:line="71" w:lineRule="exact"/>
        <w:rPr>
          <w:rFonts w:ascii="Arial" w:hAnsi="Arial" w:cs="Arial"/>
        </w:rPr>
      </w:pPr>
    </w:p>
    <w:p w:rsidR="00E2479D"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8573D4">
        <w:rPr>
          <w:rFonts w:ascii="Arial" w:hAnsi="Arial" w:cs="Arial"/>
        </w:rPr>
        <w:t xml:space="preserve">in the case of a person referred to in regulation 3(2)(b) of the Regulations is entitled to a seating and travel allowance for each meeting of the </w:t>
      </w:r>
      <w:r w:rsidR="008573D4">
        <w:rPr>
          <w:rFonts w:ascii="Arial" w:hAnsi="Arial" w:cs="Arial"/>
        </w:rPr>
        <w:t xml:space="preserve">District </w:t>
      </w:r>
      <w:r w:rsidRPr="008573D4">
        <w:rPr>
          <w:rFonts w:ascii="Arial" w:hAnsi="Arial" w:cs="Arial"/>
        </w:rPr>
        <w:t>Municipal Planning Tribunal that he or she sits</w:t>
      </w:r>
      <w:r w:rsidR="008573D4">
        <w:rPr>
          <w:rFonts w:ascii="Arial" w:hAnsi="Arial" w:cs="Arial"/>
        </w:rPr>
        <w:t xml:space="preserve"> on determined annually by the M</w:t>
      </w:r>
      <w:r w:rsidRPr="008573D4">
        <w:rPr>
          <w:rFonts w:ascii="Arial" w:hAnsi="Arial" w:cs="Arial"/>
        </w:rPr>
        <w:t>unicipality in accordance with the Act;</w:t>
      </w:r>
    </w:p>
    <w:p w:rsidR="00E21ABD" w:rsidRPr="008573D4" w:rsidRDefault="00E21ABD" w:rsidP="00E21ABD">
      <w:pPr>
        <w:widowControl w:val="0"/>
        <w:overflowPunct w:val="0"/>
        <w:autoSpaceDE w:val="0"/>
        <w:autoSpaceDN w:val="0"/>
        <w:adjustRightInd w:val="0"/>
        <w:spacing w:after="0" w:line="239" w:lineRule="auto"/>
        <w:ind w:left="2160"/>
        <w:jc w:val="both"/>
        <w:rPr>
          <w:rFonts w:ascii="Arial" w:hAnsi="Arial" w:cs="Arial"/>
        </w:rPr>
      </w:pPr>
    </w:p>
    <w:p w:rsidR="00E2479D" w:rsidRPr="008573D4" w:rsidRDefault="00E2479D" w:rsidP="00E2479D">
      <w:pPr>
        <w:widowControl w:val="0"/>
        <w:autoSpaceDE w:val="0"/>
        <w:autoSpaceDN w:val="0"/>
        <w:adjustRightInd w:val="0"/>
        <w:spacing w:after="0" w:line="68" w:lineRule="exact"/>
        <w:rPr>
          <w:rFonts w:ascii="Arial" w:hAnsi="Arial" w:cs="Arial"/>
        </w:rPr>
      </w:pPr>
    </w:p>
    <w:p w:rsidR="00E2479D" w:rsidRDefault="00E2479D" w:rsidP="000244FF">
      <w:pPr>
        <w:widowControl w:val="0"/>
        <w:numPr>
          <w:ilvl w:val="2"/>
          <w:numId w:val="30"/>
        </w:numPr>
        <w:tabs>
          <w:tab w:val="clear" w:pos="2160"/>
        </w:tabs>
        <w:overflowPunct w:val="0"/>
        <w:autoSpaceDE w:val="0"/>
        <w:autoSpaceDN w:val="0"/>
        <w:adjustRightInd w:val="0"/>
        <w:spacing w:after="0" w:line="239" w:lineRule="auto"/>
        <w:ind w:hanging="720"/>
        <w:jc w:val="both"/>
        <w:rPr>
          <w:rFonts w:ascii="Arial" w:hAnsi="Arial" w:cs="Arial"/>
        </w:rPr>
      </w:pPr>
      <w:r w:rsidRPr="008573D4">
        <w:rPr>
          <w:rFonts w:ascii="Arial" w:hAnsi="Arial" w:cs="Arial"/>
        </w:rPr>
        <w:t xml:space="preserve">is not entitled to paid overtime, annual leave, sick leave, maternity leave, family responsibility leave, study leave, special leave, performance bonus, </w:t>
      </w:r>
      <w:r w:rsidR="008573D4">
        <w:rPr>
          <w:rFonts w:ascii="Arial" w:hAnsi="Arial" w:cs="Arial"/>
        </w:rPr>
        <w:t>medical scheme contribution by M</w:t>
      </w:r>
      <w:r w:rsidRPr="008573D4">
        <w:rPr>
          <w:rFonts w:ascii="Arial" w:hAnsi="Arial" w:cs="Arial"/>
        </w:rPr>
        <w:t>unicipality, pension, motor vehicle or any other benefit which a municipal employee is entitled to.</w:t>
      </w:r>
    </w:p>
    <w:p w:rsidR="00E21ABD" w:rsidRPr="008573D4" w:rsidRDefault="00E21ABD" w:rsidP="00E21ABD">
      <w:pPr>
        <w:widowControl w:val="0"/>
        <w:overflowPunct w:val="0"/>
        <w:autoSpaceDE w:val="0"/>
        <w:autoSpaceDN w:val="0"/>
        <w:adjustRightInd w:val="0"/>
        <w:spacing w:after="0" w:line="239" w:lineRule="auto"/>
        <w:ind w:left="2160"/>
        <w:jc w:val="both"/>
        <w:rPr>
          <w:rFonts w:ascii="Arial" w:hAnsi="Arial" w:cs="Arial"/>
        </w:rPr>
      </w:pPr>
    </w:p>
    <w:p w:rsidR="00E2479D" w:rsidRPr="008573D4" w:rsidRDefault="00E2479D" w:rsidP="00E2479D">
      <w:pPr>
        <w:widowControl w:val="0"/>
        <w:autoSpaceDE w:val="0"/>
        <w:autoSpaceDN w:val="0"/>
        <w:adjustRightInd w:val="0"/>
        <w:spacing w:after="0" w:line="62" w:lineRule="exact"/>
        <w:rPr>
          <w:rFonts w:ascii="Arial" w:hAnsi="Arial" w:cs="Arial"/>
        </w:rPr>
      </w:pPr>
    </w:p>
    <w:p w:rsidR="00E2479D" w:rsidRPr="00A164FA" w:rsidRDefault="00E2479D"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7052A3">
        <w:rPr>
          <w:rFonts w:ascii="Arial" w:hAnsi="Arial" w:cs="Arial"/>
        </w:rPr>
        <w:t xml:space="preserve">All members of </w:t>
      </w:r>
      <w:r w:rsidRPr="00A164FA">
        <w:rPr>
          <w:rFonts w:ascii="Arial" w:hAnsi="Arial" w:cs="Arial"/>
        </w:rPr>
        <w:t xml:space="preserve">the </w:t>
      </w:r>
      <w:r w:rsidR="008573D4" w:rsidRPr="00A164FA">
        <w:rPr>
          <w:rFonts w:ascii="Arial" w:hAnsi="Arial" w:cs="Arial"/>
        </w:rPr>
        <w:t xml:space="preserve">District </w:t>
      </w:r>
      <w:r w:rsidRPr="00A164FA">
        <w:rPr>
          <w:rFonts w:ascii="Arial" w:hAnsi="Arial" w:cs="Arial"/>
        </w:rPr>
        <w:t>Municipal Planning Tribunal must sign the Code of Conduct contained in Schedule</w:t>
      </w:r>
      <w:r w:rsidR="009A4FB7" w:rsidRPr="00A164FA">
        <w:rPr>
          <w:rFonts w:ascii="Arial" w:hAnsi="Arial" w:cs="Arial"/>
        </w:rPr>
        <w:t xml:space="preserve"> </w:t>
      </w:r>
      <w:r w:rsidR="008573D4" w:rsidRPr="00A164FA">
        <w:rPr>
          <w:rFonts w:ascii="Arial" w:hAnsi="Arial" w:cs="Arial"/>
        </w:rPr>
        <w:t>4</w:t>
      </w:r>
      <w:r w:rsidRPr="00A164FA">
        <w:rPr>
          <w:rFonts w:ascii="Arial" w:hAnsi="Arial" w:cs="Arial"/>
        </w:rPr>
        <w:t xml:space="preserve"> before taking up a seat on the </w:t>
      </w:r>
      <w:r w:rsidR="008573D4" w:rsidRPr="00A164FA">
        <w:rPr>
          <w:rFonts w:ascii="Arial" w:hAnsi="Arial" w:cs="Arial"/>
        </w:rPr>
        <w:t xml:space="preserve">District </w:t>
      </w:r>
      <w:r w:rsidRPr="00A164FA">
        <w:rPr>
          <w:rFonts w:ascii="Arial" w:hAnsi="Arial" w:cs="Arial"/>
        </w:rPr>
        <w:t>Municipal Planning Tribunal.</w:t>
      </w:r>
    </w:p>
    <w:p w:rsidR="00E2479D" w:rsidRPr="00A164FA" w:rsidRDefault="00E2479D" w:rsidP="00E2479D">
      <w:pPr>
        <w:widowControl w:val="0"/>
        <w:autoSpaceDE w:val="0"/>
        <w:autoSpaceDN w:val="0"/>
        <w:adjustRightInd w:val="0"/>
        <w:spacing w:after="0" w:line="213" w:lineRule="exact"/>
        <w:rPr>
          <w:rFonts w:ascii="Arial" w:hAnsi="Arial" w:cs="Arial"/>
        </w:rPr>
      </w:pPr>
    </w:p>
    <w:p w:rsidR="00E2479D" w:rsidRPr="00A164FA" w:rsidRDefault="00E2479D"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A164FA">
        <w:rPr>
          <w:rFonts w:ascii="Arial" w:hAnsi="Arial" w:cs="Arial"/>
        </w:rPr>
        <w:t xml:space="preserve">All members serving on the </w:t>
      </w:r>
      <w:r w:rsidR="008573D4" w:rsidRPr="00A164FA">
        <w:rPr>
          <w:rFonts w:ascii="Arial" w:hAnsi="Arial" w:cs="Arial"/>
        </w:rPr>
        <w:t xml:space="preserve">District </w:t>
      </w:r>
      <w:r w:rsidRPr="00A164FA">
        <w:rPr>
          <w:rFonts w:ascii="Arial" w:hAnsi="Arial" w:cs="Arial"/>
        </w:rPr>
        <w:t>Municipal Planning Tribunal must adh</w:t>
      </w:r>
      <w:r w:rsidR="008573D4" w:rsidRPr="00A164FA">
        <w:rPr>
          <w:rFonts w:ascii="Arial" w:hAnsi="Arial" w:cs="Arial"/>
        </w:rPr>
        <w:t xml:space="preserve">ere to ethics adopted and </w:t>
      </w:r>
      <w:r w:rsidRPr="00A164FA">
        <w:rPr>
          <w:rFonts w:ascii="Arial" w:hAnsi="Arial" w:cs="Arial"/>
        </w:rPr>
        <w:t xml:space="preserve">applied by the </w:t>
      </w:r>
      <w:r w:rsidR="008573D4" w:rsidRPr="00A164FA">
        <w:rPr>
          <w:rFonts w:ascii="Arial" w:hAnsi="Arial" w:cs="Arial"/>
        </w:rPr>
        <w:t xml:space="preserve">District </w:t>
      </w:r>
      <w:r w:rsidRPr="00A164FA">
        <w:rPr>
          <w:rFonts w:ascii="Arial" w:hAnsi="Arial" w:cs="Arial"/>
        </w:rPr>
        <w:t xml:space="preserve">Municipality and shall conduct themselves in a manner that will not bring the name of the </w:t>
      </w:r>
      <w:r w:rsidR="008573D4" w:rsidRPr="00A164FA">
        <w:rPr>
          <w:rFonts w:ascii="Arial" w:hAnsi="Arial" w:cs="Arial"/>
        </w:rPr>
        <w:t xml:space="preserve">District </w:t>
      </w:r>
      <w:r w:rsidRPr="00A164FA">
        <w:rPr>
          <w:rFonts w:ascii="Arial" w:hAnsi="Arial" w:cs="Arial"/>
        </w:rPr>
        <w:t>Municipality into disrepute.</w:t>
      </w:r>
    </w:p>
    <w:p w:rsidR="00E2479D" w:rsidRPr="00A164FA" w:rsidRDefault="00E2479D" w:rsidP="00E2479D">
      <w:pPr>
        <w:widowControl w:val="0"/>
        <w:autoSpaceDE w:val="0"/>
        <w:autoSpaceDN w:val="0"/>
        <w:adjustRightInd w:val="0"/>
        <w:spacing w:after="0" w:line="188" w:lineRule="exact"/>
        <w:rPr>
          <w:rFonts w:ascii="Arial" w:hAnsi="Arial" w:cs="Arial"/>
        </w:rPr>
      </w:pPr>
    </w:p>
    <w:p w:rsidR="00E2479D" w:rsidRPr="00A164FA" w:rsidRDefault="00E2479D" w:rsidP="000244FF">
      <w:pPr>
        <w:pStyle w:val="ListParagraph"/>
        <w:widowControl w:val="0"/>
        <w:numPr>
          <w:ilvl w:val="0"/>
          <w:numId w:val="172"/>
        </w:numPr>
        <w:overflowPunct w:val="0"/>
        <w:autoSpaceDE w:val="0"/>
        <w:autoSpaceDN w:val="0"/>
        <w:adjustRightInd w:val="0"/>
        <w:spacing w:after="0" w:line="240" w:lineRule="auto"/>
        <w:ind w:left="1440" w:hanging="720"/>
        <w:jc w:val="both"/>
        <w:rPr>
          <w:rFonts w:ascii="Arial" w:hAnsi="Arial" w:cs="Arial"/>
        </w:rPr>
      </w:pPr>
      <w:r w:rsidRPr="00A164FA">
        <w:rPr>
          <w:rFonts w:ascii="Arial" w:hAnsi="Arial" w:cs="Arial"/>
        </w:rPr>
        <w:t xml:space="preserve">The members of the </w:t>
      </w:r>
      <w:r w:rsidR="008573D4" w:rsidRPr="00A164FA">
        <w:rPr>
          <w:rFonts w:ascii="Arial" w:hAnsi="Arial" w:cs="Arial"/>
        </w:rPr>
        <w:t xml:space="preserve">District </w:t>
      </w:r>
      <w:r w:rsidRPr="00A164FA">
        <w:rPr>
          <w:rFonts w:ascii="Arial" w:hAnsi="Arial" w:cs="Arial"/>
        </w:rPr>
        <w:t>Municipal Planning Tribunal in the execution of their duties shall comply w</w:t>
      </w:r>
      <w:r w:rsidR="009A4FB7" w:rsidRPr="00A164FA">
        <w:rPr>
          <w:rFonts w:ascii="Arial" w:hAnsi="Arial" w:cs="Arial"/>
        </w:rPr>
        <w:t>ith the provisions of the Act, P</w:t>
      </w:r>
      <w:r w:rsidRPr="00A164FA">
        <w:rPr>
          <w:rFonts w:ascii="Arial" w:hAnsi="Arial" w:cs="Arial"/>
        </w:rPr>
        <w:t>r</w:t>
      </w:r>
      <w:r w:rsidR="008573D4" w:rsidRPr="00A164FA">
        <w:rPr>
          <w:rFonts w:ascii="Arial" w:hAnsi="Arial" w:cs="Arial"/>
        </w:rPr>
        <w:t xml:space="preserve">ovincial legislation, these </w:t>
      </w:r>
      <w:r w:rsidR="006F1E37" w:rsidRPr="00A164FA">
        <w:rPr>
          <w:rFonts w:ascii="Arial" w:hAnsi="Arial" w:cs="Arial"/>
        </w:rPr>
        <w:t>By-Law</w:t>
      </w:r>
      <w:r w:rsidRPr="00A164FA">
        <w:rPr>
          <w:rFonts w:ascii="Arial" w:hAnsi="Arial" w:cs="Arial"/>
        </w:rPr>
        <w:t xml:space="preserve"> and the Promotion of Administrative Justice Act, 2000 (Act No. 3 of 2000).</w:t>
      </w:r>
    </w:p>
    <w:p w:rsidR="00E2479D" w:rsidRPr="00A164FA" w:rsidRDefault="00E2479D" w:rsidP="00523F68">
      <w:pPr>
        <w:widowControl w:val="0"/>
        <w:autoSpaceDE w:val="0"/>
        <w:autoSpaceDN w:val="0"/>
        <w:adjustRightInd w:val="0"/>
        <w:spacing w:after="0" w:line="240" w:lineRule="auto"/>
        <w:ind w:left="10220"/>
        <w:rPr>
          <w:rFonts w:ascii="Times New Roman" w:hAnsi="Times New Roman"/>
          <w:sz w:val="24"/>
          <w:szCs w:val="24"/>
        </w:rPr>
      </w:pPr>
    </w:p>
    <w:p w:rsidR="00E2479D" w:rsidRPr="00A164FA" w:rsidRDefault="00E2479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A164FA">
        <w:rPr>
          <w:rFonts w:ascii="Arial" w:hAnsi="Arial" w:cs="Arial"/>
          <w:b/>
          <w:bCs/>
        </w:rPr>
        <w:t>Vacancy</w:t>
      </w:r>
    </w:p>
    <w:p w:rsidR="00E2479D" w:rsidRPr="00A164FA" w:rsidRDefault="00E2479D" w:rsidP="00E2479D">
      <w:pPr>
        <w:widowControl w:val="0"/>
        <w:autoSpaceDE w:val="0"/>
        <w:autoSpaceDN w:val="0"/>
        <w:adjustRightInd w:val="0"/>
        <w:spacing w:after="0" w:line="129" w:lineRule="exact"/>
        <w:rPr>
          <w:rFonts w:ascii="Arial" w:hAnsi="Arial" w:cs="Arial"/>
          <w:b/>
          <w:bCs/>
        </w:rPr>
      </w:pPr>
    </w:p>
    <w:p w:rsidR="00E2479D" w:rsidRPr="00A164FA" w:rsidRDefault="00E2479D" w:rsidP="000244FF">
      <w:pPr>
        <w:pStyle w:val="ListParagraph"/>
        <w:widowControl w:val="0"/>
        <w:numPr>
          <w:ilvl w:val="1"/>
          <w:numId w:val="31"/>
        </w:numPr>
        <w:tabs>
          <w:tab w:val="clear" w:pos="1440"/>
        </w:tabs>
        <w:overflowPunct w:val="0"/>
        <w:autoSpaceDE w:val="0"/>
        <w:autoSpaceDN w:val="0"/>
        <w:adjustRightInd w:val="0"/>
        <w:spacing w:after="0" w:line="239" w:lineRule="auto"/>
        <w:ind w:hanging="720"/>
        <w:jc w:val="both"/>
        <w:rPr>
          <w:rFonts w:ascii="Arial" w:hAnsi="Arial" w:cs="Arial"/>
        </w:rPr>
      </w:pPr>
      <w:r w:rsidRPr="00A164FA">
        <w:rPr>
          <w:rFonts w:ascii="Arial" w:hAnsi="Arial" w:cs="Arial"/>
        </w:rPr>
        <w:t xml:space="preserve">A vacancy on the </w:t>
      </w:r>
      <w:r w:rsidR="00377D06" w:rsidRPr="00A164FA">
        <w:rPr>
          <w:rFonts w:ascii="Arial" w:hAnsi="Arial" w:cs="Arial"/>
        </w:rPr>
        <w:t xml:space="preserve">District </w:t>
      </w:r>
      <w:r w:rsidRPr="00A164FA">
        <w:rPr>
          <w:rFonts w:ascii="Arial" w:hAnsi="Arial" w:cs="Arial"/>
        </w:rPr>
        <w:t xml:space="preserve">Municipal Planning Tribunal must be filled by the </w:t>
      </w:r>
      <w:r w:rsidR="00712C6E">
        <w:rPr>
          <w:rFonts w:ascii="Arial" w:hAnsi="Arial" w:cs="Arial"/>
        </w:rPr>
        <w:t xml:space="preserve">District  </w:t>
      </w:r>
      <w:r w:rsidR="00377D06" w:rsidRPr="00A164FA">
        <w:rPr>
          <w:rFonts w:ascii="Arial" w:hAnsi="Arial" w:cs="Arial"/>
        </w:rPr>
        <w:t xml:space="preserve">Municipal </w:t>
      </w:r>
      <w:r w:rsidRPr="00A164FA">
        <w:rPr>
          <w:rFonts w:ascii="Arial" w:hAnsi="Arial" w:cs="Arial"/>
        </w:rPr>
        <w:t>Council in terms of section</w:t>
      </w:r>
      <w:r w:rsidR="00377D06" w:rsidRPr="00A164FA">
        <w:rPr>
          <w:rFonts w:ascii="Arial" w:hAnsi="Arial" w:cs="Arial"/>
        </w:rPr>
        <w:t xml:space="preserve"> </w:t>
      </w:r>
      <w:r w:rsidR="00BA2B5C" w:rsidRPr="00A164FA">
        <w:rPr>
          <w:rFonts w:ascii="Arial" w:hAnsi="Arial" w:cs="Arial"/>
        </w:rPr>
        <w:t>40</w:t>
      </w:r>
      <w:r w:rsidR="00F76309" w:rsidRPr="00A164FA">
        <w:rPr>
          <w:rFonts w:ascii="Arial" w:hAnsi="Arial" w:cs="Arial"/>
        </w:rPr>
        <w:t>.</w:t>
      </w:r>
    </w:p>
    <w:p w:rsidR="00E2479D" w:rsidRPr="00A164FA" w:rsidRDefault="00E2479D" w:rsidP="00E2479D">
      <w:pPr>
        <w:widowControl w:val="0"/>
        <w:autoSpaceDE w:val="0"/>
        <w:autoSpaceDN w:val="0"/>
        <w:adjustRightInd w:val="0"/>
        <w:spacing w:after="0" w:line="292" w:lineRule="exact"/>
        <w:rPr>
          <w:rFonts w:ascii="Arial" w:hAnsi="Arial" w:cs="Arial"/>
        </w:rPr>
      </w:pPr>
    </w:p>
    <w:p w:rsidR="00E2479D" w:rsidRPr="008573D4" w:rsidRDefault="00E2479D" w:rsidP="000244FF">
      <w:pPr>
        <w:pStyle w:val="ListParagraph"/>
        <w:widowControl w:val="0"/>
        <w:numPr>
          <w:ilvl w:val="1"/>
          <w:numId w:val="31"/>
        </w:numPr>
        <w:tabs>
          <w:tab w:val="clear" w:pos="1440"/>
        </w:tabs>
        <w:overflowPunct w:val="0"/>
        <w:autoSpaceDE w:val="0"/>
        <w:autoSpaceDN w:val="0"/>
        <w:adjustRightInd w:val="0"/>
        <w:spacing w:after="0" w:line="239" w:lineRule="auto"/>
        <w:ind w:hanging="720"/>
        <w:jc w:val="both"/>
        <w:rPr>
          <w:rFonts w:ascii="Arial" w:hAnsi="Arial" w:cs="Arial"/>
        </w:rPr>
      </w:pPr>
      <w:r w:rsidRPr="00A164FA">
        <w:rPr>
          <w:rFonts w:ascii="Arial" w:hAnsi="Arial" w:cs="Arial"/>
        </w:rPr>
        <w:t>A member who is appointed by virtue</w:t>
      </w:r>
      <w:r w:rsidRPr="008573D4">
        <w:rPr>
          <w:rFonts w:ascii="Arial" w:hAnsi="Arial" w:cs="Arial"/>
        </w:rPr>
        <w:t xml:space="preserve"> of subsection (1) holds office for the unexpired portion of the period for which the member he or she replaces was appointed.</w:t>
      </w:r>
    </w:p>
    <w:p w:rsidR="00E2479D" w:rsidRPr="008573D4" w:rsidRDefault="00E2479D" w:rsidP="00E2479D">
      <w:pPr>
        <w:widowControl w:val="0"/>
        <w:overflowPunct w:val="0"/>
        <w:autoSpaceDE w:val="0"/>
        <w:autoSpaceDN w:val="0"/>
        <w:adjustRightInd w:val="0"/>
        <w:spacing w:after="0" w:line="239" w:lineRule="auto"/>
        <w:jc w:val="both"/>
        <w:rPr>
          <w:rFonts w:ascii="Arial" w:hAnsi="Arial" w:cs="Arial"/>
        </w:rPr>
      </w:pPr>
    </w:p>
    <w:p w:rsidR="00E2479D" w:rsidRPr="008573D4" w:rsidRDefault="00E2479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8573D4">
        <w:rPr>
          <w:rFonts w:ascii="Arial" w:hAnsi="Arial" w:cs="Arial"/>
          <w:b/>
          <w:bCs/>
        </w:rPr>
        <w:t xml:space="preserve">Proceedings of </w:t>
      </w:r>
      <w:r w:rsidR="00377D06">
        <w:rPr>
          <w:rFonts w:ascii="Arial" w:hAnsi="Arial" w:cs="Arial"/>
          <w:b/>
          <w:bCs/>
        </w:rPr>
        <w:t xml:space="preserve">District </w:t>
      </w:r>
      <w:r w:rsidRPr="008573D4">
        <w:rPr>
          <w:rFonts w:ascii="Arial" w:hAnsi="Arial" w:cs="Arial"/>
          <w:b/>
          <w:bCs/>
        </w:rPr>
        <w:t>Municipal Planning Tribunal</w:t>
      </w:r>
      <w:r w:rsidR="00377D06">
        <w:rPr>
          <w:rFonts w:ascii="Arial" w:hAnsi="Arial" w:cs="Arial"/>
          <w:b/>
          <w:bCs/>
        </w:rPr>
        <w:t xml:space="preserve"> </w:t>
      </w:r>
    </w:p>
    <w:p w:rsidR="00E2479D" w:rsidRPr="008573D4" w:rsidRDefault="00E2479D" w:rsidP="00E2479D">
      <w:pPr>
        <w:widowControl w:val="0"/>
        <w:autoSpaceDE w:val="0"/>
        <w:autoSpaceDN w:val="0"/>
        <w:adjustRightInd w:val="0"/>
        <w:spacing w:after="0" w:line="174" w:lineRule="exact"/>
        <w:rPr>
          <w:rFonts w:ascii="Arial" w:hAnsi="Arial" w:cs="Arial"/>
          <w:b/>
          <w:bCs/>
        </w:rPr>
      </w:pPr>
    </w:p>
    <w:p w:rsidR="00E2479D" w:rsidRPr="003C0FE0" w:rsidRDefault="00E2479D" w:rsidP="000244FF">
      <w:pPr>
        <w:pStyle w:val="ListParagraph"/>
        <w:widowControl w:val="0"/>
        <w:numPr>
          <w:ilvl w:val="0"/>
          <w:numId w:val="173"/>
        </w:numPr>
        <w:overflowPunct w:val="0"/>
        <w:autoSpaceDE w:val="0"/>
        <w:autoSpaceDN w:val="0"/>
        <w:adjustRightInd w:val="0"/>
        <w:spacing w:after="0" w:line="240" w:lineRule="auto"/>
        <w:ind w:left="1440" w:right="20" w:hanging="720"/>
        <w:jc w:val="both"/>
        <w:rPr>
          <w:rFonts w:ascii="Arial" w:hAnsi="Arial" w:cs="Arial"/>
        </w:rPr>
      </w:pPr>
      <w:r w:rsidRPr="003C0FE0">
        <w:rPr>
          <w:rFonts w:ascii="Arial" w:hAnsi="Arial" w:cs="Arial"/>
        </w:rPr>
        <w:t xml:space="preserve">The </w:t>
      </w:r>
      <w:r w:rsidR="00377D06" w:rsidRPr="003C0FE0">
        <w:rPr>
          <w:rFonts w:ascii="Arial" w:hAnsi="Arial" w:cs="Arial"/>
        </w:rPr>
        <w:t xml:space="preserve">District </w:t>
      </w:r>
      <w:r w:rsidRPr="003C0FE0">
        <w:rPr>
          <w:rFonts w:ascii="Arial" w:hAnsi="Arial" w:cs="Arial"/>
        </w:rPr>
        <w:t xml:space="preserve">Municipal Planning Tribunal must operate in accordance with the operational procedures determined by the </w:t>
      </w:r>
      <w:r w:rsidR="00377D06" w:rsidRPr="003C0FE0">
        <w:rPr>
          <w:rFonts w:ascii="Arial" w:hAnsi="Arial" w:cs="Arial"/>
        </w:rPr>
        <w:t xml:space="preserve">District </w:t>
      </w:r>
      <w:r w:rsidRPr="003C0FE0">
        <w:rPr>
          <w:rFonts w:ascii="Arial" w:hAnsi="Arial" w:cs="Arial"/>
        </w:rPr>
        <w:t>Municipality.</w:t>
      </w:r>
    </w:p>
    <w:p w:rsidR="003C0FE0" w:rsidRPr="003C0FE0" w:rsidRDefault="003C0FE0" w:rsidP="003C0FE0">
      <w:pPr>
        <w:pStyle w:val="ListParagraph"/>
        <w:widowControl w:val="0"/>
        <w:overflowPunct w:val="0"/>
        <w:autoSpaceDE w:val="0"/>
        <w:autoSpaceDN w:val="0"/>
        <w:adjustRightInd w:val="0"/>
        <w:spacing w:after="0" w:line="240" w:lineRule="auto"/>
        <w:ind w:left="1080" w:right="20"/>
        <w:jc w:val="both"/>
        <w:rPr>
          <w:rFonts w:ascii="Arial" w:hAnsi="Arial" w:cs="Arial"/>
        </w:rPr>
      </w:pPr>
    </w:p>
    <w:p w:rsidR="00E2479D" w:rsidRPr="003C0FE0" w:rsidRDefault="00E2479D" w:rsidP="000244FF">
      <w:pPr>
        <w:pStyle w:val="ListParagraph"/>
        <w:widowControl w:val="0"/>
        <w:numPr>
          <w:ilvl w:val="0"/>
          <w:numId w:val="173"/>
        </w:numPr>
        <w:overflowPunct w:val="0"/>
        <w:autoSpaceDE w:val="0"/>
        <w:autoSpaceDN w:val="0"/>
        <w:adjustRightInd w:val="0"/>
        <w:spacing w:line="240" w:lineRule="auto"/>
        <w:ind w:left="1440" w:right="20" w:hanging="720"/>
        <w:jc w:val="both"/>
        <w:rPr>
          <w:rFonts w:ascii="Arial" w:hAnsi="Arial" w:cs="Arial"/>
        </w:rPr>
      </w:pPr>
      <w:r w:rsidRPr="003C0FE0">
        <w:rPr>
          <w:rFonts w:ascii="Arial" w:hAnsi="Arial" w:cs="Arial"/>
        </w:rPr>
        <w:t xml:space="preserve">A quorum for a meeting of the </w:t>
      </w:r>
      <w:r w:rsidR="00377D06" w:rsidRPr="003C0FE0">
        <w:rPr>
          <w:rFonts w:ascii="Arial" w:hAnsi="Arial" w:cs="Arial"/>
        </w:rPr>
        <w:t xml:space="preserve">District </w:t>
      </w:r>
      <w:r w:rsidRPr="003C0FE0">
        <w:rPr>
          <w:rFonts w:ascii="Arial" w:hAnsi="Arial" w:cs="Arial"/>
        </w:rPr>
        <w:t>Municipal Planning Tribunal or its committ</w:t>
      </w:r>
      <w:r w:rsidR="00377D06" w:rsidRPr="003C0FE0">
        <w:rPr>
          <w:rFonts w:ascii="Arial" w:hAnsi="Arial" w:cs="Arial"/>
        </w:rPr>
        <w:t xml:space="preserve">ees is a majority (50% plus </w:t>
      </w:r>
      <w:r w:rsidRPr="003C0FE0">
        <w:rPr>
          <w:rFonts w:ascii="Arial" w:hAnsi="Arial" w:cs="Arial"/>
        </w:rPr>
        <w:t>1) of the members appointed for that decision meeting.</w:t>
      </w:r>
    </w:p>
    <w:p w:rsidR="00E2479D" w:rsidRPr="003C0FE0" w:rsidRDefault="00E2479D" w:rsidP="000244FF">
      <w:pPr>
        <w:pStyle w:val="ListParagraph"/>
        <w:widowControl w:val="0"/>
        <w:numPr>
          <w:ilvl w:val="0"/>
          <w:numId w:val="173"/>
        </w:numPr>
        <w:overflowPunct w:val="0"/>
        <w:autoSpaceDE w:val="0"/>
        <w:autoSpaceDN w:val="0"/>
        <w:adjustRightInd w:val="0"/>
        <w:spacing w:line="240" w:lineRule="auto"/>
        <w:ind w:left="1440" w:right="20" w:hanging="720"/>
        <w:jc w:val="both"/>
        <w:rPr>
          <w:rFonts w:ascii="Arial" w:hAnsi="Arial" w:cs="Arial"/>
        </w:rPr>
      </w:pPr>
      <w:r w:rsidRPr="003C0FE0">
        <w:rPr>
          <w:rFonts w:ascii="Arial" w:hAnsi="Arial" w:cs="Arial"/>
        </w:rPr>
        <w:lastRenderedPageBreak/>
        <w:t xml:space="preserve">Decisions of the </w:t>
      </w:r>
      <w:r w:rsidR="00BF6730" w:rsidRPr="003C0FE0">
        <w:rPr>
          <w:rFonts w:ascii="Arial" w:hAnsi="Arial" w:cs="Arial"/>
        </w:rPr>
        <w:t xml:space="preserve">District </w:t>
      </w:r>
      <w:r w:rsidRPr="003C0FE0">
        <w:rPr>
          <w:rFonts w:ascii="Arial" w:hAnsi="Arial" w:cs="Arial"/>
        </w:rPr>
        <w:t xml:space="preserve">Municipal Planning Tribunal are taken by resolution of a majority of all the members present at a meeting of </w:t>
      </w:r>
      <w:r w:rsidR="00BF6730" w:rsidRPr="003C0FE0">
        <w:rPr>
          <w:rFonts w:ascii="Arial" w:hAnsi="Arial" w:cs="Arial"/>
        </w:rPr>
        <w:t xml:space="preserve">District </w:t>
      </w:r>
      <w:r w:rsidRPr="003C0FE0">
        <w:rPr>
          <w:rFonts w:ascii="Arial" w:hAnsi="Arial" w:cs="Arial"/>
        </w:rPr>
        <w:t xml:space="preserve">Municipal Planning Tribunal, and in the event of an equality of votes on any matter, the person presiding at the meeting in question will have a deciding vote in addition to his or her deliberative vote as a member of the </w:t>
      </w:r>
      <w:r w:rsidR="00BF6730" w:rsidRPr="003C0FE0">
        <w:rPr>
          <w:rFonts w:ascii="Arial" w:hAnsi="Arial" w:cs="Arial"/>
        </w:rPr>
        <w:t xml:space="preserve">District </w:t>
      </w:r>
      <w:r w:rsidRPr="003C0FE0">
        <w:rPr>
          <w:rFonts w:ascii="Arial" w:hAnsi="Arial" w:cs="Arial"/>
        </w:rPr>
        <w:t>Municipal Planning Tribunal.</w:t>
      </w:r>
    </w:p>
    <w:p w:rsidR="00E2479D" w:rsidRDefault="00E2479D" w:rsidP="000244FF">
      <w:pPr>
        <w:pStyle w:val="ListParagraph"/>
        <w:widowControl w:val="0"/>
        <w:numPr>
          <w:ilvl w:val="0"/>
          <w:numId w:val="173"/>
        </w:numPr>
        <w:overflowPunct w:val="0"/>
        <w:autoSpaceDE w:val="0"/>
        <w:autoSpaceDN w:val="0"/>
        <w:adjustRightInd w:val="0"/>
        <w:spacing w:after="0" w:line="240" w:lineRule="auto"/>
        <w:ind w:left="1440" w:right="20" w:hanging="720"/>
        <w:jc w:val="both"/>
        <w:rPr>
          <w:rFonts w:ascii="Arial" w:hAnsi="Arial" w:cs="Arial"/>
        </w:rPr>
      </w:pPr>
      <w:r w:rsidRPr="00BF6730">
        <w:rPr>
          <w:rFonts w:ascii="Arial" w:hAnsi="Arial" w:cs="Arial"/>
        </w:rPr>
        <w:t xml:space="preserve">Meetings of the </w:t>
      </w:r>
      <w:r w:rsidR="00BF6730">
        <w:rPr>
          <w:rFonts w:ascii="Arial" w:hAnsi="Arial" w:cs="Arial"/>
        </w:rPr>
        <w:t xml:space="preserve">District </w:t>
      </w:r>
      <w:r w:rsidRPr="00BF6730">
        <w:rPr>
          <w:rFonts w:ascii="Arial" w:hAnsi="Arial" w:cs="Arial"/>
        </w:rPr>
        <w:t>Municipal Planning Tribunal must be held at the times a</w:t>
      </w:r>
      <w:r w:rsidR="00BF6730">
        <w:rPr>
          <w:rFonts w:ascii="Arial" w:hAnsi="Arial" w:cs="Arial"/>
        </w:rPr>
        <w:t>nd places determined by the C</w:t>
      </w:r>
      <w:r w:rsidRPr="00BF6730">
        <w:rPr>
          <w:rFonts w:ascii="Arial" w:hAnsi="Arial" w:cs="Arial"/>
        </w:rPr>
        <w:t xml:space="preserve">hairperson of the </w:t>
      </w:r>
      <w:r w:rsidR="00BF6730">
        <w:rPr>
          <w:rFonts w:ascii="Arial" w:hAnsi="Arial" w:cs="Arial"/>
        </w:rPr>
        <w:t xml:space="preserve">District </w:t>
      </w:r>
      <w:r w:rsidRPr="00BF6730">
        <w:rPr>
          <w:rFonts w:ascii="Arial" w:hAnsi="Arial" w:cs="Arial"/>
        </w:rPr>
        <w:t xml:space="preserve">Municipal Planning Tribunal in accordance with the operational procedures of the </w:t>
      </w:r>
      <w:r w:rsidR="00BF6730">
        <w:rPr>
          <w:rFonts w:ascii="Arial" w:hAnsi="Arial" w:cs="Arial"/>
        </w:rPr>
        <w:t xml:space="preserve">District </w:t>
      </w:r>
      <w:r w:rsidRPr="00BF6730">
        <w:rPr>
          <w:rFonts w:ascii="Arial" w:hAnsi="Arial" w:cs="Arial"/>
        </w:rPr>
        <w:t xml:space="preserve">Municipal </w:t>
      </w:r>
      <w:r w:rsidR="00641C85">
        <w:rPr>
          <w:rFonts w:ascii="Arial" w:hAnsi="Arial" w:cs="Arial"/>
        </w:rPr>
        <w:t>Planning Tribunal and meetings.</w:t>
      </w:r>
    </w:p>
    <w:p w:rsidR="00895573" w:rsidRDefault="00895573" w:rsidP="00895573">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641C85" w:rsidRDefault="00641C85" w:rsidP="002E3ECB">
      <w:pPr>
        <w:pStyle w:val="ListParagraph"/>
        <w:widowControl w:val="0"/>
        <w:numPr>
          <w:ilvl w:val="0"/>
          <w:numId w:val="173"/>
        </w:numPr>
        <w:overflowPunct w:val="0"/>
        <w:autoSpaceDE w:val="0"/>
        <w:autoSpaceDN w:val="0"/>
        <w:adjustRightInd w:val="0"/>
        <w:spacing w:line="240" w:lineRule="auto"/>
        <w:ind w:left="1440" w:right="20" w:hanging="720"/>
        <w:jc w:val="both"/>
        <w:rPr>
          <w:rFonts w:ascii="Arial" w:hAnsi="Arial" w:cs="Arial"/>
        </w:rPr>
      </w:pPr>
      <w:r>
        <w:rPr>
          <w:rFonts w:ascii="Arial" w:hAnsi="Arial" w:cs="Arial"/>
        </w:rPr>
        <w:t xml:space="preserve">The </w:t>
      </w:r>
      <w:r w:rsidR="00895573">
        <w:rPr>
          <w:rFonts w:ascii="Arial" w:hAnsi="Arial" w:cs="Arial"/>
        </w:rPr>
        <w:t>costs resulting from the meeting of the District Planning Tribunal shall be set out as follows</w:t>
      </w:r>
      <w:r>
        <w:rPr>
          <w:rFonts w:ascii="Arial" w:hAnsi="Arial" w:cs="Arial"/>
        </w:rPr>
        <w:t xml:space="preserve">: </w:t>
      </w:r>
    </w:p>
    <w:p w:rsidR="00637DBB" w:rsidRPr="00895573" w:rsidRDefault="00637DBB" w:rsidP="00E21ABD">
      <w:pPr>
        <w:pStyle w:val="ListParagraph"/>
        <w:widowControl w:val="0"/>
        <w:numPr>
          <w:ilvl w:val="2"/>
          <w:numId w:val="31"/>
        </w:numPr>
        <w:tabs>
          <w:tab w:val="clear" w:pos="2160"/>
        </w:tabs>
        <w:overflowPunct w:val="0"/>
        <w:autoSpaceDE w:val="0"/>
        <w:autoSpaceDN w:val="0"/>
        <w:adjustRightInd w:val="0"/>
        <w:spacing w:line="240" w:lineRule="auto"/>
        <w:ind w:right="20" w:hanging="720"/>
        <w:jc w:val="both"/>
        <w:rPr>
          <w:rFonts w:ascii="Arial" w:hAnsi="Arial" w:cs="Arial"/>
        </w:rPr>
      </w:pPr>
      <w:r w:rsidRPr="00895573">
        <w:rPr>
          <w:rFonts w:ascii="Arial" w:hAnsi="Arial" w:cs="Arial"/>
        </w:rPr>
        <w:t xml:space="preserve">Expenditure in connection with the administration and functioning of the District Municipal Planning Tribunal must be settled from moneys appropriated by the </w:t>
      </w:r>
      <w:r w:rsidR="00895573">
        <w:rPr>
          <w:rFonts w:ascii="Arial" w:hAnsi="Arial" w:cs="Arial"/>
        </w:rPr>
        <w:t>Greater Tzaneen</w:t>
      </w:r>
      <w:r w:rsidRPr="00895573">
        <w:rPr>
          <w:rFonts w:ascii="Arial" w:hAnsi="Arial" w:cs="Arial"/>
        </w:rPr>
        <w:t xml:space="preserve"> Municipality.</w:t>
      </w:r>
    </w:p>
    <w:p w:rsidR="00637DBB" w:rsidRPr="00895573" w:rsidRDefault="00637DBB" w:rsidP="00E21ABD">
      <w:pPr>
        <w:pStyle w:val="ListParagraph"/>
        <w:widowControl w:val="0"/>
        <w:numPr>
          <w:ilvl w:val="2"/>
          <w:numId w:val="31"/>
        </w:numPr>
        <w:tabs>
          <w:tab w:val="clear" w:pos="2160"/>
        </w:tabs>
        <w:overflowPunct w:val="0"/>
        <w:autoSpaceDE w:val="0"/>
        <w:autoSpaceDN w:val="0"/>
        <w:adjustRightInd w:val="0"/>
        <w:spacing w:line="240" w:lineRule="auto"/>
        <w:ind w:right="20" w:hanging="720"/>
        <w:jc w:val="both"/>
        <w:rPr>
          <w:rFonts w:ascii="Arial" w:hAnsi="Arial" w:cs="Arial"/>
        </w:rPr>
      </w:pPr>
      <w:r w:rsidRPr="00895573">
        <w:rPr>
          <w:rFonts w:ascii="Arial" w:hAnsi="Arial" w:cs="Arial"/>
        </w:rPr>
        <w:t xml:space="preserve">The costs associated with the remuneration and </w:t>
      </w:r>
      <w:r w:rsidR="00895573">
        <w:rPr>
          <w:rFonts w:ascii="Arial" w:hAnsi="Arial" w:cs="Arial"/>
        </w:rPr>
        <w:t>subsistence and travelling allowance</w:t>
      </w:r>
      <w:r w:rsidRPr="00895573">
        <w:rPr>
          <w:rFonts w:ascii="Arial" w:hAnsi="Arial" w:cs="Arial"/>
        </w:rPr>
        <w:t xml:space="preserve"> of the members of the District Municipal Planning Tribunal shall be borne by the District Municipality.</w:t>
      </w:r>
    </w:p>
    <w:p w:rsidR="00E2479D" w:rsidRPr="00BF6730" w:rsidRDefault="00BF6730" w:rsidP="000244FF">
      <w:pPr>
        <w:pStyle w:val="ListParagraph"/>
        <w:widowControl w:val="0"/>
        <w:numPr>
          <w:ilvl w:val="0"/>
          <w:numId w:val="173"/>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C</w:t>
      </w:r>
      <w:r w:rsidR="00E2479D" w:rsidRPr="00BF6730">
        <w:rPr>
          <w:rFonts w:ascii="Arial" w:hAnsi="Arial" w:cs="Arial"/>
        </w:rPr>
        <w:t xml:space="preserve">hairperson may arrange multiple </w:t>
      </w:r>
      <w:r>
        <w:rPr>
          <w:rFonts w:ascii="Arial" w:hAnsi="Arial" w:cs="Arial"/>
        </w:rPr>
        <w:t xml:space="preserve">District </w:t>
      </w:r>
      <w:r w:rsidR="00E2479D" w:rsidRPr="00BF6730">
        <w:rPr>
          <w:rFonts w:ascii="Arial" w:hAnsi="Arial" w:cs="Arial"/>
        </w:rPr>
        <w:t xml:space="preserve">Municipal Planning Tribunal meetings on the same day constituted from different members of the </w:t>
      </w:r>
      <w:r>
        <w:rPr>
          <w:rFonts w:ascii="Arial" w:hAnsi="Arial" w:cs="Arial"/>
        </w:rPr>
        <w:t xml:space="preserve">District </w:t>
      </w:r>
      <w:r w:rsidR="00E2479D" w:rsidRPr="00BF6730">
        <w:rPr>
          <w:rFonts w:ascii="Arial" w:hAnsi="Arial" w:cs="Arial"/>
        </w:rPr>
        <w:t>Municipal Planning Tribunal and must designate a presiding officer for each of the meetings.</w:t>
      </w:r>
    </w:p>
    <w:p w:rsidR="00E2479D" w:rsidRPr="00BF6730" w:rsidRDefault="00E2479D" w:rsidP="00E2479D">
      <w:pPr>
        <w:widowControl w:val="0"/>
        <w:autoSpaceDE w:val="0"/>
        <w:autoSpaceDN w:val="0"/>
        <w:adjustRightInd w:val="0"/>
        <w:spacing w:after="0" w:line="142" w:lineRule="exact"/>
        <w:rPr>
          <w:rFonts w:ascii="Arial" w:hAnsi="Arial" w:cs="Arial"/>
        </w:rPr>
      </w:pPr>
    </w:p>
    <w:p w:rsidR="00E2479D" w:rsidRDefault="00E2479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BF6730">
        <w:rPr>
          <w:rFonts w:ascii="Arial" w:hAnsi="Arial" w:cs="Arial"/>
          <w:b/>
          <w:bCs/>
        </w:rPr>
        <w:t>Tribunal of record</w:t>
      </w:r>
    </w:p>
    <w:p w:rsidR="00BF6730" w:rsidRPr="00BF6730" w:rsidRDefault="00BF6730" w:rsidP="00E2479D">
      <w:pPr>
        <w:widowControl w:val="0"/>
        <w:overflowPunct w:val="0"/>
        <w:autoSpaceDE w:val="0"/>
        <w:autoSpaceDN w:val="0"/>
        <w:adjustRightInd w:val="0"/>
        <w:spacing w:after="0" w:line="240" w:lineRule="auto"/>
        <w:jc w:val="both"/>
        <w:rPr>
          <w:rFonts w:ascii="Arial" w:hAnsi="Arial" w:cs="Arial"/>
          <w:b/>
          <w:bCs/>
        </w:rPr>
      </w:pPr>
    </w:p>
    <w:p w:rsidR="00E2479D" w:rsidRPr="00BF6730" w:rsidRDefault="00E2479D" w:rsidP="00926171">
      <w:pPr>
        <w:widowControl w:val="0"/>
        <w:overflowPunct w:val="0"/>
        <w:autoSpaceDE w:val="0"/>
        <w:autoSpaceDN w:val="0"/>
        <w:adjustRightInd w:val="0"/>
        <w:spacing w:after="0" w:line="240" w:lineRule="auto"/>
        <w:ind w:left="1440" w:right="20" w:hanging="720"/>
        <w:jc w:val="both"/>
        <w:rPr>
          <w:rFonts w:ascii="Arial" w:hAnsi="Arial" w:cs="Arial"/>
        </w:rPr>
      </w:pPr>
      <w:r w:rsidRPr="00BF6730">
        <w:rPr>
          <w:rFonts w:ascii="Arial" w:hAnsi="Arial" w:cs="Arial"/>
        </w:rPr>
        <w:t xml:space="preserve">(1) </w:t>
      </w:r>
      <w:r w:rsidR="00926171">
        <w:rPr>
          <w:rFonts w:ascii="Arial" w:hAnsi="Arial" w:cs="Arial"/>
        </w:rPr>
        <w:tab/>
      </w:r>
      <w:r w:rsidRPr="00BF6730">
        <w:rPr>
          <w:rFonts w:ascii="Arial" w:hAnsi="Arial" w:cs="Arial"/>
        </w:rPr>
        <w:t xml:space="preserve">The </w:t>
      </w:r>
      <w:r w:rsidR="00BF6730">
        <w:rPr>
          <w:rFonts w:ascii="Arial" w:hAnsi="Arial" w:cs="Arial"/>
        </w:rPr>
        <w:t xml:space="preserve">District </w:t>
      </w:r>
      <w:r w:rsidRPr="00BF6730">
        <w:rPr>
          <w:rFonts w:ascii="Arial" w:hAnsi="Arial" w:cs="Arial"/>
        </w:rPr>
        <w:t>Municipal Planning Tribunal is a Tribunal of record and must record all proceedings, but is not obliged to provide the in -committee discussions to any member of the public or any person or body.</w:t>
      </w:r>
    </w:p>
    <w:p w:rsidR="00E2479D" w:rsidRPr="00BF6730" w:rsidRDefault="00E2479D" w:rsidP="00926171">
      <w:pPr>
        <w:widowControl w:val="0"/>
        <w:autoSpaceDE w:val="0"/>
        <w:autoSpaceDN w:val="0"/>
        <w:adjustRightInd w:val="0"/>
        <w:spacing w:after="0" w:line="240" w:lineRule="auto"/>
        <w:rPr>
          <w:rFonts w:ascii="Arial" w:hAnsi="Arial" w:cs="Arial"/>
        </w:rPr>
      </w:pPr>
    </w:p>
    <w:p w:rsidR="00E2479D" w:rsidRPr="00BF6730" w:rsidRDefault="00E2479D" w:rsidP="00926171">
      <w:pPr>
        <w:widowControl w:val="0"/>
        <w:overflowPunct w:val="0"/>
        <w:autoSpaceDE w:val="0"/>
        <w:autoSpaceDN w:val="0"/>
        <w:adjustRightInd w:val="0"/>
        <w:spacing w:after="0" w:line="240" w:lineRule="auto"/>
        <w:ind w:left="1440" w:right="20" w:hanging="720"/>
        <w:jc w:val="both"/>
        <w:rPr>
          <w:rFonts w:ascii="Arial" w:hAnsi="Arial" w:cs="Arial"/>
        </w:rPr>
      </w:pPr>
      <w:r w:rsidRPr="00BF6730">
        <w:rPr>
          <w:rFonts w:ascii="Arial" w:hAnsi="Arial" w:cs="Arial"/>
        </w:rPr>
        <w:t xml:space="preserve">(2) </w:t>
      </w:r>
      <w:r w:rsidR="00926171">
        <w:rPr>
          <w:rFonts w:ascii="Arial" w:hAnsi="Arial" w:cs="Arial"/>
        </w:rPr>
        <w:tab/>
      </w:r>
      <w:r w:rsidRPr="00BF6730">
        <w:rPr>
          <w:rFonts w:ascii="Arial" w:hAnsi="Arial" w:cs="Arial"/>
        </w:rPr>
        <w:t xml:space="preserve">The </w:t>
      </w:r>
      <w:r w:rsidR="00895573">
        <w:rPr>
          <w:rFonts w:ascii="Arial" w:hAnsi="Arial" w:cs="Arial"/>
        </w:rPr>
        <w:t>Greater Tzaneen</w:t>
      </w:r>
      <w:r w:rsidR="00BF6730">
        <w:rPr>
          <w:rFonts w:ascii="Arial" w:hAnsi="Arial" w:cs="Arial"/>
        </w:rPr>
        <w:t xml:space="preserve"> </w:t>
      </w:r>
      <w:r w:rsidRPr="00BF6730">
        <w:rPr>
          <w:rFonts w:ascii="Arial" w:hAnsi="Arial" w:cs="Arial"/>
        </w:rPr>
        <w:t xml:space="preserve">Municipality must make the record of the </w:t>
      </w:r>
      <w:r w:rsidR="00BF6730">
        <w:rPr>
          <w:rFonts w:ascii="Arial" w:hAnsi="Arial" w:cs="Arial"/>
        </w:rPr>
        <w:t xml:space="preserve">District </w:t>
      </w:r>
      <w:r w:rsidRPr="00BF6730">
        <w:rPr>
          <w:rFonts w:ascii="Arial" w:hAnsi="Arial" w:cs="Arial"/>
        </w:rPr>
        <w:t>Municipal Planning Tribunal available to any person upon payment of any fees prescribed in ter</w:t>
      </w:r>
      <w:r w:rsidR="00BF6730">
        <w:rPr>
          <w:rFonts w:ascii="Arial" w:hAnsi="Arial" w:cs="Arial"/>
        </w:rPr>
        <w:t xml:space="preserve">ms of </w:t>
      </w:r>
      <w:r w:rsidR="00925CE1">
        <w:rPr>
          <w:rFonts w:ascii="Arial" w:hAnsi="Arial" w:cs="Arial"/>
        </w:rPr>
        <w:t>municipal tariffs.</w:t>
      </w:r>
    </w:p>
    <w:p w:rsidR="00E2479D" w:rsidRPr="00BF6730" w:rsidRDefault="00E2479D" w:rsidP="00E2479D">
      <w:pPr>
        <w:widowControl w:val="0"/>
        <w:autoSpaceDE w:val="0"/>
        <w:autoSpaceDN w:val="0"/>
        <w:adjustRightInd w:val="0"/>
        <w:spacing w:after="0" w:line="163" w:lineRule="exact"/>
        <w:rPr>
          <w:rFonts w:ascii="Arial" w:hAnsi="Arial" w:cs="Arial"/>
        </w:rPr>
      </w:pPr>
    </w:p>
    <w:p w:rsidR="00E2479D" w:rsidRPr="00BF6730" w:rsidRDefault="00E2479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BF6730">
        <w:rPr>
          <w:rFonts w:ascii="Arial" w:hAnsi="Arial" w:cs="Arial"/>
          <w:b/>
          <w:bCs/>
        </w:rPr>
        <w:t xml:space="preserve">Commencement date of operations of </w:t>
      </w:r>
      <w:r w:rsidR="00BF6730">
        <w:rPr>
          <w:rFonts w:ascii="Arial" w:hAnsi="Arial" w:cs="Arial"/>
          <w:b/>
          <w:bCs/>
        </w:rPr>
        <w:t>District Municipal Planning Tribunal</w:t>
      </w:r>
    </w:p>
    <w:p w:rsidR="00E2479D" w:rsidRPr="00BF6730" w:rsidRDefault="00E2479D" w:rsidP="00E2479D">
      <w:pPr>
        <w:widowControl w:val="0"/>
        <w:autoSpaceDE w:val="0"/>
        <w:autoSpaceDN w:val="0"/>
        <w:adjustRightInd w:val="0"/>
        <w:spacing w:after="0" w:line="173" w:lineRule="exact"/>
        <w:rPr>
          <w:rFonts w:ascii="Arial" w:hAnsi="Arial" w:cs="Arial"/>
          <w:b/>
          <w:bCs/>
        </w:rPr>
      </w:pPr>
    </w:p>
    <w:p w:rsidR="00E2479D" w:rsidRPr="00BF6730" w:rsidRDefault="00E2479D" w:rsidP="000244FF">
      <w:pPr>
        <w:widowControl w:val="0"/>
        <w:numPr>
          <w:ilvl w:val="0"/>
          <w:numId w:val="140"/>
        </w:numPr>
        <w:tabs>
          <w:tab w:val="clear" w:pos="360"/>
        </w:tabs>
        <w:overflowPunct w:val="0"/>
        <w:autoSpaceDE w:val="0"/>
        <w:autoSpaceDN w:val="0"/>
        <w:adjustRightInd w:val="0"/>
        <w:spacing w:after="0" w:line="240" w:lineRule="auto"/>
        <w:ind w:left="1440" w:right="20" w:hanging="720"/>
        <w:jc w:val="both"/>
        <w:rPr>
          <w:rFonts w:ascii="Arial" w:hAnsi="Arial" w:cs="Arial"/>
        </w:rPr>
      </w:pPr>
      <w:r w:rsidRPr="00BF6730">
        <w:rPr>
          <w:rFonts w:ascii="Arial" w:hAnsi="Arial" w:cs="Arial"/>
        </w:rPr>
        <w:t xml:space="preserve">The </w:t>
      </w:r>
      <w:r w:rsidR="00BF6730">
        <w:rPr>
          <w:rFonts w:ascii="Arial" w:hAnsi="Arial" w:cs="Arial"/>
        </w:rPr>
        <w:t xml:space="preserve">District </w:t>
      </w:r>
      <w:r w:rsidRPr="00BF6730">
        <w:rPr>
          <w:rFonts w:ascii="Arial" w:hAnsi="Arial" w:cs="Arial"/>
        </w:rPr>
        <w:t>Municipal Manager must within</w:t>
      </w:r>
      <w:r w:rsidR="00BA2B5C">
        <w:rPr>
          <w:rFonts w:ascii="Arial" w:hAnsi="Arial" w:cs="Arial"/>
        </w:rPr>
        <w:t xml:space="preserve"> thirty</w:t>
      </w:r>
      <w:r w:rsidRPr="00BF6730">
        <w:rPr>
          <w:rFonts w:ascii="Arial" w:hAnsi="Arial" w:cs="Arial"/>
        </w:rPr>
        <w:t xml:space="preserve"> </w:t>
      </w:r>
      <w:r w:rsidR="00BA2B5C">
        <w:rPr>
          <w:rFonts w:ascii="Arial" w:hAnsi="Arial" w:cs="Arial"/>
        </w:rPr>
        <w:t>(</w:t>
      </w:r>
      <w:r w:rsidRPr="00BF6730">
        <w:rPr>
          <w:rFonts w:ascii="Arial" w:hAnsi="Arial" w:cs="Arial"/>
        </w:rPr>
        <w:t>30</w:t>
      </w:r>
      <w:r w:rsidR="00BA2B5C">
        <w:rPr>
          <w:rFonts w:ascii="Arial" w:hAnsi="Arial" w:cs="Arial"/>
        </w:rPr>
        <w:t>) calendar</w:t>
      </w:r>
      <w:r w:rsidRPr="00BF6730">
        <w:rPr>
          <w:rFonts w:ascii="Arial" w:hAnsi="Arial" w:cs="Arial"/>
        </w:rPr>
        <w:t xml:space="preserve"> days of the first appointment of members to the </w:t>
      </w:r>
      <w:r w:rsidR="00BF6730">
        <w:rPr>
          <w:rFonts w:ascii="Arial" w:hAnsi="Arial" w:cs="Arial"/>
        </w:rPr>
        <w:t xml:space="preserve">District </w:t>
      </w:r>
      <w:r w:rsidRPr="00BF6730">
        <w:rPr>
          <w:rFonts w:ascii="Arial" w:hAnsi="Arial" w:cs="Arial"/>
        </w:rPr>
        <w:t>Municipal Planning Tribunal -</w:t>
      </w:r>
    </w:p>
    <w:p w:rsidR="00E2479D" w:rsidRPr="00BF6730" w:rsidRDefault="00E2479D" w:rsidP="00926171">
      <w:pPr>
        <w:widowControl w:val="0"/>
        <w:autoSpaceDE w:val="0"/>
        <w:autoSpaceDN w:val="0"/>
        <w:adjustRightInd w:val="0"/>
        <w:spacing w:after="0" w:line="240" w:lineRule="auto"/>
        <w:rPr>
          <w:rFonts w:ascii="Arial" w:hAnsi="Arial" w:cs="Arial"/>
        </w:rPr>
      </w:pPr>
    </w:p>
    <w:p w:rsidR="00E2479D" w:rsidRPr="00907F10" w:rsidRDefault="00BF6730" w:rsidP="00907F10">
      <w:pPr>
        <w:pStyle w:val="ListParagraph"/>
        <w:widowControl w:val="0"/>
        <w:numPr>
          <w:ilvl w:val="2"/>
          <w:numId w:val="8"/>
        </w:numPr>
        <w:tabs>
          <w:tab w:val="clear" w:pos="2160"/>
        </w:tabs>
        <w:overflowPunct w:val="0"/>
        <w:autoSpaceDE w:val="0"/>
        <w:autoSpaceDN w:val="0"/>
        <w:adjustRightInd w:val="0"/>
        <w:spacing w:after="0" w:line="240" w:lineRule="auto"/>
        <w:ind w:right="20" w:hanging="720"/>
        <w:jc w:val="both"/>
        <w:rPr>
          <w:rFonts w:ascii="Arial" w:hAnsi="Arial" w:cs="Arial"/>
        </w:rPr>
      </w:pPr>
      <w:r w:rsidRPr="00907F10">
        <w:rPr>
          <w:rFonts w:ascii="Arial" w:hAnsi="Arial" w:cs="Arial"/>
        </w:rPr>
        <w:t>obtain written confirmation fro</w:t>
      </w:r>
      <w:r w:rsidR="00E2479D" w:rsidRPr="00907F10">
        <w:rPr>
          <w:rFonts w:ascii="Arial" w:hAnsi="Arial" w:cs="Arial"/>
        </w:rPr>
        <w:t xml:space="preserve">m the </w:t>
      </w:r>
      <w:r w:rsidRPr="00907F10">
        <w:rPr>
          <w:rFonts w:ascii="Arial" w:hAnsi="Arial" w:cs="Arial"/>
        </w:rPr>
        <w:t xml:space="preserve">District Municipal </w:t>
      </w:r>
      <w:r w:rsidR="00E2479D" w:rsidRPr="00907F10">
        <w:rPr>
          <w:rFonts w:ascii="Arial" w:hAnsi="Arial" w:cs="Arial"/>
        </w:rPr>
        <w:t xml:space="preserve">Council that it is satisfied that the </w:t>
      </w:r>
      <w:r w:rsidRPr="00907F10">
        <w:rPr>
          <w:rFonts w:ascii="Arial" w:hAnsi="Arial" w:cs="Arial"/>
        </w:rPr>
        <w:t xml:space="preserve">District </w:t>
      </w:r>
      <w:r w:rsidR="00E2479D" w:rsidRPr="00907F10">
        <w:rPr>
          <w:rFonts w:ascii="Arial" w:hAnsi="Arial" w:cs="Arial"/>
        </w:rPr>
        <w:t>Municipal Planning Tribunal is in a position to commence its operations; and</w:t>
      </w:r>
    </w:p>
    <w:p w:rsidR="00E2479D" w:rsidRPr="00BF6730" w:rsidRDefault="00E2479D" w:rsidP="00926171">
      <w:pPr>
        <w:widowControl w:val="0"/>
        <w:autoSpaceDE w:val="0"/>
        <w:autoSpaceDN w:val="0"/>
        <w:adjustRightInd w:val="0"/>
        <w:spacing w:after="0" w:line="240" w:lineRule="auto"/>
        <w:rPr>
          <w:rFonts w:ascii="Arial" w:hAnsi="Arial" w:cs="Arial"/>
        </w:rPr>
      </w:pPr>
    </w:p>
    <w:p w:rsidR="00E2479D" w:rsidRPr="00A164FA" w:rsidRDefault="00E2479D" w:rsidP="00907F10">
      <w:pPr>
        <w:widowControl w:val="0"/>
        <w:numPr>
          <w:ilvl w:val="2"/>
          <w:numId w:val="8"/>
        </w:numPr>
        <w:overflowPunct w:val="0"/>
        <w:autoSpaceDE w:val="0"/>
        <w:autoSpaceDN w:val="0"/>
        <w:adjustRightInd w:val="0"/>
        <w:spacing w:after="0" w:line="240" w:lineRule="auto"/>
        <w:ind w:right="20" w:hanging="720"/>
        <w:jc w:val="both"/>
        <w:rPr>
          <w:rFonts w:ascii="Arial" w:hAnsi="Arial" w:cs="Arial"/>
        </w:rPr>
      </w:pPr>
      <w:r w:rsidRPr="00F76309">
        <w:rPr>
          <w:rFonts w:ascii="Arial" w:hAnsi="Arial" w:cs="Arial"/>
        </w:rPr>
        <w:t xml:space="preserve">after </w:t>
      </w:r>
      <w:r w:rsidRPr="00A164FA">
        <w:rPr>
          <w:rFonts w:ascii="Arial" w:hAnsi="Arial" w:cs="Arial"/>
        </w:rPr>
        <w:t xml:space="preserve">receipt of the confirmation referred to in paragraph (a) publish a notice in the </w:t>
      </w:r>
      <w:r w:rsidRPr="00A164FA">
        <w:rPr>
          <w:rFonts w:ascii="Arial" w:hAnsi="Arial" w:cs="Arial"/>
          <w:i/>
          <w:iCs/>
        </w:rPr>
        <w:t>Provincial</w:t>
      </w:r>
      <w:r w:rsidRPr="00A164FA">
        <w:rPr>
          <w:rFonts w:ascii="Arial" w:hAnsi="Arial" w:cs="Arial"/>
        </w:rPr>
        <w:t xml:space="preserve"> </w:t>
      </w:r>
      <w:r w:rsidRPr="00A164FA">
        <w:rPr>
          <w:rFonts w:ascii="Arial" w:hAnsi="Arial" w:cs="Arial"/>
          <w:i/>
          <w:iCs/>
        </w:rPr>
        <w:t xml:space="preserve">Gazette </w:t>
      </w:r>
      <w:r w:rsidRPr="00A164FA">
        <w:rPr>
          <w:rFonts w:ascii="Arial" w:hAnsi="Arial" w:cs="Arial"/>
        </w:rPr>
        <w:t xml:space="preserve">of the date that the </w:t>
      </w:r>
      <w:r w:rsidR="004C71A7" w:rsidRPr="00A164FA">
        <w:rPr>
          <w:rFonts w:ascii="Arial" w:hAnsi="Arial" w:cs="Arial"/>
        </w:rPr>
        <w:t xml:space="preserve">District </w:t>
      </w:r>
      <w:r w:rsidRPr="00A164FA">
        <w:rPr>
          <w:rFonts w:ascii="Arial" w:hAnsi="Arial" w:cs="Arial"/>
        </w:rPr>
        <w:t>Municipal Planning Tribunal will commence with its operation</w:t>
      </w:r>
      <w:r w:rsidRPr="00A164FA">
        <w:rPr>
          <w:rFonts w:ascii="Arial" w:hAnsi="Arial" w:cs="Arial"/>
          <w:i/>
          <w:iCs/>
        </w:rPr>
        <w:t xml:space="preserve"> </w:t>
      </w:r>
      <w:r w:rsidRPr="00A164FA">
        <w:rPr>
          <w:rFonts w:ascii="Arial" w:hAnsi="Arial" w:cs="Arial"/>
        </w:rPr>
        <w:t xml:space="preserve">together with the information contemplated in section </w:t>
      </w:r>
      <w:r w:rsidR="00BA2B5C" w:rsidRPr="00A164FA">
        <w:rPr>
          <w:rFonts w:ascii="Arial" w:hAnsi="Arial" w:cs="Arial"/>
        </w:rPr>
        <w:t>40</w:t>
      </w:r>
      <w:r w:rsidRPr="00A164FA">
        <w:rPr>
          <w:rFonts w:ascii="Arial" w:hAnsi="Arial" w:cs="Arial"/>
        </w:rPr>
        <w:t>(4).</w:t>
      </w:r>
    </w:p>
    <w:p w:rsidR="00E2479D" w:rsidRPr="00A164FA" w:rsidRDefault="00E2479D" w:rsidP="00926171">
      <w:pPr>
        <w:widowControl w:val="0"/>
        <w:autoSpaceDE w:val="0"/>
        <w:autoSpaceDN w:val="0"/>
        <w:adjustRightInd w:val="0"/>
        <w:spacing w:after="0" w:line="240" w:lineRule="auto"/>
        <w:rPr>
          <w:rFonts w:ascii="Times New Roman" w:hAnsi="Times New Roman"/>
          <w:sz w:val="24"/>
          <w:szCs w:val="24"/>
        </w:rPr>
      </w:pPr>
    </w:p>
    <w:p w:rsidR="00E2479D" w:rsidRPr="00A164FA" w:rsidRDefault="00E2479D" w:rsidP="000244FF">
      <w:pPr>
        <w:widowControl w:val="0"/>
        <w:numPr>
          <w:ilvl w:val="0"/>
          <w:numId w:val="140"/>
        </w:numPr>
        <w:tabs>
          <w:tab w:val="clear" w:pos="36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The </w:t>
      </w:r>
      <w:r w:rsidR="004C71A7" w:rsidRPr="00A164FA">
        <w:rPr>
          <w:rFonts w:ascii="Arial" w:hAnsi="Arial" w:cs="Arial"/>
        </w:rPr>
        <w:t xml:space="preserve">District </w:t>
      </w:r>
      <w:r w:rsidRPr="00A164FA">
        <w:rPr>
          <w:rFonts w:ascii="Arial" w:hAnsi="Arial" w:cs="Arial"/>
        </w:rPr>
        <w:t>Municipal Planning Tribunal may only commence its operations after publication of the notice contemplated in subsection (1).</w:t>
      </w:r>
    </w:p>
    <w:p w:rsidR="00926171" w:rsidRPr="00A164FA" w:rsidRDefault="00926171" w:rsidP="00926171">
      <w:pPr>
        <w:widowControl w:val="0"/>
        <w:autoSpaceDE w:val="0"/>
        <w:autoSpaceDN w:val="0"/>
        <w:adjustRightInd w:val="0"/>
        <w:spacing w:after="0" w:line="240" w:lineRule="auto"/>
        <w:rPr>
          <w:rFonts w:ascii="Times New Roman" w:hAnsi="Times New Roman"/>
          <w:sz w:val="24"/>
          <w:szCs w:val="24"/>
        </w:rPr>
      </w:pPr>
    </w:p>
    <w:p w:rsidR="00DA57D3" w:rsidRPr="00A164FA" w:rsidRDefault="00DA57D3" w:rsidP="00926171">
      <w:pPr>
        <w:widowControl w:val="0"/>
        <w:autoSpaceDE w:val="0"/>
        <w:autoSpaceDN w:val="0"/>
        <w:adjustRightInd w:val="0"/>
        <w:spacing w:after="0" w:line="240" w:lineRule="auto"/>
        <w:rPr>
          <w:rFonts w:ascii="Times New Roman" w:hAnsi="Times New Roman"/>
          <w:sz w:val="24"/>
          <w:szCs w:val="24"/>
          <w:u w:val="single"/>
        </w:rPr>
      </w:pPr>
      <w:r w:rsidRPr="00A164FA">
        <w:rPr>
          <w:rFonts w:ascii="Arial" w:hAnsi="Arial" w:cs="Arial"/>
          <w:b/>
          <w:bCs/>
          <w:u w:val="single"/>
        </w:rPr>
        <w:t xml:space="preserve">Part C: Decisions of </w:t>
      </w:r>
      <w:r w:rsidR="00436AFB" w:rsidRPr="00A164FA">
        <w:rPr>
          <w:rFonts w:ascii="Arial" w:hAnsi="Arial" w:cs="Arial"/>
          <w:b/>
          <w:bCs/>
          <w:u w:val="single"/>
        </w:rPr>
        <w:t xml:space="preserve">District </w:t>
      </w:r>
      <w:r w:rsidRPr="00A164FA">
        <w:rPr>
          <w:rFonts w:ascii="Arial" w:hAnsi="Arial" w:cs="Arial"/>
          <w:b/>
          <w:bCs/>
          <w:u w:val="single"/>
        </w:rPr>
        <w:t>Municipal Planning Tribunal</w:t>
      </w:r>
    </w:p>
    <w:p w:rsidR="00DA57D3" w:rsidRPr="00A164FA" w:rsidRDefault="00DA57D3" w:rsidP="00926171">
      <w:pPr>
        <w:widowControl w:val="0"/>
        <w:autoSpaceDE w:val="0"/>
        <w:autoSpaceDN w:val="0"/>
        <w:adjustRightInd w:val="0"/>
        <w:spacing w:after="0" w:line="240" w:lineRule="auto"/>
        <w:rPr>
          <w:rFonts w:ascii="Times New Roman" w:hAnsi="Times New Roman"/>
          <w:sz w:val="24"/>
          <w:szCs w:val="24"/>
        </w:rPr>
      </w:pPr>
    </w:p>
    <w:p w:rsidR="00DA57D3" w:rsidRPr="00A164FA" w:rsidRDefault="00DA57D3"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A164FA">
        <w:rPr>
          <w:rFonts w:ascii="Arial" w:hAnsi="Arial" w:cs="Arial"/>
          <w:b/>
          <w:bCs/>
        </w:rPr>
        <w:t xml:space="preserve">General criteria for consideration and determination of application by </w:t>
      </w:r>
      <w:r w:rsidR="00436AFB" w:rsidRPr="00A164FA">
        <w:rPr>
          <w:rFonts w:ascii="Arial" w:hAnsi="Arial" w:cs="Arial"/>
          <w:b/>
          <w:bCs/>
        </w:rPr>
        <w:t xml:space="preserve">District </w:t>
      </w:r>
      <w:r w:rsidRPr="00A164FA">
        <w:rPr>
          <w:rFonts w:ascii="Arial" w:hAnsi="Arial" w:cs="Arial"/>
          <w:b/>
          <w:bCs/>
        </w:rPr>
        <w:t>Municipal Planning Tribunal</w:t>
      </w:r>
    </w:p>
    <w:p w:rsidR="00DA57D3" w:rsidRPr="00A164FA" w:rsidRDefault="00DA57D3" w:rsidP="00926171">
      <w:pPr>
        <w:widowControl w:val="0"/>
        <w:autoSpaceDE w:val="0"/>
        <w:autoSpaceDN w:val="0"/>
        <w:adjustRightInd w:val="0"/>
        <w:spacing w:after="0" w:line="240" w:lineRule="auto"/>
        <w:rPr>
          <w:rFonts w:ascii="Arial" w:hAnsi="Arial" w:cs="Arial"/>
          <w:b/>
          <w:bCs/>
        </w:rPr>
      </w:pPr>
    </w:p>
    <w:p w:rsidR="00DA57D3" w:rsidRPr="00A164FA" w:rsidRDefault="00DA57D3" w:rsidP="000244FF">
      <w:pPr>
        <w:widowControl w:val="0"/>
        <w:numPr>
          <w:ilvl w:val="1"/>
          <w:numId w:val="32"/>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sidRPr="00A164FA">
        <w:rPr>
          <w:rFonts w:ascii="Arial" w:hAnsi="Arial" w:cs="Arial"/>
          <w:sz w:val="21"/>
          <w:szCs w:val="21"/>
        </w:rPr>
        <w:t xml:space="preserve">When the </w:t>
      </w:r>
      <w:r w:rsidR="00436AFB" w:rsidRPr="00A164FA">
        <w:rPr>
          <w:rFonts w:ascii="Arial" w:hAnsi="Arial" w:cs="Arial"/>
          <w:sz w:val="21"/>
          <w:szCs w:val="21"/>
        </w:rPr>
        <w:t xml:space="preserve">District </w:t>
      </w:r>
      <w:r w:rsidRPr="00A164FA">
        <w:rPr>
          <w:rFonts w:ascii="Arial" w:hAnsi="Arial" w:cs="Arial"/>
          <w:sz w:val="21"/>
          <w:szCs w:val="21"/>
        </w:rPr>
        <w:t>Municipal Planning Tribunal considers an application it must have regard to the following:</w:t>
      </w:r>
    </w:p>
    <w:p w:rsidR="00DA57D3" w:rsidRPr="00A164FA" w:rsidRDefault="00DA57D3" w:rsidP="00926171">
      <w:pPr>
        <w:widowControl w:val="0"/>
        <w:autoSpaceDE w:val="0"/>
        <w:autoSpaceDN w:val="0"/>
        <w:adjustRightInd w:val="0"/>
        <w:spacing w:after="0" w:line="240" w:lineRule="auto"/>
        <w:rPr>
          <w:rFonts w:ascii="Arial" w:hAnsi="Arial" w:cs="Arial"/>
          <w:sz w:val="21"/>
          <w:szCs w:val="21"/>
        </w:rPr>
      </w:pPr>
    </w:p>
    <w:p w:rsidR="00DA57D3" w:rsidRPr="00A164FA"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application</w:t>
      </w:r>
      <w:r w:rsidR="00436AFB" w:rsidRPr="00A164FA">
        <w:rPr>
          <w:rFonts w:ascii="Arial" w:hAnsi="Arial" w:cs="Arial"/>
        </w:rPr>
        <w:t xml:space="preserve"> submitted in terms of this By-L</w:t>
      </w:r>
      <w:r w:rsidRPr="00A164FA">
        <w:rPr>
          <w:rFonts w:ascii="Arial" w:hAnsi="Arial" w:cs="Arial"/>
        </w:rPr>
        <w:t>aw;</w:t>
      </w:r>
    </w:p>
    <w:p w:rsidR="00DA57D3" w:rsidRPr="00A164FA" w:rsidRDefault="00DA57D3" w:rsidP="00926171">
      <w:pPr>
        <w:widowControl w:val="0"/>
        <w:autoSpaceDE w:val="0"/>
        <w:autoSpaceDN w:val="0"/>
        <w:adjustRightInd w:val="0"/>
        <w:spacing w:after="0" w:line="240" w:lineRule="auto"/>
        <w:rPr>
          <w:rFonts w:ascii="Arial" w:hAnsi="Arial" w:cs="Arial"/>
        </w:rPr>
      </w:pPr>
    </w:p>
    <w:p w:rsidR="00DA57D3" w:rsidRPr="00A164FA"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procedure followed in processing the application;</w:t>
      </w:r>
    </w:p>
    <w:p w:rsidR="00DA57D3" w:rsidRPr="00A164FA"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desirability of the proposed</w:t>
      </w:r>
      <w:r w:rsidRPr="00436AFB">
        <w:rPr>
          <w:rFonts w:ascii="Arial" w:hAnsi="Arial" w:cs="Arial"/>
        </w:rPr>
        <w:t xml:space="preserve"> utilisation of land and any guidelines issued by the member of the Executive Council</w:t>
      </w:r>
      <w:r w:rsidR="00436AFB">
        <w:rPr>
          <w:rFonts w:ascii="Arial" w:hAnsi="Arial" w:cs="Arial"/>
        </w:rPr>
        <w:t xml:space="preserve"> </w:t>
      </w:r>
      <w:r w:rsidRPr="00436AFB">
        <w:rPr>
          <w:rFonts w:ascii="Arial" w:hAnsi="Arial" w:cs="Arial"/>
        </w:rPr>
        <w:t>(MEC) regarding proposed land uses;</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the comments in response to the notice of the application and the comments received from organs of state and internal departments;</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the response by the applicant to the comments referred to in paragraph (d);</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investigations carried out in terms of other laws which are relevant to the consideration of the application;</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436AFB"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 written assessment by a Professional P</w:t>
      </w:r>
      <w:r w:rsidR="00DA57D3" w:rsidRPr="00436AFB">
        <w:rPr>
          <w:rFonts w:ascii="Arial" w:hAnsi="Arial" w:cs="Arial"/>
        </w:rPr>
        <w:t>lanner registered in terms of the Planning Profession Act, 2002, in respect of the following applications:</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a rezoning;</w:t>
      </w:r>
    </w:p>
    <w:p w:rsidR="00DA57D3" w:rsidRPr="00436AFB" w:rsidRDefault="00DA57D3" w:rsidP="00926171">
      <w:pPr>
        <w:widowControl w:val="0"/>
        <w:autoSpaceDE w:val="0"/>
        <w:autoSpaceDN w:val="0"/>
        <w:adjustRightInd w:val="0"/>
        <w:spacing w:after="0" w:line="240" w:lineRule="auto"/>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 xml:space="preserve">a subdivision of more than </w:t>
      </w:r>
      <w:r w:rsidR="00BA2B5C">
        <w:rPr>
          <w:rFonts w:ascii="Arial" w:hAnsi="Arial" w:cs="Arial"/>
        </w:rPr>
        <w:t>twenty (</w:t>
      </w:r>
      <w:r w:rsidRPr="00436AFB">
        <w:rPr>
          <w:rFonts w:ascii="Arial" w:hAnsi="Arial" w:cs="Arial"/>
        </w:rPr>
        <w:t>20</w:t>
      </w:r>
      <w:r w:rsidR="00BA2B5C">
        <w:rPr>
          <w:rFonts w:ascii="Arial" w:hAnsi="Arial" w:cs="Arial"/>
        </w:rPr>
        <w:t>)</w:t>
      </w:r>
      <w:r w:rsidRPr="00436AFB">
        <w:rPr>
          <w:rFonts w:ascii="Arial" w:hAnsi="Arial" w:cs="Arial"/>
        </w:rPr>
        <w:t xml:space="preserve"> cadastral units;</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a removal, suspension or amendment of a restrictive condition, if it relates to a change of land use.</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an amendment, deletion or additional conditions in respect of an existing approval, listed in this paragraph;</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 xml:space="preserve">an approval of an </w:t>
      </w:r>
      <w:r w:rsidRPr="00BA2B5C">
        <w:rPr>
          <w:rFonts w:ascii="Arial" w:hAnsi="Arial" w:cs="Arial"/>
        </w:rPr>
        <w:t>o</w:t>
      </w:r>
      <w:r w:rsidR="00436AFB" w:rsidRPr="00BA2B5C">
        <w:rPr>
          <w:rFonts w:ascii="Arial" w:hAnsi="Arial" w:cs="Arial"/>
        </w:rPr>
        <w:t>verlay zone</w:t>
      </w:r>
      <w:r w:rsidR="00436AFB">
        <w:rPr>
          <w:rFonts w:ascii="Arial" w:hAnsi="Arial" w:cs="Arial"/>
        </w:rPr>
        <w:t xml:space="preserve"> as provided in the Land Use S</w:t>
      </w:r>
      <w:r w:rsidRPr="00436AFB">
        <w:rPr>
          <w:rFonts w:ascii="Arial" w:hAnsi="Arial" w:cs="Arial"/>
        </w:rPr>
        <w:t>cheme;</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a phasing, amendment or cancellation of a plan of subdivision or a part thereof;</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 xml:space="preserve">a determination of a zoning as contemplated in section </w:t>
      </w:r>
      <w:r w:rsidR="00BA2B5C" w:rsidRPr="00926171">
        <w:rPr>
          <w:rFonts w:ascii="Arial" w:hAnsi="Arial" w:cs="Arial"/>
        </w:rPr>
        <w:t>169</w:t>
      </w:r>
      <w:r w:rsidRPr="00926171">
        <w:rPr>
          <w:rFonts w:ascii="Arial" w:hAnsi="Arial" w:cs="Arial"/>
        </w:rPr>
        <w:t>;</w:t>
      </w:r>
    </w:p>
    <w:p w:rsidR="00DA57D3" w:rsidRPr="00436AFB" w:rsidRDefault="00DA57D3" w:rsidP="00926171">
      <w:pPr>
        <w:widowControl w:val="0"/>
        <w:overflowPunct w:val="0"/>
        <w:autoSpaceDE w:val="0"/>
        <w:autoSpaceDN w:val="0"/>
        <w:adjustRightInd w:val="0"/>
        <w:spacing w:after="0" w:line="240" w:lineRule="auto"/>
        <w:ind w:left="2880"/>
        <w:jc w:val="both"/>
        <w:rPr>
          <w:rFonts w:ascii="Arial" w:hAnsi="Arial" w:cs="Arial"/>
        </w:rPr>
      </w:pPr>
    </w:p>
    <w:p w:rsidR="00DA57D3" w:rsidRPr="00436AFB" w:rsidRDefault="00DA57D3" w:rsidP="000244FF">
      <w:pPr>
        <w:widowControl w:val="0"/>
        <w:numPr>
          <w:ilvl w:val="3"/>
          <w:numId w:val="32"/>
        </w:numPr>
        <w:tabs>
          <w:tab w:val="clear" w:pos="288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a closure of a public place or part thereof;</w:t>
      </w:r>
    </w:p>
    <w:p w:rsidR="00DA57D3" w:rsidRPr="00436AFB" w:rsidRDefault="00DA57D3" w:rsidP="00926171">
      <w:pPr>
        <w:widowControl w:val="0"/>
        <w:autoSpaceDE w:val="0"/>
        <w:autoSpaceDN w:val="0"/>
        <w:adjustRightInd w:val="0"/>
        <w:spacing w:after="0" w:line="240" w:lineRule="auto"/>
        <w:rPr>
          <w:rFonts w:ascii="Arial" w:hAnsi="Arial" w:cs="Arial"/>
        </w:rPr>
      </w:pPr>
    </w:p>
    <w:p w:rsidR="00E0314A" w:rsidRDefault="00436AFB" w:rsidP="000244FF">
      <w:pPr>
        <w:widowControl w:val="0"/>
        <w:numPr>
          <w:ilvl w:val="2"/>
          <w:numId w:val="32"/>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Integrated Development Plan and Municipal Spatial Development F</w:t>
      </w:r>
      <w:r w:rsidR="00DA57D3" w:rsidRPr="00436AFB">
        <w:rPr>
          <w:rFonts w:ascii="Arial" w:hAnsi="Arial" w:cs="Arial"/>
        </w:rPr>
        <w:t>ramework;</w:t>
      </w:r>
    </w:p>
    <w:p w:rsidR="00926171" w:rsidRDefault="00926171" w:rsidP="00926171">
      <w:pPr>
        <w:widowControl w:val="0"/>
        <w:overflowPunct w:val="0"/>
        <w:autoSpaceDE w:val="0"/>
        <w:autoSpaceDN w:val="0"/>
        <w:adjustRightInd w:val="0"/>
        <w:spacing w:after="0" w:line="240" w:lineRule="auto"/>
        <w:ind w:left="2160"/>
        <w:jc w:val="both"/>
        <w:rPr>
          <w:rFonts w:ascii="Arial" w:hAnsi="Arial" w:cs="Arial"/>
        </w:rPr>
      </w:pPr>
    </w:p>
    <w:p w:rsidR="00907F10" w:rsidRPr="00436AFB" w:rsidRDefault="00907F10" w:rsidP="00926171">
      <w:pPr>
        <w:widowControl w:val="0"/>
        <w:overflowPunct w:val="0"/>
        <w:autoSpaceDE w:val="0"/>
        <w:autoSpaceDN w:val="0"/>
        <w:adjustRightInd w:val="0"/>
        <w:spacing w:after="0" w:line="240" w:lineRule="auto"/>
        <w:ind w:left="2160"/>
        <w:jc w:val="both"/>
        <w:rPr>
          <w:rFonts w:ascii="Arial" w:hAnsi="Arial" w:cs="Arial"/>
        </w:rPr>
      </w:pPr>
    </w:p>
    <w:p w:rsidR="00E0314A" w:rsidRPr="00A164FA" w:rsidRDefault="00436AFB" w:rsidP="000244FF">
      <w:pPr>
        <w:widowControl w:val="0"/>
        <w:numPr>
          <w:ilvl w:val="1"/>
          <w:numId w:val="32"/>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A Municipality’s Land Development Officer may approve a Site Development P</w:t>
      </w:r>
      <w:r w:rsidR="00E0314A" w:rsidRPr="00A164FA">
        <w:rPr>
          <w:rFonts w:ascii="Arial" w:hAnsi="Arial" w:cs="Arial"/>
        </w:rPr>
        <w:t xml:space="preserve">lan submitted </w:t>
      </w:r>
      <w:r w:rsidRPr="00A164FA">
        <w:rPr>
          <w:rFonts w:ascii="Arial" w:hAnsi="Arial" w:cs="Arial"/>
        </w:rPr>
        <w:t>to the Municipality for consideration</w:t>
      </w:r>
      <w:r w:rsidR="00E0314A" w:rsidRPr="00A164FA">
        <w:rPr>
          <w:rFonts w:ascii="Arial" w:hAnsi="Arial" w:cs="Arial"/>
        </w:rPr>
        <w:t xml:space="preserve"> in terms of applicable </w:t>
      </w:r>
      <w:r w:rsidR="00E0314A" w:rsidRPr="00A164FA">
        <w:rPr>
          <w:rFonts w:ascii="Arial" w:hAnsi="Arial" w:cs="Arial"/>
        </w:rPr>
        <w:lastRenderedPageBreak/>
        <w:t>development parameters or conditions of</w:t>
      </w:r>
      <w:r w:rsidR="00E0314A" w:rsidRPr="00A164FA">
        <w:rPr>
          <w:rFonts w:ascii="Arial" w:hAnsi="Arial" w:cs="Arial"/>
          <w:color w:val="1F497D"/>
        </w:rPr>
        <w:t xml:space="preserve"> </w:t>
      </w:r>
      <w:r w:rsidR="00E0314A" w:rsidRPr="00A164FA">
        <w:rPr>
          <w:rFonts w:ascii="Arial" w:hAnsi="Arial" w:cs="Arial"/>
        </w:rPr>
        <w:t xml:space="preserve">approval </w:t>
      </w:r>
      <w:r w:rsidRPr="00A164FA">
        <w:rPr>
          <w:rFonts w:ascii="Arial" w:hAnsi="Arial" w:cs="Arial"/>
        </w:rPr>
        <w:t>as contemplated in subsection</w:t>
      </w:r>
      <w:r w:rsidRPr="00A164FA">
        <w:rPr>
          <w:rFonts w:ascii="Arial" w:hAnsi="Arial" w:cs="Arial"/>
          <w:color w:val="1F497D"/>
        </w:rPr>
        <w:t xml:space="preserve"> </w:t>
      </w:r>
      <w:r w:rsidRPr="00A164FA">
        <w:rPr>
          <w:rFonts w:ascii="Arial" w:hAnsi="Arial" w:cs="Arial"/>
        </w:rPr>
        <w:t>(1) above, if the S</w:t>
      </w:r>
      <w:r w:rsidR="00E0314A" w:rsidRPr="00A164FA">
        <w:rPr>
          <w:rFonts w:ascii="Arial" w:hAnsi="Arial" w:cs="Arial"/>
        </w:rPr>
        <w:t>ite</w:t>
      </w:r>
      <w:r w:rsidR="00E0314A" w:rsidRPr="00A164FA">
        <w:rPr>
          <w:rFonts w:ascii="Arial" w:hAnsi="Arial" w:cs="Arial"/>
          <w:color w:val="1F497D"/>
        </w:rPr>
        <w:t xml:space="preserve"> </w:t>
      </w:r>
      <w:r w:rsidRPr="00A164FA">
        <w:rPr>
          <w:rFonts w:ascii="Arial" w:hAnsi="Arial" w:cs="Arial"/>
        </w:rPr>
        <w:t>Development P</w:t>
      </w:r>
      <w:r w:rsidR="00E0314A" w:rsidRPr="00A164FA">
        <w:rPr>
          <w:rFonts w:ascii="Arial" w:hAnsi="Arial" w:cs="Arial"/>
        </w:rPr>
        <w:t>lan—</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436AFB" w:rsidRDefault="00E0314A" w:rsidP="000244FF">
      <w:pPr>
        <w:widowControl w:val="0"/>
        <w:numPr>
          <w:ilvl w:val="1"/>
          <w:numId w:val="33"/>
        </w:numPr>
        <w:tabs>
          <w:tab w:val="clear" w:pos="1440"/>
        </w:tabs>
        <w:overflowPunct w:val="0"/>
        <w:autoSpaceDE w:val="0"/>
        <w:autoSpaceDN w:val="0"/>
        <w:adjustRightInd w:val="0"/>
        <w:spacing w:after="0" w:line="240" w:lineRule="auto"/>
        <w:ind w:left="2160" w:hanging="720"/>
        <w:jc w:val="both"/>
        <w:rPr>
          <w:rFonts w:ascii="Arial" w:hAnsi="Arial" w:cs="Arial"/>
        </w:rPr>
      </w:pPr>
      <w:r w:rsidRPr="00A164FA">
        <w:rPr>
          <w:rFonts w:ascii="Arial" w:hAnsi="Arial" w:cs="Arial"/>
        </w:rPr>
        <w:t>is</w:t>
      </w:r>
      <w:r w:rsidRPr="00436AFB">
        <w:rPr>
          <w:rFonts w:ascii="Arial" w:hAnsi="Arial" w:cs="Arial"/>
        </w:rPr>
        <w:t xml:space="preserve"> consistent with the development rules of the zoning;</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Pr="00BA2B5C" w:rsidRDefault="00E0314A" w:rsidP="000244FF">
      <w:pPr>
        <w:widowControl w:val="0"/>
        <w:numPr>
          <w:ilvl w:val="1"/>
          <w:numId w:val="33"/>
        </w:numPr>
        <w:tabs>
          <w:tab w:val="clear" w:pos="1440"/>
        </w:tabs>
        <w:overflowPunct w:val="0"/>
        <w:autoSpaceDE w:val="0"/>
        <w:autoSpaceDN w:val="0"/>
        <w:adjustRightInd w:val="0"/>
        <w:spacing w:after="0" w:line="240" w:lineRule="auto"/>
        <w:ind w:left="2160" w:hanging="720"/>
        <w:jc w:val="both"/>
        <w:rPr>
          <w:rFonts w:ascii="Arial" w:hAnsi="Arial" w:cs="Arial"/>
        </w:rPr>
      </w:pPr>
      <w:r w:rsidRPr="00436AFB">
        <w:rPr>
          <w:rFonts w:ascii="Arial" w:hAnsi="Arial" w:cs="Arial"/>
        </w:rPr>
        <w:t xml:space="preserve">is consistent with the development rules of the </w:t>
      </w:r>
      <w:r w:rsidRPr="00BA2B5C">
        <w:rPr>
          <w:rFonts w:ascii="Arial" w:hAnsi="Arial" w:cs="Arial"/>
        </w:rPr>
        <w:t>overlay zone;</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Pr="00436AFB" w:rsidRDefault="00E0314A" w:rsidP="000244FF">
      <w:pPr>
        <w:widowControl w:val="0"/>
        <w:numPr>
          <w:ilvl w:val="1"/>
          <w:numId w:val="33"/>
        </w:numPr>
        <w:tabs>
          <w:tab w:val="clear" w:pos="1440"/>
        </w:tabs>
        <w:overflowPunct w:val="0"/>
        <w:autoSpaceDE w:val="0"/>
        <w:autoSpaceDN w:val="0"/>
        <w:adjustRightInd w:val="0"/>
        <w:spacing w:after="0" w:line="240" w:lineRule="auto"/>
        <w:ind w:left="2160" w:hanging="720"/>
        <w:jc w:val="both"/>
        <w:rPr>
          <w:rFonts w:ascii="Arial" w:hAnsi="Arial" w:cs="Arial"/>
        </w:rPr>
      </w:pPr>
      <w:r w:rsidRPr="00436AFB">
        <w:rPr>
          <w:rFonts w:ascii="Arial" w:hAnsi="Arial" w:cs="Arial"/>
        </w:rPr>
        <w:t>complies with the conditions of approval; and</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Pr="00436AFB" w:rsidRDefault="00436AFB" w:rsidP="000244FF">
      <w:pPr>
        <w:widowControl w:val="0"/>
        <w:numPr>
          <w:ilvl w:val="1"/>
          <w:numId w:val="3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complies with this By-L</w:t>
      </w:r>
      <w:r w:rsidR="00E0314A" w:rsidRPr="00436AFB">
        <w:rPr>
          <w:rFonts w:ascii="Arial" w:hAnsi="Arial" w:cs="Arial"/>
        </w:rPr>
        <w:t>aw.</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Pr="00436AFB" w:rsidRDefault="00436AFB" w:rsidP="000244FF">
      <w:pPr>
        <w:widowControl w:val="0"/>
        <w:numPr>
          <w:ilvl w:val="1"/>
          <w:numId w:val="3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When a Site Development P</w:t>
      </w:r>
      <w:r w:rsidR="00E0314A" w:rsidRPr="00436AFB">
        <w:rPr>
          <w:rFonts w:ascii="Arial" w:hAnsi="Arial" w:cs="Arial"/>
        </w:rPr>
        <w:t>lan is required in terms of development param</w:t>
      </w:r>
      <w:r w:rsidR="00C03635">
        <w:rPr>
          <w:rFonts w:ascii="Arial" w:hAnsi="Arial" w:cs="Arial"/>
        </w:rPr>
        <w:t>eters or conditions of approval</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Pr="00926171" w:rsidRDefault="00436AFB" w:rsidP="000244FF">
      <w:pPr>
        <w:pStyle w:val="ListParagraph"/>
        <w:widowControl w:val="0"/>
        <w:numPr>
          <w:ilvl w:val="2"/>
          <w:numId w:val="32"/>
        </w:numPr>
        <w:overflowPunct w:val="0"/>
        <w:autoSpaceDE w:val="0"/>
        <w:autoSpaceDN w:val="0"/>
        <w:adjustRightInd w:val="0"/>
        <w:spacing w:after="0" w:line="240" w:lineRule="auto"/>
        <w:ind w:right="120" w:hanging="720"/>
        <w:jc w:val="both"/>
        <w:rPr>
          <w:rFonts w:ascii="Arial" w:hAnsi="Arial" w:cs="Arial"/>
        </w:rPr>
      </w:pPr>
      <w:r w:rsidRPr="00926171">
        <w:rPr>
          <w:rFonts w:ascii="Arial" w:hAnsi="Arial" w:cs="Arial"/>
        </w:rPr>
        <w:t>the M</w:t>
      </w:r>
      <w:r w:rsidR="00E0314A" w:rsidRPr="00926171">
        <w:rPr>
          <w:rFonts w:ascii="Arial" w:hAnsi="Arial" w:cs="Arial"/>
        </w:rPr>
        <w:t xml:space="preserve">unicipality may not </w:t>
      </w:r>
      <w:r w:rsidRPr="00926171">
        <w:rPr>
          <w:rFonts w:ascii="Arial" w:hAnsi="Arial" w:cs="Arial"/>
        </w:rPr>
        <w:t>approve a building plan if the Site Development P</w:t>
      </w:r>
      <w:r w:rsidR="00E0314A" w:rsidRPr="00926171">
        <w:rPr>
          <w:rFonts w:ascii="Arial" w:hAnsi="Arial" w:cs="Arial"/>
        </w:rPr>
        <w:t>lan has not been approved; and</w:t>
      </w:r>
    </w:p>
    <w:p w:rsidR="00E0314A" w:rsidRPr="00436AFB" w:rsidRDefault="00E0314A" w:rsidP="00926171">
      <w:pPr>
        <w:widowControl w:val="0"/>
        <w:autoSpaceDE w:val="0"/>
        <w:autoSpaceDN w:val="0"/>
        <w:adjustRightInd w:val="0"/>
        <w:spacing w:after="0" w:line="240" w:lineRule="auto"/>
        <w:rPr>
          <w:rFonts w:ascii="Arial" w:hAnsi="Arial" w:cs="Arial"/>
        </w:rPr>
      </w:pPr>
    </w:p>
    <w:p w:rsidR="00E0314A" w:rsidRDefault="00436AFB" w:rsidP="000244FF">
      <w:pPr>
        <w:pStyle w:val="ListParagraph"/>
        <w:widowControl w:val="0"/>
        <w:numPr>
          <w:ilvl w:val="2"/>
          <w:numId w:val="32"/>
        </w:numPr>
        <w:overflowPunct w:val="0"/>
        <w:autoSpaceDE w:val="0"/>
        <w:autoSpaceDN w:val="0"/>
        <w:adjustRightInd w:val="0"/>
        <w:spacing w:after="0" w:line="240" w:lineRule="auto"/>
        <w:ind w:right="120" w:hanging="720"/>
        <w:jc w:val="both"/>
        <w:rPr>
          <w:rFonts w:ascii="Arial" w:hAnsi="Arial" w:cs="Arial"/>
        </w:rPr>
      </w:pPr>
      <w:r>
        <w:rPr>
          <w:rFonts w:ascii="Arial" w:hAnsi="Arial" w:cs="Arial"/>
        </w:rPr>
        <w:t>the M</w:t>
      </w:r>
      <w:r w:rsidR="00E0314A" w:rsidRPr="00436AFB">
        <w:rPr>
          <w:rFonts w:ascii="Arial" w:hAnsi="Arial" w:cs="Arial"/>
        </w:rPr>
        <w:t xml:space="preserve">unicipality may not approve a building plan that is </w:t>
      </w:r>
      <w:r>
        <w:rPr>
          <w:rFonts w:ascii="Arial" w:hAnsi="Arial" w:cs="Arial"/>
        </w:rPr>
        <w:t>inconsistent with the approved Site Development P</w:t>
      </w:r>
      <w:r w:rsidR="00E0314A" w:rsidRPr="00436AFB">
        <w:rPr>
          <w:rFonts w:ascii="Arial" w:hAnsi="Arial" w:cs="Arial"/>
        </w:rPr>
        <w:t>lan.</w:t>
      </w:r>
    </w:p>
    <w:p w:rsidR="00926171" w:rsidRPr="00926171" w:rsidRDefault="00926171" w:rsidP="00A14C3D">
      <w:pPr>
        <w:pStyle w:val="ListParagraph"/>
        <w:spacing w:after="0"/>
        <w:rPr>
          <w:rFonts w:ascii="Arial" w:hAnsi="Arial" w:cs="Arial"/>
        </w:rPr>
      </w:pPr>
    </w:p>
    <w:p w:rsidR="00E0314A" w:rsidRPr="00436AFB"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436AFB">
        <w:rPr>
          <w:rFonts w:ascii="Arial" w:hAnsi="Arial" w:cs="Arial"/>
          <w:b/>
          <w:bCs/>
        </w:rPr>
        <w:t>Conditions of approval</w:t>
      </w:r>
    </w:p>
    <w:p w:rsidR="00E0314A" w:rsidRPr="00436AFB" w:rsidRDefault="00E0314A" w:rsidP="00926171">
      <w:pPr>
        <w:widowControl w:val="0"/>
        <w:autoSpaceDE w:val="0"/>
        <w:autoSpaceDN w:val="0"/>
        <w:adjustRightInd w:val="0"/>
        <w:spacing w:after="0" w:line="240" w:lineRule="auto"/>
        <w:rPr>
          <w:rFonts w:ascii="Arial" w:hAnsi="Arial" w:cs="Arial"/>
          <w:b/>
          <w:bCs/>
        </w:rPr>
      </w:pPr>
    </w:p>
    <w:p w:rsidR="00E0314A" w:rsidRPr="00A164F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BA2B5C">
        <w:rPr>
          <w:rFonts w:ascii="Arial" w:hAnsi="Arial" w:cs="Arial"/>
        </w:rPr>
        <w:t xml:space="preserve">When the </w:t>
      </w:r>
      <w:r w:rsidR="00436AFB" w:rsidRPr="00BA2B5C">
        <w:rPr>
          <w:rFonts w:ascii="Arial" w:hAnsi="Arial" w:cs="Arial"/>
        </w:rPr>
        <w:t xml:space="preserve">District </w:t>
      </w:r>
      <w:r w:rsidRPr="00BA2B5C">
        <w:rPr>
          <w:rFonts w:ascii="Arial" w:hAnsi="Arial" w:cs="Arial"/>
        </w:rPr>
        <w:t xml:space="preserve">Municipal Planning Tribunal approves an application subject to conditions, the </w:t>
      </w:r>
      <w:r w:rsidRPr="00A164FA">
        <w:rPr>
          <w:rFonts w:ascii="Arial" w:hAnsi="Arial" w:cs="Arial"/>
        </w:rPr>
        <w:t>conditions must be reasonable conditions and must arise from the approval of the proposed utilisation of land.</w:t>
      </w:r>
    </w:p>
    <w:p w:rsidR="00E0314A" w:rsidRPr="00A164FA" w:rsidRDefault="00E0314A" w:rsidP="00926171">
      <w:pPr>
        <w:widowControl w:val="0"/>
        <w:autoSpaceDE w:val="0"/>
        <w:autoSpaceDN w:val="0"/>
        <w:adjustRightInd w:val="0"/>
        <w:spacing w:after="0" w:line="240" w:lineRule="auto"/>
        <w:rPr>
          <w:rFonts w:ascii="Arial" w:hAnsi="Arial" w:cs="Arial"/>
          <w:sz w:val="21"/>
          <w:szCs w:val="21"/>
        </w:rPr>
      </w:pPr>
    </w:p>
    <w:p w:rsidR="00E0314A" w:rsidRPr="00A164F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Conditions imposed in accordance with subsection (1) may include conditions relating to—</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provision of engineering services and infrastructure;</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cession of land or the payment of money;</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the provision of land needed for public places or the payment of money in lieu of the provision of land for that purpose;</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the extent of land to be ceded to the Municipality for the purpose of a public open space or road as determined in accordance with a policy adopted by the Municipality;</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settlement restructuring;</w:t>
      </w:r>
    </w:p>
    <w:p w:rsidR="00907F10" w:rsidRDefault="00907F10" w:rsidP="00907F10">
      <w:pPr>
        <w:pStyle w:val="ListParagraph"/>
        <w:spacing w:after="0" w:line="240" w:lineRule="auto"/>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bookmarkStart w:id="15" w:name="page32"/>
      <w:bookmarkEnd w:id="15"/>
      <w:r w:rsidRPr="00436AFB">
        <w:rPr>
          <w:rFonts w:ascii="Arial" w:hAnsi="Arial" w:cs="Arial"/>
        </w:rPr>
        <w:t>agricultural or heritage resource conservation;</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biodiversity conservation and management;</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the provision of housing with the assistance of a state subsidy, social facilities or social infrastructure;</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436AFB"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energy efficiency;</w:t>
      </w:r>
    </w:p>
    <w:p w:rsidR="00E0314A" w:rsidRPr="00436AFB"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436AFB">
        <w:rPr>
          <w:rFonts w:ascii="Arial" w:hAnsi="Arial" w:cs="Arial"/>
        </w:rPr>
        <w:t>requirements aimed at addressing climate change;</w:t>
      </w:r>
    </w:p>
    <w:p w:rsidR="00E0314A" w:rsidRPr="00926171"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652F1D"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establishment of a Home Owners’ A</w:t>
      </w:r>
      <w:r w:rsidR="00E0314A" w:rsidRPr="00652F1D">
        <w:rPr>
          <w:rFonts w:ascii="Arial" w:hAnsi="Arial" w:cs="Arial"/>
        </w:rPr>
        <w:t xml:space="preserve">ssociation in respect of the </w:t>
      </w:r>
      <w:r w:rsidR="00E0314A" w:rsidRPr="00652F1D">
        <w:rPr>
          <w:rFonts w:ascii="Arial" w:hAnsi="Arial" w:cs="Arial"/>
        </w:rPr>
        <w:lastRenderedPageBreak/>
        <w:t>approval of a subdivision;</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provision of land needed by other organs of state;</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endorsement in terms of section 31 of the Deeds Registries Act</w:t>
      </w:r>
      <w:r w:rsidR="00652F1D" w:rsidRPr="00652F1D">
        <w:rPr>
          <w:rFonts w:ascii="Arial" w:hAnsi="Arial" w:cs="Arial"/>
        </w:rPr>
        <w:t xml:space="preserve">, 1937 (Act No 47 of 1937) </w:t>
      </w:r>
      <w:r w:rsidRPr="00652F1D">
        <w:rPr>
          <w:rFonts w:ascii="Arial" w:hAnsi="Arial" w:cs="Arial"/>
        </w:rPr>
        <w:t xml:space="preserve"> in respect of public places where the </w:t>
      </w:r>
      <w:r w:rsidR="00652F1D" w:rsidRPr="00652F1D">
        <w:rPr>
          <w:rFonts w:ascii="Arial" w:hAnsi="Arial" w:cs="Arial"/>
        </w:rPr>
        <w:t>ownership thereof vests in the M</w:t>
      </w:r>
      <w:r w:rsidRPr="00652F1D">
        <w:rPr>
          <w:rFonts w:ascii="Arial" w:hAnsi="Arial" w:cs="Arial"/>
        </w:rPr>
        <w:t>unicipality or the registration of pu</w:t>
      </w:r>
      <w:r w:rsidR="00652F1D" w:rsidRPr="00652F1D">
        <w:rPr>
          <w:rFonts w:ascii="Arial" w:hAnsi="Arial" w:cs="Arial"/>
        </w:rPr>
        <w:t>blic places in the name of the M</w:t>
      </w:r>
      <w:r w:rsidRPr="00652F1D">
        <w:rPr>
          <w:rFonts w:ascii="Arial" w:hAnsi="Arial" w:cs="Arial"/>
        </w:rPr>
        <w:t>unicipality, and th</w:t>
      </w:r>
      <w:r w:rsidR="00652F1D" w:rsidRPr="00652F1D">
        <w:rPr>
          <w:rFonts w:ascii="Arial" w:hAnsi="Arial" w:cs="Arial"/>
        </w:rPr>
        <w:t>e transfer of ownership to the M</w:t>
      </w:r>
      <w:r w:rsidRPr="00652F1D">
        <w:rPr>
          <w:rFonts w:ascii="Arial" w:hAnsi="Arial" w:cs="Arial"/>
        </w:rPr>
        <w:t>unicipality of land needed for other public purposes;</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implementation of a subdivision in phases;</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requirements of other organs of state.</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submission of a construction management plan to manage the impact of a new building on the surrounding properties or on the environment;</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agreements to be entered into in respect of certain conditions;</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phasing of a development, including lapsing clauses relating to such phasing;</w:t>
      </w:r>
    </w:p>
    <w:p w:rsidR="00E0314A" w:rsidRPr="00652F1D" w:rsidRDefault="00E0314A" w:rsidP="00926171">
      <w:pPr>
        <w:widowControl w:val="0"/>
        <w:autoSpaceDE w:val="0"/>
        <w:autoSpaceDN w:val="0"/>
        <w:adjustRightInd w:val="0"/>
        <w:spacing w:after="0" w:line="240" w:lineRule="auto"/>
        <w:ind w:left="425"/>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delimitation of development parameters or land uses that are set for a particular zoning;</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setting of validity periods, if the Municipality determined a shorter validity per</w:t>
      </w:r>
      <w:r w:rsidR="00652F1D" w:rsidRPr="00652F1D">
        <w:rPr>
          <w:rFonts w:ascii="Arial" w:hAnsi="Arial" w:cs="Arial"/>
        </w:rPr>
        <w:t>iod as contemplated in this By-L</w:t>
      </w:r>
      <w:r w:rsidRPr="00652F1D">
        <w:rPr>
          <w:rFonts w:ascii="Arial" w:hAnsi="Arial" w:cs="Arial"/>
        </w:rPr>
        <w:t>aw;</w:t>
      </w:r>
    </w:p>
    <w:p w:rsidR="00E0314A" w:rsidRPr="00652F1D" w:rsidRDefault="00E0314A" w:rsidP="00926171">
      <w:pPr>
        <w:widowControl w:val="0"/>
        <w:autoSpaceDE w:val="0"/>
        <w:autoSpaceDN w:val="0"/>
        <w:adjustRightInd w:val="0"/>
        <w:spacing w:after="0" w:line="240" w:lineRule="auto"/>
        <w:ind w:left="425"/>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652F1D">
        <w:rPr>
          <w:rFonts w:ascii="Arial" w:hAnsi="Arial" w:cs="Arial"/>
        </w:rPr>
        <w:t>the setting of dates by which particular conditions must be met;</w:t>
      </w:r>
    </w:p>
    <w:p w:rsidR="00E0314A" w:rsidRPr="00652F1D"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A164FA"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requirements relating to engineering services as contemplated in Chapter 7;</w:t>
      </w:r>
    </w:p>
    <w:p w:rsidR="00E0314A" w:rsidRPr="00A164FA" w:rsidRDefault="00E0314A" w:rsidP="00926171">
      <w:pPr>
        <w:widowControl w:val="0"/>
        <w:overflowPunct w:val="0"/>
        <w:autoSpaceDE w:val="0"/>
        <w:autoSpaceDN w:val="0"/>
        <w:adjustRightInd w:val="0"/>
        <w:spacing w:after="0" w:line="240" w:lineRule="auto"/>
        <w:ind w:left="2160"/>
        <w:jc w:val="both"/>
        <w:rPr>
          <w:rFonts w:ascii="Arial" w:hAnsi="Arial" w:cs="Arial"/>
        </w:rPr>
      </w:pPr>
    </w:p>
    <w:p w:rsidR="00E0314A" w:rsidRPr="00652F1D" w:rsidRDefault="00E0314A" w:rsidP="000244FF">
      <w:pPr>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requirements</w:t>
      </w:r>
      <w:r w:rsidRPr="00652F1D">
        <w:rPr>
          <w:rFonts w:ascii="Arial" w:hAnsi="Arial" w:cs="Arial"/>
        </w:rPr>
        <w:t xml:space="preserve"> for an occasional use that must specifically include –</w:t>
      </w:r>
    </w:p>
    <w:p w:rsidR="00E0314A" w:rsidRPr="00652F1D" w:rsidRDefault="00E0314A" w:rsidP="00926171">
      <w:pPr>
        <w:widowControl w:val="0"/>
        <w:autoSpaceDE w:val="0"/>
        <w:autoSpaceDN w:val="0"/>
        <w:adjustRightInd w:val="0"/>
        <w:spacing w:after="0" w:line="240" w:lineRule="auto"/>
        <w:ind w:left="425"/>
        <w:rPr>
          <w:rFonts w:ascii="Arial" w:hAnsi="Arial" w:cs="Arial"/>
        </w:rPr>
      </w:pPr>
    </w:p>
    <w:p w:rsidR="00E0314A" w:rsidRPr="00652F1D" w:rsidRDefault="00E0314A" w:rsidP="000244FF">
      <w:pPr>
        <w:widowControl w:val="0"/>
        <w:numPr>
          <w:ilvl w:val="2"/>
          <w:numId w:val="35"/>
        </w:numPr>
        <w:tabs>
          <w:tab w:val="clear" w:pos="2160"/>
        </w:tabs>
        <w:overflowPunct w:val="0"/>
        <w:autoSpaceDE w:val="0"/>
        <w:autoSpaceDN w:val="0"/>
        <w:adjustRightInd w:val="0"/>
        <w:spacing w:after="0" w:line="240" w:lineRule="auto"/>
        <w:ind w:left="2880" w:hanging="720"/>
        <w:jc w:val="both"/>
        <w:rPr>
          <w:rFonts w:ascii="Arial" w:hAnsi="Arial" w:cs="Arial"/>
        </w:rPr>
      </w:pPr>
      <w:r w:rsidRPr="00652F1D">
        <w:rPr>
          <w:rFonts w:ascii="Arial" w:hAnsi="Arial" w:cs="Arial"/>
        </w:rPr>
        <w:t>parking and the number of ablution facilities required;</w:t>
      </w:r>
    </w:p>
    <w:p w:rsidR="00E0314A" w:rsidRPr="00652F1D" w:rsidRDefault="00E0314A" w:rsidP="00926171">
      <w:pPr>
        <w:widowControl w:val="0"/>
        <w:autoSpaceDE w:val="0"/>
        <w:autoSpaceDN w:val="0"/>
        <w:adjustRightInd w:val="0"/>
        <w:spacing w:after="0" w:line="240" w:lineRule="auto"/>
        <w:rPr>
          <w:rFonts w:ascii="Arial" w:hAnsi="Arial" w:cs="Arial"/>
        </w:rPr>
      </w:pPr>
    </w:p>
    <w:p w:rsidR="00E0314A" w:rsidRPr="00652F1D" w:rsidRDefault="00E0314A" w:rsidP="000244FF">
      <w:pPr>
        <w:widowControl w:val="0"/>
        <w:numPr>
          <w:ilvl w:val="2"/>
          <w:numId w:val="35"/>
        </w:numPr>
        <w:tabs>
          <w:tab w:val="clear" w:pos="2160"/>
        </w:tabs>
        <w:overflowPunct w:val="0"/>
        <w:autoSpaceDE w:val="0"/>
        <w:autoSpaceDN w:val="0"/>
        <w:adjustRightInd w:val="0"/>
        <w:spacing w:after="0" w:line="240" w:lineRule="auto"/>
        <w:ind w:left="2880" w:hanging="720"/>
        <w:jc w:val="both"/>
        <w:rPr>
          <w:rFonts w:ascii="Arial" w:hAnsi="Arial" w:cs="Arial"/>
        </w:rPr>
      </w:pPr>
      <w:r w:rsidRPr="00652F1D">
        <w:rPr>
          <w:rFonts w:ascii="Arial" w:hAnsi="Arial" w:cs="Arial"/>
        </w:rPr>
        <w:t>maximum duration or occurrence of the occasional use; and</w:t>
      </w:r>
    </w:p>
    <w:p w:rsidR="00E0314A" w:rsidRPr="00652F1D" w:rsidRDefault="00E0314A" w:rsidP="00926171">
      <w:pPr>
        <w:widowControl w:val="0"/>
        <w:autoSpaceDE w:val="0"/>
        <w:autoSpaceDN w:val="0"/>
        <w:adjustRightInd w:val="0"/>
        <w:spacing w:after="0" w:line="240" w:lineRule="auto"/>
        <w:ind w:left="425"/>
        <w:rPr>
          <w:rFonts w:ascii="Arial" w:hAnsi="Arial" w:cs="Arial"/>
        </w:rPr>
      </w:pPr>
    </w:p>
    <w:p w:rsidR="00E0314A" w:rsidRPr="00652F1D" w:rsidRDefault="00E0314A" w:rsidP="000244FF">
      <w:pPr>
        <w:widowControl w:val="0"/>
        <w:numPr>
          <w:ilvl w:val="2"/>
          <w:numId w:val="35"/>
        </w:numPr>
        <w:tabs>
          <w:tab w:val="clear" w:pos="2160"/>
        </w:tabs>
        <w:overflowPunct w:val="0"/>
        <w:autoSpaceDE w:val="0"/>
        <w:autoSpaceDN w:val="0"/>
        <w:adjustRightInd w:val="0"/>
        <w:spacing w:after="0" w:line="240" w:lineRule="auto"/>
        <w:ind w:left="2880" w:hanging="720"/>
        <w:jc w:val="both"/>
        <w:rPr>
          <w:rFonts w:ascii="Calibri" w:hAnsi="Calibri" w:cs="Calibri"/>
        </w:rPr>
      </w:pPr>
      <w:r w:rsidRPr="00652F1D">
        <w:rPr>
          <w:rFonts w:ascii="Arial" w:hAnsi="Arial" w:cs="Arial"/>
        </w:rPr>
        <w:t>parameters relating to</w:t>
      </w:r>
      <w:r w:rsidR="00652F1D">
        <w:rPr>
          <w:rFonts w:ascii="Arial" w:hAnsi="Arial" w:cs="Arial"/>
        </w:rPr>
        <w:t xml:space="preserve"> a consent use in terms of the Land Use S</w:t>
      </w:r>
      <w:r w:rsidRPr="00652F1D">
        <w:rPr>
          <w:rFonts w:ascii="Arial" w:hAnsi="Arial" w:cs="Arial"/>
        </w:rPr>
        <w:t>cheme;</w:t>
      </w:r>
    </w:p>
    <w:p w:rsidR="00E0314A" w:rsidRPr="00652F1D" w:rsidRDefault="00E0314A" w:rsidP="00926171">
      <w:pPr>
        <w:widowControl w:val="0"/>
        <w:autoSpaceDE w:val="0"/>
        <w:autoSpaceDN w:val="0"/>
        <w:adjustRightInd w:val="0"/>
        <w:spacing w:after="0" w:line="240" w:lineRule="auto"/>
        <w:rPr>
          <w:rFonts w:ascii="Calibri" w:hAnsi="Calibri" w:cs="Calibri"/>
        </w:rPr>
      </w:pPr>
    </w:p>
    <w:p w:rsidR="00E0314A" w:rsidRPr="00A164F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If a </w:t>
      </w:r>
      <w:r w:rsidR="00CA5C83" w:rsidRPr="00A164FA">
        <w:rPr>
          <w:rFonts w:ascii="Arial" w:hAnsi="Arial" w:cs="Arial"/>
        </w:rPr>
        <w:t xml:space="preserve">District </w:t>
      </w:r>
      <w:r w:rsidRPr="00A164FA">
        <w:rPr>
          <w:rFonts w:ascii="Arial" w:hAnsi="Arial" w:cs="Arial"/>
        </w:rPr>
        <w:t>Municipal Planning Tribunal imposes a condition contemplated in subsection (2)(a), an engineering services agreement must be concluded b</w:t>
      </w:r>
      <w:r w:rsidR="00CA5C83" w:rsidRPr="00A164FA">
        <w:rPr>
          <w:rFonts w:ascii="Arial" w:hAnsi="Arial" w:cs="Arial"/>
        </w:rPr>
        <w:t>etween the M</w:t>
      </w:r>
      <w:r w:rsidRPr="00A164FA">
        <w:rPr>
          <w:rFonts w:ascii="Arial" w:hAnsi="Arial" w:cs="Arial"/>
        </w:rPr>
        <w:t>unicipality and the owner of the land concerned before the construction of infrastructure commences on the land.</w:t>
      </w:r>
    </w:p>
    <w:p w:rsidR="00CA5C83" w:rsidRPr="00A164FA" w:rsidRDefault="00CA5C83" w:rsidP="00926171">
      <w:pPr>
        <w:widowControl w:val="0"/>
        <w:overflowPunct w:val="0"/>
        <w:autoSpaceDE w:val="0"/>
        <w:autoSpaceDN w:val="0"/>
        <w:adjustRightInd w:val="0"/>
        <w:spacing w:after="0" w:line="240" w:lineRule="auto"/>
        <w:jc w:val="both"/>
        <w:rPr>
          <w:rFonts w:ascii="Arial" w:hAnsi="Arial" w:cs="Arial"/>
        </w:rPr>
      </w:pPr>
    </w:p>
    <w:p w:rsidR="00E0314A" w:rsidRPr="00A164F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A condition contemplated in subsection (2)(b) may require only </w:t>
      </w:r>
      <w:r w:rsidR="00CA5C83" w:rsidRPr="00A164FA">
        <w:rPr>
          <w:rFonts w:ascii="Arial" w:hAnsi="Arial" w:cs="Arial"/>
        </w:rPr>
        <w:t>a proportional contribution to M</w:t>
      </w:r>
      <w:r w:rsidRPr="00A164FA">
        <w:rPr>
          <w:rFonts w:ascii="Arial" w:hAnsi="Arial" w:cs="Arial"/>
        </w:rPr>
        <w:t xml:space="preserve">unicipal public expenditure according to the normal need </w:t>
      </w:r>
      <w:r w:rsidR="00E17A56" w:rsidRPr="00A164FA">
        <w:rPr>
          <w:rFonts w:ascii="Arial" w:hAnsi="Arial" w:cs="Arial"/>
        </w:rPr>
        <w:t>therefore</w:t>
      </w:r>
      <w:r w:rsidRPr="00A164FA">
        <w:rPr>
          <w:rFonts w:ascii="Arial" w:hAnsi="Arial" w:cs="Arial"/>
        </w:rPr>
        <w:t xml:space="preserve"> arising from the </w:t>
      </w:r>
      <w:r w:rsidR="00CA5C83" w:rsidRPr="00A164FA">
        <w:rPr>
          <w:rFonts w:ascii="Arial" w:hAnsi="Arial" w:cs="Arial"/>
        </w:rPr>
        <w:t>approval, as determined by the M</w:t>
      </w:r>
      <w:r w:rsidRPr="00A164FA">
        <w:rPr>
          <w:rFonts w:ascii="Arial" w:hAnsi="Arial" w:cs="Arial"/>
        </w:rPr>
        <w:t>unicipality in accordance with</w:t>
      </w:r>
      <w:r w:rsidRPr="00A164FA">
        <w:rPr>
          <w:rFonts w:ascii="Arial" w:hAnsi="Arial" w:cs="Arial"/>
          <w:color w:val="1F497D"/>
        </w:rPr>
        <w:t xml:space="preserve"> </w:t>
      </w:r>
      <w:r w:rsidRPr="00A164FA">
        <w:rPr>
          <w:rFonts w:ascii="Arial" w:hAnsi="Arial" w:cs="Arial"/>
        </w:rPr>
        <w:t>norms and standards, as may be prescribed.</w:t>
      </w:r>
    </w:p>
    <w:p w:rsidR="00E0314A" w:rsidRPr="00A164FA" w:rsidRDefault="00E0314A" w:rsidP="00926171">
      <w:pPr>
        <w:widowControl w:val="0"/>
        <w:autoSpaceDE w:val="0"/>
        <w:autoSpaceDN w:val="0"/>
        <w:adjustRightInd w:val="0"/>
        <w:spacing w:after="0" w:line="240" w:lineRule="auto"/>
        <w:rPr>
          <w:rFonts w:ascii="Arial" w:hAnsi="Arial" w:cs="Arial"/>
          <w:color w:val="1F497D"/>
        </w:rPr>
      </w:pPr>
    </w:p>
    <w:p w:rsidR="00E0314A" w:rsidRPr="00A164F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lastRenderedPageBreak/>
        <w:t xml:space="preserve">Municipal public expenditure contemplated in subsection (3) </w:t>
      </w:r>
      <w:r w:rsidR="00CA5C83" w:rsidRPr="00A164FA">
        <w:rPr>
          <w:rFonts w:ascii="Arial" w:hAnsi="Arial" w:cs="Arial"/>
        </w:rPr>
        <w:t>includes but is not limited to M</w:t>
      </w:r>
      <w:r w:rsidRPr="00A164FA">
        <w:rPr>
          <w:rFonts w:ascii="Arial" w:hAnsi="Arial" w:cs="Arial"/>
        </w:rPr>
        <w:t xml:space="preserve">unicipal </w:t>
      </w:r>
      <w:r w:rsidR="00CA5C83" w:rsidRPr="00A164FA">
        <w:rPr>
          <w:rFonts w:ascii="Arial" w:hAnsi="Arial" w:cs="Arial"/>
        </w:rPr>
        <w:t>public expenditure for M</w:t>
      </w:r>
      <w:r w:rsidRPr="00A164FA">
        <w:rPr>
          <w:rFonts w:ascii="Arial" w:hAnsi="Arial" w:cs="Arial"/>
        </w:rPr>
        <w:t>unicipal service infrastructure and amenities relating to—</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4C3D" w:rsidRDefault="00E0314A" w:rsidP="00A14C3D">
      <w:pPr>
        <w:pStyle w:val="ListParagraph"/>
        <w:widowControl w:val="0"/>
        <w:numPr>
          <w:ilvl w:val="2"/>
          <w:numId w:val="34"/>
        </w:numPr>
        <w:tabs>
          <w:tab w:val="clear" w:pos="2160"/>
        </w:tabs>
        <w:overflowPunct w:val="0"/>
        <w:autoSpaceDE w:val="0"/>
        <w:autoSpaceDN w:val="0"/>
        <w:adjustRightInd w:val="0"/>
        <w:spacing w:after="0" w:line="240" w:lineRule="auto"/>
        <w:ind w:right="560" w:hanging="720"/>
        <w:jc w:val="both"/>
        <w:rPr>
          <w:rFonts w:ascii="Arial" w:hAnsi="Arial" w:cs="Arial"/>
        </w:rPr>
      </w:pPr>
      <w:r w:rsidRPr="00A164FA">
        <w:rPr>
          <w:rFonts w:ascii="Arial" w:hAnsi="Arial" w:cs="Arial"/>
        </w:rPr>
        <w:t>community facilities, including play equipment, street furniture, crèches, clinics</w:t>
      </w:r>
      <w:r w:rsidRPr="00A14C3D">
        <w:rPr>
          <w:rFonts w:ascii="Arial" w:hAnsi="Arial" w:cs="Arial"/>
        </w:rPr>
        <w:t>, sports fields, indoor sports facilities or community halls;</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pStyle w:val="ListParagraph"/>
        <w:widowControl w:val="0"/>
        <w:numPr>
          <w:ilvl w:val="2"/>
          <w:numId w:val="34"/>
        </w:numPr>
        <w:tabs>
          <w:tab w:val="clear" w:pos="2160"/>
        </w:tabs>
        <w:overflowPunct w:val="0"/>
        <w:autoSpaceDE w:val="0"/>
        <w:autoSpaceDN w:val="0"/>
        <w:adjustRightInd w:val="0"/>
        <w:spacing w:after="0" w:line="240" w:lineRule="auto"/>
        <w:ind w:right="560" w:hanging="720"/>
        <w:jc w:val="both"/>
        <w:rPr>
          <w:rFonts w:ascii="Arial" w:hAnsi="Arial" w:cs="Arial"/>
        </w:rPr>
      </w:pPr>
      <w:r w:rsidRPr="00CA5C83">
        <w:rPr>
          <w:rFonts w:ascii="Arial" w:hAnsi="Arial" w:cs="Arial"/>
        </w:rPr>
        <w:t>conservation purposes;</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pStyle w:val="ListParagraph"/>
        <w:widowControl w:val="0"/>
        <w:numPr>
          <w:ilvl w:val="2"/>
          <w:numId w:val="34"/>
        </w:numPr>
        <w:tabs>
          <w:tab w:val="clear" w:pos="2160"/>
        </w:tabs>
        <w:overflowPunct w:val="0"/>
        <w:autoSpaceDE w:val="0"/>
        <w:autoSpaceDN w:val="0"/>
        <w:adjustRightInd w:val="0"/>
        <w:spacing w:after="0" w:line="240" w:lineRule="auto"/>
        <w:ind w:right="560" w:hanging="720"/>
        <w:jc w:val="both"/>
        <w:rPr>
          <w:rFonts w:ascii="Arial" w:hAnsi="Arial" w:cs="Arial"/>
        </w:rPr>
      </w:pPr>
      <w:r w:rsidRPr="00CA5C83">
        <w:rPr>
          <w:rFonts w:ascii="Arial" w:hAnsi="Arial" w:cs="Arial"/>
        </w:rPr>
        <w:t>energy conservation;</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pStyle w:val="ListParagraph"/>
        <w:widowControl w:val="0"/>
        <w:numPr>
          <w:ilvl w:val="2"/>
          <w:numId w:val="34"/>
        </w:numPr>
        <w:tabs>
          <w:tab w:val="clear" w:pos="2160"/>
        </w:tabs>
        <w:overflowPunct w:val="0"/>
        <w:autoSpaceDE w:val="0"/>
        <w:autoSpaceDN w:val="0"/>
        <w:adjustRightInd w:val="0"/>
        <w:spacing w:after="0" w:line="240" w:lineRule="auto"/>
        <w:ind w:right="560" w:hanging="720"/>
        <w:jc w:val="both"/>
        <w:rPr>
          <w:rFonts w:ascii="Arial" w:hAnsi="Arial" w:cs="Arial"/>
        </w:rPr>
      </w:pPr>
      <w:r w:rsidRPr="00CA5C83">
        <w:rPr>
          <w:rFonts w:ascii="Arial" w:hAnsi="Arial" w:cs="Arial"/>
        </w:rPr>
        <w:t>climate change; or</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17A56" w:rsidP="00A14C3D">
      <w:pPr>
        <w:pStyle w:val="ListParagraph"/>
        <w:widowControl w:val="0"/>
        <w:numPr>
          <w:ilvl w:val="2"/>
          <w:numId w:val="34"/>
        </w:numPr>
        <w:tabs>
          <w:tab w:val="clear" w:pos="2160"/>
        </w:tabs>
        <w:overflowPunct w:val="0"/>
        <w:autoSpaceDE w:val="0"/>
        <w:autoSpaceDN w:val="0"/>
        <w:adjustRightInd w:val="0"/>
        <w:spacing w:after="0" w:line="240" w:lineRule="auto"/>
        <w:ind w:right="560" w:hanging="720"/>
        <w:jc w:val="both"/>
        <w:rPr>
          <w:rFonts w:ascii="Arial" w:hAnsi="Arial" w:cs="Arial"/>
        </w:rPr>
      </w:pPr>
      <w:r w:rsidRPr="00CA5C83">
        <w:rPr>
          <w:rFonts w:ascii="Arial" w:hAnsi="Arial" w:cs="Arial"/>
        </w:rPr>
        <w:t>Engineering</w:t>
      </w:r>
      <w:r w:rsidR="00E0314A" w:rsidRPr="00CA5C83">
        <w:rPr>
          <w:rFonts w:ascii="Arial" w:hAnsi="Arial" w:cs="Arial"/>
        </w:rPr>
        <w:t xml:space="preserve"> services.</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Except for land needed for public places or internal engineering services, any a</w:t>
      </w:r>
      <w:r w:rsidR="00CA5C83">
        <w:rPr>
          <w:rFonts w:ascii="Arial" w:hAnsi="Arial" w:cs="Arial"/>
        </w:rPr>
        <w:t>dditional land required by the M</w:t>
      </w:r>
      <w:r w:rsidRPr="00CA5C83">
        <w:rPr>
          <w:rFonts w:ascii="Arial" w:hAnsi="Arial" w:cs="Arial"/>
        </w:rPr>
        <w:t>unicipality or other organs of state arising from an approved subdivision must be acquired subject to applicable laws that provide for the acquisition or expropriation of land.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A </w:t>
      </w:r>
      <w:r w:rsidR="00CA5C83">
        <w:rPr>
          <w:rFonts w:ascii="Arial" w:hAnsi="Arial" w:cs="Arial"/>
        </w:rPr>
        <w:t xml:space="preserve">District </w:t>
      </w:r>
      <w:r w:rsidRPr="00CA5C83">
        <w:rPr>
          <w:rFonts w:ascii="Arial" w:hAnsi="Arial" w:cs="Arial"/>
        </w:rPr>
        <w:t>Municipal Planning Tribunal may not approve a land development or land use application subject to a condition that approval in terms of other legislation is required.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Conditions which require a standard to be met must specifically refer to an approved or published</w:t>
      </w:r>
      <w:r w:rsidR="00CA5C83">
        <w:rPr>
          <w:rFonts w:ascii="Arial" w:hAnsi="Arial" w:cs="Arial"/>
        </w:rPr>
        <w:t xml:space="preserve"> </w:t>
      </w:r>
      <w:r w:rsidRPr="00CA5C83">
        <w:rPr>
          <w:rFonts w:ascii="Arial" w:hAnsi="Arial" w:cs="Arial"/>
        </w:rPr>
        <w:t>standard.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No conditions may be imposed which affect a third party or which are reliant on a third party for</w:t>
      </w:r>
      <w:r w:rsidR="00CA5C83">
        <w:rPr>
          <w:rFonts w:ascii="Arial" w:hAnsi="Arial" w:cs="Arial"/>
        </w:rPr>
        <w:t xml:space="preserve"> </w:t>
      </w:r>
      <w:r w:rsidRPr="00CA5C83">
        <w:rPr>
          <w:rFonts w:ascii="Arial" w:hAnsi="Arial" w:cs="Arial"/>
        </w:rPr>
        <w:t>fulfilment.</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If the </w:t>
      </w:r>
      <w:r w:rsidR="00CA5C83">
        <w:rPr>
          <w:rFonts w:ascii="Arial" w:hAnsi="Arial" w:cs="Arial"/>
        </w:rPr>
        <w:t xml:space="preserve">District </w:t>
      </w:r>
      <w:r w:rsidRPr="00CA5C83">
        <w:rPr>
          <w:rFonts w:ascii="Arial" w:hAnsi="Arial" w:cs="Arial"/>
        </w:rPr>
        <w:t>Municipal Planning Tribunal approves a land development or use application subject to conditions, it must specify which conditions must be complied with before the sale, development or transfer of the land.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34"/>
        </w:numPr>
        <w:tabs>
          <w:tab w:val="clear" w:pos="144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The </w:t>
      </w:r>
      <w:r w:rsidR="00CA5C83">
        <w:rPr>
          <w:rFonts w:ascii="Arial" w:hAnsi="Arial" w:cs="Arial"/>
        </w:rPr>
        <w:t xml:space="preserve">District </w:t>
      </w:r>
      <w:r w:rsidRPr="00CA5C83">
        <w:rPr>
          <w:rFonts w:ascii="Arial" w:hAnsi="Arial" w:cs="Arial"/>
        </w:rPr>
        <w:t>Municipal Planning Tribunal may, on its own initiative or on application, amend, delete or impose additional conditions after due notice to the owner and any persons whose rights may be affected</w:t>
      </w:r>
      <w:r w:rsidR="00CA5C83">
        <w:rPr>
          <w:rFonts w:ascii="Arial" w:hAnsi="Arial" w:cs="Arial"/>
        </w:rPr>
        <w:t>.</w:t>
      </w:r>
    </w:p>
    <w:p w:rsidR="00CA5C83" w:rsidRPr="00CA5C83" w:rsidRDefault="00CA5C83" w:rsidP="00A14C3D">
      <w:pPr>
        <w:widowControl w:val="0"/>
        <w:overflowPunct w:val="0"/>
        <w:autoSpaceDE w:val="0"/>
        <w:autoSpaceDN w:val="0"/>
        <w:adjustRightInd w:val="0"/>
        <w:spacing w:after="0" w:line="240" w:lineRule="auto"/>
        <w:ind w:left="720"/>
        <w:jc w:val="both"/>
        <w:rPr>
          <w:rFonts w:ascii="Arial" w:hAnsi="Arial" w:cs="Arial"/>
        </w:rPr>
      </w:pPr>
    </w:p>
    <w:p w:rsidR="00E0314A" w:rsidRPr="00CA5C83" w:rsidRDefault="00E0314A" w:rsidP="00926171">
      <w:pPr>
        <w:widowControl w:val="0"/>
        <w:autoSpaceDE w:val="0"/>
        <w:autoSpaceDN w:val="0"/>
        <w:adjustRightInd w:val="0"/>
        <w:spacing w:after="0" w:line="240" w:lineRule="auto"/>
        <w:rPr>
          <w:rFonts w:ascii="Times New Roman" w:hAnsi="Times New Roman"/>
          <w:sz w:val="24"/>
          <w:szCs w:val="24"/>
          <w:u w:val="single"/>
        </w:rPr>
      </w:pPr>
      <w:r w:rsidRPr="00CA5C83">
        <w:rPr>
          <w:rFonts w:ascii="Arial" w:hAnsi="Arial" w:cs="Arial"/>
          <w:b/>
          <w:bCs/>
          <w:sz w:val="24"/>
          <w:szCs w:val="24"/>
          <w:u w:val="single"/>
        </w:rPr>
        <w:t>Part D: Administrative Arrangements</w:t>
      </w:r>
    </w:p>
    <w:p w:rsidR="00E0314A" w:rsidRPr="00E0314A" w:rsidRDefault="00E0314A" w:rsidP="00926171">
      <w:pPr>
        <w:widowControl w:val="0"/>
        <w:autoSpaceDE w:val="0"/>
        <w:autoSpaceDN w:val="0"/>
        <w:adjustRightInd w:val="0"/>
        <w:spacing w:after="0" w:line="240" w:lineRule="auto"/>
        <w:rPr>
          <w:rFonts w:ascii="Times New Roman" w:hAnsi="Times New Roman"/>
          <w:color w:val="1F497D"/>
          <w:sz w:val="24"/>
          <w:szCs w:val="24"/>
        </w:rPr>
      </w:pPr>
    </w:p>
    <w:p w:rsidR="00E0314A" w:rsidRPr="00CA5C83"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A5C83">
        <w:rPr>
          <w:rFonts w:ascii="Arial" w:hAnsi="Arial" w:cs="Arial"/>
          <w:b/>
          <w:bCs/>
          <w:sz w:val="24"/>
          <w:szCs w:val="24"/>
        </w:rPr>
        <w:t xml:space="preserve">Administrator for </w:t>
      </w:r>
      <w:r w:rsidR="00CA5C83">
        <w:rPr>
          <w:rFonts w:ascii="Arial" w:hAnsi="Arial" w:cs="Arial"/>
          <w:b/>
          <w:bCs/>
          <w:sz w:val="24"/>
          <w:szCs w:val="24"/>
        </w:rPr>
        <w:t xml:space="preserve">District </w:t>
      </w:r>
      <w:r w:rsidRPr="00CA5C83">
        <w:rPr>
          <w:rFonts w:ascii="Arial" w:hAnsi="Arial" w:cs="Arial"/>
          <w:b/>
          <w:bCs/>
          <w:sz w:val="24"/>
          <w:szCs w:val="24"/>
        </w:rPr>
        <w:t>Municipal Plan</w:t>
      </w:r>
      <w:r w:rsidR="00CA5C83">
        <w:rPr>
          <w:rFonts w:ascii="Arial" w:hAnsi="Arial" w:cs="Arial"/>
          <w:b/>
          <w:bCs/>
          <w:sz w:val="24"/>
          <w:szCs w:val="24"/>
        </w:rPr>
        <w:t xml:space="preserve">ning Tribunal </w:t>
      </w:r>
    </w:p>
    <w:p w:rsidR="00E0314A" w:rsidRPr="00CA5C83" w:rsidRDefault="00E0314A" w:rsidP="00926171">
      <w:pPr>
        <w:widowControl w:val="0"/>
        <w:autoSpaceDE w:val="0"/>
        <w:autoSpaceDN w:val="0"/>
        <w:adjustRightInd w:val="0"/>
        <w:spacing w:after="0" w:line="240" w:lineRule="auto"/>
        <w:rPr>
          <w:rFonts w:ascii="Arial" w:hAnsi="Arial" w:cs="Arial"/>
          <w:b/>
          <w:bCs/>
        </w:rPr>
      </w:pPr>
    </w:p>
    <w:p w:rsidR="00E0314A" w:rsidRPr="00B779C5" w:rsidRDefault="00E0314A" w:rsidP="000244FF">
      <w:pPr>
        <w:pStyle w:val="ListParagraph"/>
        <w:widowControl w:val="0"/>
        <w:numPr>
          <w:ilvl w:val="0"/>
          <w:numId w:val="174"/>
        </w:numPr>
        <w:overflowPunct w:val="0"/>
        <w:autoSpaceDE w:val="0"/>
        <w:autoSpaceDN w:val="0"/>
        <w:adjustRightInd w:val="0"/>
        <w:spacing w:after="0" w:line="240" w:lineRule="auto"/>
        <w:ind w:left="1440" w:hanging="720"/>
        <w:jc w:val="both"/>
        <w:rPr>
          <w:rFonts w:ascii="Arial" w:hAnsi="Arial" w:cs="Arial"/>
        </w:rPr>
      </w:pPr>
      <w:r w:rsidRPr="00B779C5">
        <w:rPr>
          <w:rFonts w:ascii="Arial" w:hAnsi="Arial" w:cs="Arial"/>
        </w:rPr>
        <w:t xml:space="preserve">The </w:t>
      </w:r>
      <w:r w:rsidR="00CA5C83" w:rsidRPr="00B779C5">
        <w:rPr>
          <w:rFonts w:ascii="Arial" w:hAnsi="Arial" w:cs="Arial"/>
        </w:rPr>
        <w:t xml:space="preserve">District </w:t>
      </w:r>
      <w:r w:rsidRPr="00B779C5">
        <w:rPr>
          <w:rFonts w:ascii="Arial" w:hAnsi="Arial" w:cs="Arial"/>
        </w:rPr>
        <w:t>Municipal Manager mus</w:t>
      </w:r>
      <w:r w:rsidR="007E614F" w:rsidRPr="00B779C5">
        <w:rPr>
          <w:rFonts w:ascii="Arial" w:hAnsi="Arial" w:cs="Arial"/>
        </w:rPr>
        <w:t>t designate an employee as the A</w:t>
      </w:r>
      <w:r w:rsidRPr="00B779C5">
        <w:rPr>
          <w:rFonts w:ascii="Arial" w:hAnsi="Arial" w:cs="Arial"/>
        </w:rPr>
        <w:t xml:space="preserve">dministrator for the </w:t>
      </w:r>
      <w:r w:rsidR="00CA5C83" w:rsidRPr="00B779C5">
        <w:rPr>
          <w:rFonts w:ascii="Arial" w:hAnsi="Arial" w:cs="Arial"/>
        </w:rPr>
        <w:t xml:space="preserve">District </w:t>
      </w:r>
      <w:r w:rsidRPr="00B779C5">
        <w:rPr>
          <w:rFonts w:ascii="Arial" w:hAnsi="Arial" w:cs="Arial"/>
        </w:rPr>
        <w:t>Municipal Planning Tribunal.</w:t>
      </w:r>
    </w:p>
    <w:p w:rsidR="00B779C5" w:rsidRPr="00B779C5" w:rsidRDefault="00B779C5" w:rsidP="00B779C5">
      <w:pPr>
        <w:widowControl w:val="0"/>
        <w:overflowPunct w:val="0"/>
        <w:autoSpaceDE w:val="0"/>
        <w:autoSpaceDN w:val="0"/>
        <w:adjustRightInd w:val="0"/>
        <w:spacing w:after="0" w:line="240" w:lineRule="auto"/>
        <w:jc w:val="both"/>
        <w:rPr>
          <w:rFonts w:ascii="Arial" w:hAnsi="Arial" w:cs="Arial"/>
        </w:rPr>
      </w:pPr>
    </w:p>
    <w:p w:rsidR="00E0314A" w:rsidRPr="00CA5C83" w:rsidRDefault="00E0314A" w:rsidP="000244FF">
      <w:pPr>
        <w:pStyle w:val="ListParagraph"/>
        <w:widowControl w:val="0"/>
        <w:numPr>
          <w:ilvl w:val="0"/>
          <w:numId w:val="174"/>
        </w:numPr>
        <w:overflowPunct w:val="0"/>
        <w:autoSpaceDE w:val="0"/>
        <w:autoSpaceDN w:val="0"/>
        <w:adjustRightInd w:val="0"/>
        <w:spacing w:after="0" w:line="240" w:lineRule="auto"/>
        <w:ind w:left="1440" w:hanging="720"/>
        <w:jc w:val="both"/>
        <w:rPr>
          <w:rFonts w:ascii="Arial" w:hAnsi="Arial" w:cs="Arial"/>
        </w:rPr>
      </w:pPr>
      <w:r w:rsidRPr="00CA5C83">
        <w:rPr>
          <w:rFonts w:ascii="Arial" w:hAnsi="Arial" w:cs="Arial"/>
        </w:rPr>
        <w:t>The person referred to in subsection (1) must—</w:t>
      </w:r>
    </w:p>
    <w:p w:rsidR="00B779C5" w:rsidRDefault="00B779C5" w:rsidP="00B779C5">
      <w:pPr>
        <w:widowControl w:val="0"/>
        <w:overflowPunct w:val="0"/>
        <w:autoSpaceDE w:val="0"/>
        <w:autoSpaceDN w:val="0"/>
        <w:adjustRightInd w:val="0"/>
        <w:spacing w:after="0" w:line="240" w:lineRule="auto"/>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Times New Roman" w:hAnsi="Times New Roman"/>
          <w:sz w:val="24"/>
          <w:szCs w:val="24"/>
        </w:rPr>
      </w:pPr>
      <w:r w:rsidRPr="00B779C5">
        <w:rPr>
          <w:rFonts w:ascii="Arial" w:hAnsi="Arial" w:cs="Arial"/>
        </w:rPr>
        <w:t xml:space="preserve">liaise with the relevant </w:t>
      </w:r>
      <w:r w:rsidR="00CA5C83" w:rsidRPr="00B779C5">
        <w:rPr>
          <w:rFonts w:ascii="Arial" w:hAnsi="Arial" w:cs="Arial"/>
        </w:rPr>
        <w:t xml:space="preserve">District </w:t>
      </w:r>
      <w:r w:rsidRPr="00B779C5">
        <w:rPr>
          <w:rFonts w:ascii="Arial" w:hAnsi="Arial" w:cs="Arial"/>
        </w:rPr>
        <w:t xml:space="preserve">Municipal Planning Tribunal members and the parties in relation to any application or other proceedings filed with the </w:t>
      </w:r>
      <w:r w:rsidR="00CA5C83" w:rsidRPr="00B779C5">
        <w:rPr>
          <w:rFonts w:ascii="Arial" w:hAnsi="Arial" w:cs="Arial"/>
        </w:rPr>
        <w:t xml:space="preserve">District </w:t>
      </w:r>
      <w:r w:rsidRPr="00B779C5">
        <w:rPr>
          <w:rFonts w:ascii="Arial" w:hAnsi="Arial" w:cs="Arial"/>
        </w:rPr>
        <w:t>Municipal Planning Tribunal;</w:t>
      </w:r>
    </w:p>
    <w:p w:rsidR="00E0314A" w:rsidRPr="00CA5C83" w:rsidRDefault="00E0314A" w:rsidP="00926171">
      <w:pPr>
        <w:widowControl w:val="0"/>
        <w:autoSpaceDE w:val="0"/>
        <w:autoSpaceDN w:val="0"/>
        <w:adjustRightInd w:val="0"/>
        <w:spacing w:after="0" w:line="240" w:lineRule="auto"/>
        <w:ind w:left="10220"/>
        <w:rPr>
          <w:rFonts w:ascii="Times New Roman" w:hAnsi="Times New Roman"/>
          <w:sz w:val="24"/>
          <w:szCs w:val="24"/>
        </w:rPr>
      </w:pPr>
    </w:p>
    <w:p w:rsidR="00E0314A" w:rsidRPr="00CA5C83"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sz w:val="23"/>
          <w:szCs w:val="23"/>
        </w:rPr>
      </w:pPr>
      <w:r w:rsidRPr="00CA5C83">
        <w:rPr>
          <w:rFonts w:ascii="Arial" w:hAnsi="Arial" w:cs="Arial"/>
        </w:rPr>
        <w:t xml:space="preserve">maintain a diary of hearings of the </w:t>
      </w:r>
      <w:r w:rsidR="00CA5C83">
        <w:rPr>
          <w:rFonts w:ascii="Arial" w:hAnsi="Arial" w:cs="Arial"/>
        </w:rPr>
        <w:t xml:space="preserve">District </w:t>
      </w:r>
      <w:r w:rsidRPr="00CA5C83">
        <w:rPr>
          <w:rFonts w:ascii="Arial" w:hAnsi="Arial" w:cs="Arial"/>
        </w:rPr>
        <w:t>Municipal Planning Tribunal;</w:t>
      </w:r>
    </w:p>
    <w:p w:rsidR="00E0314A" w:rsidRPr="00CA5C83" w:rsidRDefault="00E0314A" w:rsidP="00926171">
      <w:pPr>
        <w:widowControl w:val="0"/>
        <w:autoSpaceDE w:val="0"/>
        <w:autoSpaceDN w:val="0"/>
        <w:adjustRightInd w:val="0"/>
        <w:spacing w:after="0" w:line="240" w:lineRule="auto"/>
        <w:rPr>
          <w:rFonts w:ascii="Arial" w:hAnsi="Arial" w:cs="Arial"/>
          <w:sz w:val="23"/>
          <w:szCs w:val="23"/>
        </w:rPr>
      </w:pPr>
    </w:p>
    <w:p w:rsidR="00E0314A"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allocate meeting dates and application numbers to applications;</w:t>
      </w:r>
    </w:p>
    <w:p w:rsidR="00B779C5" w:rsidRPr="00B779C5" w:rsidRDefault="00B779C5" w:rsidP="00A14C3D">
      <w:pPr>
        <w:pStyle w:val="ListParagraph"/>
        <w:spacing w:after="0"/>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arrange the attendance of meetings by members of the </w:t>
      </w:r>
      <w:r w:rsidR="00CA5C83">
        <w:rPr>
          <w:rFonts w:ascii="Arial" w:hAnsi="Arial" w:cs="Arial"/>
        </w:rPr>
        <w:t xml:space="preserve">District </w:t>
      </w:r>
      <w:r w:rsidRPr="00CA5C83">
        <w:rPr>
          <w:rFonts w:ascii="Arial" w:hAnsi="Arial" w:cs="Arial"/>
        </w:rPr>
        <w:t>Municipal Planning Tribunal;</w:t>
      </w:r>
    </w:p>
    <w:p w:rsidR="00B779C5" w:rsidRDefault="00B779C5" w:rsidP="00B779C5">
      <w:pPr>
        <w:pStyle w:val="ListParagraph"/>
        <w:widowControl w:val="0"/>
        <w:overflowPunct w:val="0"/>
        <w:autoSpaceDE w:val="0"/>
        <w:autoSpaceDN w:val="0"/>
        <w:adjustRightInd w:val="0"/>
        <w:spacing w:after="0" w:line="240" w:lineRule="auto"/>
        <w:ind w:left="2160"/>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arrange venues for </w:t>
      </w:r>
      <w:r w:rsidR="00CA5C83">
        <w:rPr>
          <w:rFonts w:ascii="Arial" w:hAnsi="Arial" w:cs="Arial"/>
        </w:rPr>
        <w:t xml:space="preserve">District </w:t>
      </w:r>
      <w:r w:rsidRPr="00CA5C83">
        <w:rPr>
          <w:rFonts w:ascii="Arial" w:hAnsi="Arial" w:cs="Arial"/>
        </w:rPr>
        <w:t>Municipal Planning Tribunal meetings;</w:t>
      </w:r>
    </w:p>
    <w:p w:rsidR="00B779C5" w:rsidRDefault="00B779C5" w:rsidP="00B779C5">
      <w:pPr>
        <w:pStyle w:val="ListParagraph"/>
        <w:widowControl w:val="0"/>
        <w:overflowPunct w:val="0"/>
        <w:autoSpaceDE w:val="0"/>
        <w:autoSpaceDN w:val="0"/>
        <w:adjustRightInd w:val="0"/>
        <w:spacing w:after="0" w:line="240" w:lineRule="auto"/>
        <w:ind w:left="2160"/>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administer the proceedings of the </w:t>
      </w:r>
      <w:r w:rsidR="00CA5C83">
        <w:rPr>
          <w:rFonts w:ascii="Arial" w:hAnsi="Arial" w:cs="Arial"/>
        </w:rPr>
        <w:t xml:space="preserve">District </w:t>
      </w:r>
      <w:r w:rsidRPr="00CA5C83">
        <w:rPr>
          <w:rFonts w:ascii="Arial" w:hAnsi="Arial" w:cs="Arial"/>
        </w:rPr>
        <w:t>Municipal Planning Tribunal;</w:t>
      </w:r>
    </w:p>
    <w:p w:rsidR="00B779C5" w:rsidRDefault="00B779C5" w:rsidP="00B779C5">
      <w:pPr>
        <w:pStyle w:val="ListParagraph"/>
        <w:widowControl w:val="0"/>
        <w:overflowPunct w:val="0"/>
        <w:autoSpaceDE w:val="0"/>
        <w:autoSpaceDN w:val="0"/>
        <w:adjustRightInd w:val="0"/>
        <w:spacing w:after="0" w:line="240" w:lineRule="auto"/>
        <w:ind w:left="2160"/>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perform the administrative functions in connection with the proceedings of the </w:t>
      </w:r>
      <w:r w:rsidR="00CA5C83">
        <w:rPr>
          <w:rFonts w:ascii="Arial" w:hAnsi="Arial" w:cs="Arial"/>
        </w:rPr>
        <w:t xml:space="preserve">District </w:t>
      </w:r>
      <w:r w:rsidRPr="00CA5C83">
        <w:rPr>
          <w:rFonts w:ascii="Arial" w:hAnsi="Arial" w:cs="Arial"/>
        </w:rPr>
        <w:t>Municipal Planning Tribunal;</w:t>
      </w:r>
    </w:p>
    <w:p w:rsidR="00B779C5" w:rsidRDefault="00B779C5" w:rsidP="00B779C5">
      <w:pPr>
        <w:pStyle w:val="ListParagraph"/>
        <w:widowControl w:val="0"/>
        <w:overflowPunct w:val="0"/>
        <w:autoSpaceDE w:val="0"/>
        <w:autoSpaceDN w:val="0"/>
        <w:adjustRightInd w:val="0"/>
        <w:spacing w:after="0" w:line="240" w:lineRule="auto"/>
        <w:ind w:left="2160"/>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ensure the efficient administration of the proceedings of the </w:t>
      </w:r>
      <w:r w:rsidR="00CA5C83">
        <w:rPr>
          <w:rFonts w:ascii="Arial" w:hAnsi="Arial" w:cs="Arial"/>
        </w:rPr>
        <w:t xml:space="preserve">District </w:t>
      </w:r>
      <w:r w:rsidRPr="00CA5C83">
        <w:rPr>
          <w:rFonts w:ascii="Arial" w:hAnsi="Arial" w:cs="Arial"/>
        </w:rPr>
        <w:t xml:space="preserve">Municipal Planning Tribunal, in accordance with the directions of the chairperson of the </w:t>
      </w:r>
      <w:r w:rsidR="00CA5C83">
        <w:rPr>
          <w:rFonts w:ascii="Arial" w:hAnsi="Arial" w:cs="Arial"/>
        </w:rPr>
        <w:t xml:space="preserve">District </w:t>
      </w:r>
      <w:r w:rsidRPr="00CA5C83">
        <w:rPr>
          <w:rFonts w:ascii="Arial" w:hAnsi="Arial" w:cs="Arial"/>
        </w:rPr>
        <w:t>Municipal Planning Tribunal;</w:t>
      </w:r>
    </w:p>
    <w:p w:rsidR="00B779C5" w:rsidRDefault="00B779C5" w:rsidP="00B779C5">
      <w:pPr>
        <w:pStyle w:val="ListParagraph"/>
        <w:widowControl w:val="0"/>
        <w:overflowPunct w:val="0"/>
        <w:autoSpaceDE w:val="0"/>
        <w:autoSpaceDN w:val="0"/>
        <w:adjustRightInd w:val="0"/>
        <w:spacing w:after="0" w:line="240" w:lineRule="auto"/>
        <w:ind w:left="2160"/>
        <w:jc w:val="both"/>
        <w:rPr>
          <w:rFonts w:ascii="Arial" w:hAnsi="Arial" w:cs="Arial"/>
        </w:rPr>
      </w:pPr>
    </w:p>
    <w:p w:rsidR="00E0314A" w:rsidRPr="00B779C5"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rPr>
      </w:pPr>
      <w:r w:rsidRPr="00CA5C83">
        <w:rPr>
          <w:rFonts w:ascii="Arial" w:hAnsi="Arial" w:cs="Arial"/>
        </w:rPr>
        <w:t xml:space="preserve">arrange the affairs of the </w:t>
      </w:r>
      <w:r w:rsidR="00CA5C83">
        <w:rPr>
          <w:rFonts w:ascii="Arial" w:hAnsi="Arial" w:cs="Arial"/>
        </w:rPr>
        <w:t xml:space="preserve">District </w:t>
      </w:r>
      <w:r w:rsidRPr="00CA5C83">
        <w:rPr>
          <w:rFonts w:ascii="Arial" w:hAnsi="Arial" w:cs="Arial"/>
        </w:rPr>
        <w:t>Municipal Planning Tribunal so as to ensure that time is available to liaise with other authorities regarding the alignment of integrated applications and authorisations;</w:t>
      </w:r>
    </w:p>
    <w:p w:rsidR="00E0314A" w:rsidRPr="00CA5C83" w:rsidRDefault="00E0314A" w:rsidP="00926171">
      <w:pPr>
        <w:widowControl w:val="0"/>
        <w:autoSpaceDE w:val="0"/>
        <w:autoSpaceDN w:val="0"/>
        <w:adjustRightInd w:val="0"/>
        <w:spacing w:after="0" w:line="240" w:lineRule="auto"/>
        <w:rPr>
          <w:rFonts w:ascii="Arial" w:hAnsi="Arial" w:cs="Arial"/>
          <w:sz w:val="23"/>
          <w:szCs w:val="23"/>
        </w:rPr>
      </w:pPr>
    </w:p>
    <w:p w:rsidR="00E0314A" w:rsidRPr="00CA5C83"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sz w:val="23"/>
          <w:szCs w:val="23"/>
        </w:rPr>
      </w:pPr>
      <w:r w:rsidRPr="00CA5C83">
        <w:rPr>
          <w:rFonts w:ascii="Arial" w:hAnsi="Arial" w:cs="Arial"/>
        </w:rPr>
        <w:t xml:space="preserve">notify parties of orders and directives given by the </w:t>
      </w:r>
      <w:r w:rsidR="00CA5C83">
        <w:rPr>
          <w:rFonts w:ascii="Arial" w:hAnsi="Arial" w:cs="Arial"/>
        </w:rPr>
        <w:t xml:space="preserve">District </w:t>
      </w:r>
      <w:r w:rsidRPr="00CA5C83">
        <w:rPr>
          <w:rFonts w:ascii="Arial" w:hAnsi="Arial" w:cs="Arial"/>
        </w:rPr>
        <w:t>Municipal Planning Tribunal;</w:t>
      </w:r>
    </w:p>
    <w:p w:rsidR="00E0314A" w:rsidRPr="00CA5C83" w:rsidRDefault="00E0314A" w:rsidP="00926171">
      <w:pPr>
        <w:widowControl w:val="0"/>
        <w:autoSpaceDE w:val="0"/>
        <w:autoSpaceDN w:val="0"/>
        <w:adjustRightInd w:val="0"/>
        <w:spacing w:after="0" w:line="240" w:lineRule="auto"/>
        <w:rPr>
          <w:rFonts w:ascii="Arial" w:hAnsi="Arial" w:cs="Arial"/>
          <w:sz w:val="23"/>
          <w:szCs w:val="23"/>
        </w:rPr>
      </w:pPr>
    </w:p>
    <w:p w:rsidR="00E0314A" w:rsidRPr="00CA5C83" w:rsidRDefault="00E0314A" w:rsidP="000244FF">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sz w:val="23"/>
          <w:szCs w:val="23"/>
        </w:rPr>
      </w:pPr>
      <w:r w:rsidRPr="00CA5C83">
        <w:rPr>
          <w:rFonts w:ascii="Arial" w:hAnsi="Arial" w:cs="Arial"/>
        </w:rPr>
        <w:t xml:space="preserve">keep a record of all applications submitted to the </w:t>
      </w:r>
      <w:r w:rsidR="00CA5C83">
        <w:rPr>
          <w:rFonts w:ascii="Arial" w:hAnsi="Arial" w:cs="Arial"/>
        </w:rPr>
        <w:t xml:space="preserve">District </w:t>
      </w:r>
      <w:r w:rsidRPr="00CA5C83">
        <w:rPr>
          <w:rFonts w:ascii="Arial" w:hAnsi="Arial" w:cs="Arial"/>
        </w:rPr>
        <w:t>Municipal Planning Tribunal and the outcome of each, including—</w:t>
      </w:r>
    </w:p>
    <w:p w:rsidR="00E0314A" w:rsidRPr="00CA5C83" w:rsidRDefault="00E0314A" w:rsidP="00926171">
      <w:pPr>
        <w:widowControl w:val="0"/>
        <w:autoSpaceDE w:val="0"/>
        <w:autoSpaceDN w:val="0"/>
        <w:adjustRightInd w:val="0"/>
        <w:spacing w:after="0" w:line="240" w:lineRule="auto"/>
        <w:rPr>
          <w:rFonts w:ascii="Arial" w:hAnsi="Arial" w:cs="Arial"/>
          <w:sz w:val="23"/>
          <w:szCs w:val="23"/>
        </w:rPr>
      </w:pPr>
    </w:p>
    <w:p w:rsidR="00E0314A" w:rsidRPr="00CA5C83" w:rsidRDefault="00E0314A" w:rsidP="00A14C3D">
      <w:pPr>
        <w:widowControl w:val="0"/>
        <w:numPr>
          <w:ilvl w:val="1"/>
          <w:numId w:val="37"/>
        </w:numPr>
        <w:tabs>
          <w:tab w:val="clear" w:pos="1440"/>
        </w:tabs>
        <w:overflowPunct w:val="0"/>
        <w:autoSpaceDE w:val="0"/>
        <w:autoSpaceDN w:val="0"/>
        <w:adjustRightInd w:val="0"/>
        <w:spacing w:after="0" w:line="240" w:lineRule="auto"/>
        <w:ind w:left="2880" w:hanging="720"/>
        <w:jc w:val="both"/>
        <w:rPr>
          <w:rFonts w:ascii="Arial" w:hAnsi="Arial" w:cs="Arial"/>
        </w:rPr>
      </w:pPr>
      <w:r w:rsidRPr="00CA5C83">
        <w:rPr>
          <w:rFonts w:ascii="Arial" w:hAnsi="Arial" w:cs="Arial"/>
        </w:rPr>
        <w:t xml:space="preserve">decisions of the </w:t>
      </w:r>
      <w:r w:rsidR="00CA5C83">
        <w:rPr>
          <w:rFonts w:ascii="Arial" w:hAnsi="Arial" w:cs="Arial"/>
        </w:rPr>
        <w:t xml:space="preserve">District </w:t>
      </w:r>
      <w:r w:rsidRPr="00CA5C83">
        <w:rPr>
          <w:rFonts w:ascii="Arial" w:hAnsi="Arial" w:cs="Arial"/>
        </w:rPr>
        <w:t>Municipal Planning Tribunal;</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widowControl w:val="0"/>
        <w:numPr>
          <w:ilvl w:val="1"/>
          <w:numId w:val="37"/>
        </w:numPr>
        <w:tabs>
          <w:tab w:val="clear" w:pos="1440"/>
        </w:tabs>
        <w:overflowPunct w:val="0"/>
        <w:autoSpaceDE w:val="0"/>
        <w:autoSpaceDN w:val="0"/>
        <w:adjustRightInd w:val="0"/>
        <w:spacing w:after="0" w:line="240" w:lineRule="auto"/>
        <w:ind w:left="2880" w:hanging="720"/>
        <w:jc w:val="both"/>
        <w:rPr>
          <w:rFonts w:ascii="Arial" w:hAnsi="Arial" w:cs="Arial"/>
        </w:rPr>
      </w:pPr>
      <w:r w:rsidRPr="00CA5C83">
        <w:rPr>
          <w:rFonts w:ascii="Arial" w:hAnsi="Arial" w:cs="Arial"/>
        </w:rPr>
        <w:t>on-site inspections and any matter recorded as a result thereof;</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widowControl w:val="0"/>
        <w:numPr>
          <w:ilvl w:val="1"/>
          <w:numId w:val="37"/>
        </w:numPr>
        <w:tabs>
          <w:tab w:val="clear" w:pos="1440"/>
        </w:tabs>
        <w:overflowPunct w:val="0"/>
        <w:autoSpaceDE w:val="0"/>
        <w:autoSpaceDN w:val="0"/>
        <w:adjustRightInd w:val="0"/>
        <w:spacing w:after="0" w:line="240" w:lineRule="auto"/>
        <w:ind w:left="2880" w:hanging="720"/>
        <w:jc w:val="both"/>
        <w:rPr>
          <w:rFonts w:ascii="Arial" w:hAnsi="Arial" w:cs="Arial"/>
        </w:rPr>
      </w:pPr>
      <w:r w:rsidRPr="00CA5C83">
        <w:rPr>
          <w:rFonts w:ascii="Arial" w:hAnsi="Arial" w:cs="Arial"/>
        </w:rPr>
        <w:t>reasons for decisions; and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widowControl w:val="0"/>
        <w:numPr>
          <w:ilvl w:val="1"/>
          <w:numId w:val="37"/>
        </w:numPr>
        <w:tabs>
          <w:tab w:val="clear" w:pos="1440"/>
        </w:tabs>
        <w:overflowPunct w:val="0"/>
        <w:autoSpaceDE w:val="0"/>
        <w:autoSpaceDN w:val="0"/>
        <w:adjustRightInd w:val="0"/>
        <w:spacing w:after="0" w:line="240" w:lineRule="auto"/>
        <w:ind w:left="2880" w:hanging="720"/>
        <w:jc w:val="both"/>
        <w:rPr>
          <w:rFonts w:ascii="Arial" w:hAnsi="Arial" w:cs="Arial"/>
        </w:rPr>
      </w:pPr>
      <w:r w:rsidRPr="00CA5C83">
        <w:rPr>
          <w:rFonts w:ascii="Arial" w:hAnsi="Arial" w:cs="Arial"/>
        </w:rPr>
        <w:t xml:space="preserve">proceedings of the </w:t>
      </w:r>
      <w:r w:rsidR="00CA5C83">
        <w:rPr>
          <w:rFonts w:ascii="Arial" w:hAnsi="Arial" w:cs="Arial"/>
        </w:rPr>
        <w:t xml:space="preserve">District </w:t>
      </w:r>
      <w:r w:rsidRPr="00CA5C83">
        <w:rPr>
          <w:rFonts w:ascii="Arial" w:hAnsi="Arial" w:cs="Arial"/>
        </w:rPr>
        <w:t>Municipal Planning Tribunal; and</w:t>
      </w:r>
    </w:p>
    <w:p w:rsidR="00E0314A" w:rsidRPr="00CA5C83" w:rsidRDefault="00E0314A" w:rsidP="00926171">
      <w:pPr>
        <w:widowControl w:val="0"/>
        <w:autoSpaceDE w:val="0"/>
        <w:autoSpaceDN w:val="0"/>
        <w:adjustRightInd w:val="0"/>
        <w:spacing w:after="0" w:line="240" w:lineRule="auto"/>
        <w:rPr>
          <w:rFonts w:ascii="Arial" w:hAnsi="Arial" w:cs="Arial"/>
        </w:rPr>
      </w:pPr>
    </w:p>
    <w:p w:rsidR="00E0314A" w:rsidRPr="00CA5C83" w:rsidRDefault="00E0314A" w:rsidP="00A14C3D">
      <w:pPr>
        <w:pStyle w:val="ListParagraph"/>
        <w:widowControl w:val="0"/>
        <w:numPr>
          <w:ilvl w:val="2"/>
          <w:numId w:val="34"/>
        </w:numPr>
        <w:tabs>
          <w:tab w:val="clear" w:pos="2160"/>
        </w:tabs>
        <w:overflowPunct w:val="0"/>
        <w:autoSpaceDE w:val="0"/>
        <w:autoSpaceDN w:val="0"/>
        <w:adjustRightInd w:val="0"/>
        <w:spacing w:after="0" w:line="240" w:lineRule="auto"/>
        <w:ind w:hanging="720"/>
        <w:jc w:val="both"/>
        <w:rPr>
          <w:rFonts w:ascii="Arial" w:hAnsi="Arial" w:cs="Arial"/>
          <w:sz w:val="23"/>
          <w:szCs w:val="23"/>
        </w:rPr>
        <w:sectPr w:rsidR="00E0314A" w:rsidRPr="00CA5C83" w:rsidSect="00BE7A26">
          <w:pgSz w:w="11900" w:h="16838"/>
          <w:pgMar w:top="717" w:right="1268" w:bottom="616" w:left="1701" w:header="720" w:footer="720" w:gutter="0"/>
          <w:cols w:space="720" w:equalWidth="0">
            <w:col w:w="8931"/>
          </w:cols>
          <w:noEndnote/>
        </w:sectPr>
      </w:pPr>
      <w:r w:rsidRPr="00CA5C83">
        <w:rPr>
          <w:rFonts w:ascii="Arial" w:hAnsi="Arial" w:cs="Arial"/>
          <w:sz w:val="23"/>
          <w:szCs w:val="23"/>
        </w:rPr>
        <w:t xml:space="preserve">keep records by any means as the </w:t>
      </w:r>
      <w:r w:rsidR="00CA5C83">
        <w:rPr>
          <w:rFonts w:ascii="Arial" w:hAnsi="Arial" w:cs="Arial"/>
          <w:sz w:val="23"/>
          <w:szCs w:val="23"/>
        </w:rPr>
        <w:t xml:space="preserve">District </w:t>
      </w:r>
      <w:r w:rsidRPr="00CA5C83">
        <w:rPr>
          <w:rFonts w:ascii="Arial" w:hAnsi="Arial" w:cs="Arial"/>
        </w:rPr>
        <w:t>Municipal Planning Tribunal</w:t>
      </w:r>
      <w:r w:rsidRPr="00CA5C83">
        <w:rPr>
          <w:rFonts w:ascii="Arial" w:hAnsi="Arial" w:cs="Arial"/>
          <w:sz w:val="23"/>
          <w:szCs w:val="23"/>
        </w:rPr>
        <w:t xml:space="preserve"> may deem expedient. </w:t>
      </w:r>
    </w:p>
    <w:p w:rsidR="00702722" w:rsidRPr="002F042C" w:rsidRDefault="00702722" w:rsidP="00464813">
      <w:pPr>
        <w:widowControl w:val="0"/>
        <w:autoSpaceDE w:val="0"/>
        <w:autoSpaceDN w:val="0"/>
        <w:adjustRightInd w:val="0"/>
        <w:spacing w:after="0" w:line="240" w:lineRule="auto"/>
        <w:jc w:val="center"/>
        <w:rPr>
          <w:rFonts w:ascii="Times New Roman" w:hAnsi="Times New Roman"/>
          <w:sz w:val="28"/>
          <w:szCs w:val="28"/>
        </w:rPr>
      </w:pPr>
      <w:bookmarkStart w:id="16" w:name="page29"/>
      <w:bookmarkStart w:id="17" w:name="page27"/>
      <w:bookmarkStart w:id="18" w:name="page26"/>
      <w:bookmarkStart w:id="19" w:name="page25"/>
      <w:bookmarkStart w:id="20" w:name="page23"/>
      <w:bookmarkStart w:id="21" w:name="page34"/>
      <w:bookmarkEnd w:id="16"/>
      <w:bookmarkEnd w:id="17"/>
      <w:bookmarkEnd w:id="18"/>
      <w:bookmarkEnd w:id="19"/>
      <w:bookmarkEnd w:id="20"/>
      <w:bookmarkEnd w:id="21"/>
      <w:r w:rsidRPr="002F042C">
        <w:rPr>
          <w:rFonts w:ascii="Arial" w:hAnsi="Arial" w:cs="Arial"/>
          <w:b/>
          <w:bCs/>
          <w:sz w:val="28"/>
          <w:szCs w:val="28"/>
        </w:rPr>
        <w:lastRenderedPageBreak/>
        <w:t>CHAPTER 5</w:t>
      </w:r>
    </w:p>
    <w:p w:rsidR="00702722" w:rsidRDefault="00702722" w:rsidP="00464813">
      <w:pPr>
        <w:widowControl w:val="0"/>
        <w:autoSpaceDE w:val="0"/>
        <w:autoSpaceDN w:val="0"/>
        <w:adjustRightInd w:val="0"/>
        <w:spacing w:after="0" w:line="240" w:lineRule="auto"/>
        <w:jc w:val="center"/>
        <w:rPr>
          <w:rFonts w:ascii="Times New Roman" w:hAnsi="Times New Roman"/>
          <w:sz w:val="24"/>
          <w:szCs w:val="24"/>
        </w:rPr>
      </w:pPr>
    </w:p>
    <w:p w:rsidR="00702722" w:rsidRPr="002F042C" w:rsidRDefault="00702722" w:rsidP="00464813">
      <w:pPr>
        <w:widowControl w:val="0"/>
        <w:autoSpaceDE w:val="0"/>
        <w:autoSpaceDN w:val="0"/>
        <w:adjustRightInd w:val="0"/>
        <w:spacing w:after="0" w:line="240" w:lineRule="auto"/>
        <w:jc w:val="center"/>
        <w:rPr>
          <w:rFonts w:ascii="Times New Roman" w:hAnsi="Times New Roman"/>
          <w:sz w:val="28"/>
          <w:szCs w:val="28"/>
        </w:rPr>
      </w:pPr>
      <w:r w:rsidRPr="002F042C">
        <w:rPr>
          <w:rFonts w:ascii="Arial" w:hAnsi="Arial" w:cs="Arial"/>
          <w:b/>
          <w:bCs/>
          <w:sz w:val="28"/>
          <w:szCs w:val="28"/>
        </w:rPr>
        <w:t>DEVELOPMENT MANAGEMENT</w:t>
      </w:r>
    </w:p>
    <w:p w:rsidR="00702722"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Pr="00C24A29" w:rsidRDefault="00702722" w:rsidP="00926171">
      <w:pPr>
        <w:widowControl w:val="0"/>
        <w:autoSpaceDE w:val="0"/>
        <w:autoSpaceDN w:val="0"/>
        <w:adjustRightInd w:val="0"/>
        <w:spacing w:after="0" w:line="240" w:lineRule="auto"/>
        <w:rPr>
          <w:rFonts w:ascii="Times New Roman" w:hAnsi="Times New Roman"/>
          <w:u w:val="single"/>
        </w:rPr>
      </w:pPr>
      <w:r w:rsidRPr="00C24A29">
        <w:rPr>
          <w:rFonts w:ascii="Arial" w:hAnsi="Arial" w:cs="Arial"/>
          <w:b/>
          <w:bCs/>
          <w:u w:val="single"/>
        </w:rPr>
        <w:t>Part A: Categories of Applications</w:t>
      </w:r>
    </w:p>
    <w:p w:rsidR="00702722"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Pr="002F042C" w:rsidRDefault="00B2055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Categories of Land Use and Land D</w:t>
      </w:r>
      <w:r w:rsidR="00702722" w:rsidRPr="002F042C">
        <w:rPr>
          <w:rFonts w:ascii="Arial" w:hAnsi="Arial" w:cs="Arial"/>
          <w:b/>
          <w:bCs/>
          <w:sz w:val="24"/>
          <w:szCs w:val="24"/>
        </w:rPr>
        <w:t>evelopment applications</w:t>
      </w:r>
    </w:p>
    <w:p w:rsidR="00702722" w:rsidRDefault="00702722" w:rsidP="00926171">
      <w:pPr>
        <w:widowControl w:val="0"/>
        <w:autoSpaceDE w:val="0"/>
        <w:autoSpaceDN w:val="0"/>
        <w:adjustRightInd w:val="0"/>
        <w:spacing w:after="0" w:line="240" w:lineRule="auto"/>
        <w:rPr>
          <w:rFonts w:ascii="Arial" w:hAnsi="Arial" w:cs="Arial"/>
          <w:b/>
          <w:bCs/>
        </w:rPr>
      </w:pPr>
    </w:p>
    <w:p w:rsidR="00702722" w:rsidRDefault="005A4242" w:rsidP="00A14C3D">
      <w:pPr>
        <w:widowControl w:val="0"/>
        <w:overflowPunct w:val="0"/>
        <w:autoSpaceDE w:val="0"/>
        <w:autoSpaceDN w:val="0"/>
        <w:adjustRightInd w:val="0"/>
        <w:spacing w:after="0" w:line="240" w:lineRule="auto"/>
        <w:ind w:left="720" w:right="20"/>
        <w:jc w:val="both"/>
        <w:rPr>
          <w:rFonts w:ascii="Arial" w:hAnsi="Arial" w:cs="Arial"/>
        </w:rPr>
      </w:pPr>
      <w:r>
        <w:rPr>
          <w:rFonts w:ascii="Arial" w:hAnsi="Arial" w:cs="Arial"/>
        </w:rPr>
        <w:t xml:space="preserve">The Categories of Land </w:t>
      </w:r>
      <w:r w:rsidRPr="005A4242">
        <w:rPr>
          <w:rFonts w:ascii="Arial" w:hAnsi="Arial" w:cs="Arial"/>
          <w:b/>
        </w:rPr>
        <w:t>D</w:t>
      </w:r>
      <w:r w:rsidR="00702722" w:rsidRPr="005A4242">
        <w:rPr>
          <w:rFonts w:ascii="Arial" w:hAnsi="Arial" w:cs="Arial"/>
          <w:b/>
        </w:rPr>
        <w:t>evelopment</w:t>
      </w:r>
      <w:r>
        <w:rPr>
          <w:rFonts w:ascii="Arial" w:hAnsi="Arial" w:cs="Arial"/>
        </w:rPr>
        <w:t xml:space="preserve"> and Land </w:t>
      </w:r>
      <w:r w:rsidRPr="005A4242">
        <w:rPr>
          <w:rFonts w:ascii="Arial" w:hAnsi="Arial" w:cs="Arial"/>
          <w:b/>
        </w:rPr>
        <w:t>Use</w:t>
      </w:r>
      <w:r>
        <w:rPr>
          <w:rFonts w:ascii="Arial" w:hAnsi="Arial" w:cs="Arial"/>
        </w:rPr>
        <w:t xml:space="preserve"> M</w:t>
      </w:r>
      <w:r w:rsidR="00702722">
        <w:rPr>
          <w:rFonts w:ascii="Arial" w:hAnsi="Arial" w:cs="Arial"/>
        </w:rPr>
        <w:t>anagement for the Municipality, as contemplated in section 35(3) of the Act, are as follows -</w:t>
      </w:r>
    </w:p>
    <w:p w:rsidR="00702722" w:rsidRDefault="00702722" w:rsidP="00926171">
      <w:pPr>
        <w:widowControl w:val="0"/>
        <w:autoSpaceDE w:val="0"/>
        <w:autoSpaceDN w:val="0"/>
        <w:adjustRightInd w:val="0"/>
        <w:spacing w:after="0" w:line="240" w:lineRule="auto"/>
        <w:rPr>
          <w:rFonts w:ascii="Arial" w:hAnsi="Arial" w:cs="Arial"/>
        </w:rPr>
      </w:pPr>
    </w:p>
    <w:p w:rsidR="00702722" w:rsidRPr="00A14C3D" w:rsidRDefault="00702722" w:rsidP="00A14C3D">
      <w:pPr>
        <w:pStyle w:val="ListParagraph"/>
        <w:widowControl w:val="0"/>
        <w:numPr>
          <w:ilvl w:val="0"/>
          <w:numId w:val="194"/>
        </w:numPr>
        <w:overflowPunct w:val="0"/>
        <w:autoSpaceDE w:val="0"/>
        <w:autoSpaceDN w:val="0"/>
        <w:adjustRightInd w:val="0"/>
        <w:spacing w:after="0" w:line="240" w:lineRule="auto"/>
        <w:jc w:val="both"/>
        <w:rPr>
          <w:rFonts w:ascii="Arial" w:hAnsi="Arial" w:cs="Arial"/>
        </w:rPr>
      </w:pPr>
      <w:r w:rsidRPr="00A14C3D">
        <w:rPr>
          <w:rFonts w:ascii="Arial" w:hAnsi="Arial" w:cs="Arial"/>
        </w:rPr>
        <w:t>Category 1: Land Development Applications;</w:t>
      </w:r>
    </w:p>
    <w:p w:rsidR="005A4242" w:rsidRPr="00B20552" w:rsidRDefault="005A4242" w:rsidP="00926171">
      <w:pPr>
        <w:widowControl w:val="0"/>
        <w:autoSpaceDE w:val="0"/>
        <w:autoSpaceDN w:val="0"/>
        <w:adjustRightInd w:val="0"/>
        <w:spacing w:after="0" w:line="240" w:lineRule="auto"/>
        <w:rPr>
          <w:rFonts w:ascii="Arial" w:hAnsi="Arial" w:cs="Arial"/>
          <w:sz w:val="32"/>
          <w:szCs w:val="32"/>
        </w:rPr>
      </w:pPr>
      <w:r>
        <w:rPr>
          <w:rFonts w:ascii="Arial" w:hAnsi="Arial" w:cs="Arial"/>
        </w:rPr>
        <w:t xml:space="preserve">                   </w:t>
      </w:r>
    </w:p>
    <w:p w:rsidR="005A4242" w:rsidRPr="00B20552" w:rsidRDefault="00702722" w:rsidP="00A14C3D">
      <w:pPr>
        <w:pStyle w:val="ListParagraph"/>
        <w:widowControl w:val="0"/>
        <w:numPr>
          <w:ilvl w:val="0"/>
          <w:numId w:val="194"/>
        </w:numPr>
        <w:overflowPunct w:val="0"/>
        <w:autoSpaceDE w:val="0"/>
        <w:autoSpaceDN w:val="0"/>
        <w:adjustRightInd w:val="0"/>
        <w:spacing w:after="0" w:line="240" w:lineRule="auto"/>
        <w:jc w:val="both"/>
        <w:rPr>
          <w:rFonts w:ascii="Arial" w:hAnsi="Arial" w:cs="Arial"/>
        </w:rPr>
      </w:pPr>
      <w:r w:rsidRPr="00085B29">
        <w:rPr>
          <w:rFonts w:ascii="Arial" w:hAnsi="Arial" w:cs="Arial"/>
        </w:rPr>
        <w:t>Category 2: Land Use Applications;</w:t>
      </w:r>
    </w:p>
    <w:p w:rsidR="00702722" w:rsidRPr="00085B29" w:rsidRDefault="00702722" w:rsidP="00926171">
      <w:pPr>
        <w:widowControl w:val="0"/>
        <w:autoSpaceDE w:val="0"/>
        <w:autoSpaceDN w:val="0"/>
        <w:adjustRightInd w:val="0"/>
        <w:spacing w:after="0" w:line="240" w:lineRule="auto"/>
        <w:rPr>
          <w:rFonts w:ascii="Times New Roman" w:hAnsi="Times New Roman"/>
          <w:sz w:val="24"/>
          <w:szCs w:val="24"/>
        </w:rPr>
      </w:pPr>
    </w:p>
    <w:p w:rsidR="00DA57D3" w:rsidRPr="00085B29" w:rsidRDefault="00DA57D3" w:rsidP="00A14C3D">
      <w:pPr>
        <w:pStyle w:val="ListParagraph"/>
        <w:widowControl w:val="0"/>
        <w:numPr>
          <w:ilvl w:val="0"/>
          <w:numId w:val="194"/>
        </w:numPr>
        <w:overflowPunct w:val="0"/>
        <w:autoSpaceDE w:val="0"/>
        <w:autoSpaceDN w:val="0"/>
        <w:adjustRightInd w:val="0"/>
        <w:spacing w:after="0" w:line="240" w:lineRule="auto"/>
        <w:jc w:val="both"/>
        <w:rPr>
          <w:rFonts w:ascii="Arial" w:hAnsi="Arial" w:cs="Arial"/>
        </w:rPr>
      </w:pPr>
      <w:r w:rsidRPr="00085B29">
        <w:rPr>
          <w:rFonts w:ascii="Arial" w:hAnsi="Arial" w:cs="Arial"/>
        </w:rPr>
        <w:t>Category 3: Traditional Use Applications; and</w:t>
      </w:r>
    </w:p>
    <w:p w:rsidR="005A4242" w:rsidRPr="00B20552" w:rsidRDefault="005A4242" w:rsidP="00926171">
      <w:pPr>
        <w:widowControl w:val="0"/>
        <w:autoSpaceDE w:val="0"/>
        <w:autoSpaceDN w:val="0"/>
        <w:adjustRightInd w:val="0"/>
        <w:spacing w:after="0" w:line="240" w:lineRule="auto"/>
        <w:rPr>
          <w:rFonts w:ascii="Arial" w:hAnsi="Arial" w:cs="Arial"/>
        </w:rPr>
      </w:pPr>
      <w:r>
        <w:rPr>
          <w:rFonts w:ascii="Arial" w:hAnsi="Arial" w:cs="Arial"/>
        </w:rPr>
        <w:t xml:space="preserve">  </w:t>
      </w:r>
    </w:p>
    <w:p w:rsidR="00DA57D3" w:rsidRDefault="00DA57D3" w:rsidP="00A14C3D">
      <w:pPr>
        <w:pStyle w:val="ListParagraph"/>
        <w:widowControl w:val="0"/>
        <w:numPr>
          <w:ilvl w:val="0"/>
          <w:numId w:val="194"/>
        </w:numPr>
        <w:overflowPunct w:val="0"/>
        <w:autoSpaceDE w:val="0"/>
        <w:autoSpaceDN w:val="0"/>
        <w:adjustRightInd w:val="0"/>
        <w:spacing w:after="0" w:line="240" w:lineRule="auto"/>
        <w:jc w:val="both"/>
        <w:rPr>
          <w:rFonts w:ascii="Arial" w:hAnsi="Arial" w:cs="Arial"/>
        </w:rPr>
      </w:pPr>
      <w:r w:rsidRPr="007052A3">
        <w:rPr>
          <w:rFonts w:ascii="Arial" w:hAnsi="Arial" w:cs="Arial"/>
        </w:rPr>
        <w:t>Category 4: Temporary Use Applications.</w:t>
      </w:r>
    </w:p>
    <w:p w:rsidR="00FB3CF5" w:rsidRPr="007052A3" w:rsidRDefault="00FB3CF5" w:rsidP="00926171">
      <w:pPr>
        <w:widowControl w:val="0"/>
        <w:overflowPunct w:val="0"/>
        <w:autoSpaceDE w:val="0"/>
        <w:autoSpaceDN w:val="0"/>
        <w:adjustRightInd w:val="0"/>
        <w:spacing w:after="0" w:line="240" w:lineRule="auto"/>
        <w:ind w:left="720"/>
        <w:jc w:val="both"/>
        <w:rPr>
          <w:rFonts w:ascii="Arial" w:hAnsi="Arial" w:cs="Arial"/>
        </w:rPr>
      </w:pPr>
    </w:p>
    <w:p w:rsidR="007052A3" w:rsidRPr="00A14C3D" w:rsidRDefault="00FB3CF5" w:rsidP="00A14C3D">
      <w:pPr>
        <w:widowControl w:val="0"/>
        <w:overflowPunct w:val="0"/>
        <w:autoSpaceDE w:val="0"/>
        <w:autoSpaceDN w:val="0"/>
        <w:adjustRightInd w:val="0"/>
        <w:spacing w:after="0" w:line="240" w:lineRule="auto"/>
        <w:ind w:left="360" w:firstLine="360"/>
        <w:jc w:val="both"/>
        <w:rPr>
          <w:rFonts w:ascii="Arial" w:hAnsi="Arial" w:cs="Arial"/>
        </w:rPr>
      </w:pPr>
      <w:r w:rsidRPr="00A14C3D">
        <w:rPr>
          <w:rFonts w:ascii="Arial" w:hAnsi="Arial" w:cs="Arial"/>
        </w:rPr>
        <w:t>No appeals for Category 4 applications shall be entertained</w:t>
      </w:r>
    </w:p>
    <w:p w:rsidR="00DA57D3" w:rsidRDefault="005A4242" w:rsidP="00926171">
      <w:pPr>
        <w:pStyle w:val="ListParagraph"/>
        <w:widowControl w:val="0"/>
        <w:overflowPunct w:val="0"/>
        <w:autoSpaceDE w:val="0"/>
        <w:autoSpaceDN w:val="0"/>
        <w:adjustRightInd w:val="0"/>
        <w:spacing w:line="240" w:lineRule="auto"/>
        <w:ind w:left="0"/>
        <w:jc w:val="both"/>
        <w:rPr>
          <w:rFonts w:ascii="Arial" w:hAnsi="Arial" w:cs="Arial"/>
        </w:rPr>
      </w:pPr>
      <w:r>
        <w:rPr>
          <w:rFonts w:ascii="Arial" w:hAnsi="Arial" w:cs="Arial"/>
        </w:rPr>
        <w:t xml:space="preserve">          </w:t>
      </w:r>
    </w:p>
    <w:p w:rsidR="00DA57D3" w:rsidRDefault="00DA57D3" w:rsidP="000244FF">
      <w:pPr>
        <w:widowControl w:val="0"/>
        <w:numPr>
          <w:ilvl w:val="1"/>
          <w:numId w:val="3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Land </w:t>
      </w:r>
      <w:r w:rsidR="005A4242">
        <w:rPr>
          <w:rFonts w:ascii="Arial" w:hAnsi="Arial" w:cs="Arial"/>
          <w:b/>
        </w:rPr>
        <w:t>D</w:t>
      </w:r>
      <w:r w:rsidRPr="002F042C">
        <w:rPr>
          <w:rFonts w:ascii="Arial" w:hAnsi="Arial" w:cs="Arial"/>
          <w:b/>
        </w:rPr>
        <w:t>evelopment</w:t>
      </w:r>
      <w:r>
        <w:rPr>
          <w:rFonts w:ascii="Arial" w:hAnsi="Arial" w:cs="Arial"/>
        </w:rPr>
        <w:t xml:space="preserve"> applications</w:t>
      </w:r>
      <w:r w:rsidR="00D30388">
        <w:rPr>
          <w:rFonts w:ascii="Arial" w:hAnsi="Arial" w:cs="Arial"/>
        </w:rPr>
        <w:t xml:space="preserve"> are applications for:</w:t>
      </w:r>
    </w:p>
    <w:p w:rsidR="00D30388" w:rsidRPr="00D30388" w:rsidRDefault="00D30388" w:rsidP="006A257C">
      <w:pPr>
        <w:widowControl w:val="0"/>
        <w:overflowPunct w:val="0"/>
        <w:autoSpaceDE w:val="0"/>
        <w:autoSpaceDN w:val="0"/>
        <w:adjustRightInd w:val="0"/>
        <w:spacing w:after="0" w:line="240" w:lineRule="auto"/>
        <w:ind w:left="986" w:firstLine="454"/>
        <w:jc w:val="both"/>
        <w:rPr>
          <w:rFonts w:ascii="Arial" w:hAnsi="Arial" w:cs="Arial"/>
          <w:b/>
          <w:u w:val="single"/>
        </w:rPr>
      </w:pPr>
      <w:r w:rsidRPr="00D30388">
        <w:rPr>
          <w:rFonts w:ascii="Arial" w:hAnsi="Arial" w:cs="Arial"/>
          <w:b/>
          <w:u w:val="single"/>
        </w:rPr>
        <w:t>CATEGORY 1</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establishment of a township or the extension of the boundaries of a township;</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amendment of an existing scheme or land use scheme by the rezoning of land;</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subject to </w:t>
      </w:r>
      <w:r w:rsidRPr="00A164FA">
        <w:rPr>
          <w:rFonts w:ascii="Arial" w:hAnsi="Arial" w:cs="Arial"/>
        </w:rPr>
        <w:t>subsection (</w:t>
      </w:r>
      <w:r w:rsidR="00A14C3D" w:rsidRPr="00A164FA">
        <w:rPr>
          <w:rFonts w:ascii="Arial" w:hAnsi="Arial" w:cs="Arial"/>
        </w:rPr>
        <w:t>2</w:t>
      </w:r>
      <w:r w:rsidRPr="00A164FA">
        <w:rPr>
          <w:rFonts w:ascii="Arial" w:hAnsi="Arial" w:cs="Arial"/>
        </w:rPr>
        <w:t>)</w:t>
      </w:r>
      <w:r w:rsidR="00CD2749" w:rsidRPr="00A164FA">
        <w:rPr>
          <w:rFonts w:ascii="Arial" w:hAnsi="Arial" w:cs="Arial"/>
        </w:rPr>
        <w:t>(f</w:t>
      </w:r>
      <w:r w:rsidR="00B20552" w:rsidRPr="00A164FA">
        <w:rPr>
          <w:rFonts w:ascii="Arial" w:hAnsi="Arial" w:cs="Arial"/>
        </w:rPr>
        <w:t>)</w:t>
      </w:r>
      <w:r w:rsidRPr="00A164FA">
        <w:rPr>
          <w:rFonts w:ascii="Arial" w:hAnsi="Arial" w:cs="Arial"/>
        </w:rPr>
        <w:t>,</w:t>
      </w:r>
      <w:r>
        <w:rPr>
          <w:rFonts w:ascii="Arial" w:hAnsi="Arial" w:cs="Arial"/>
        </w:rPr>
        <w:t xml:space="preserve"> the removal, amendment or suspension of a restrictive or obsolete condition, servitude or reservation registered against the title of the land;</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amendment or cancell</w:t>
      </w:r>
      <w:r w:rsidR="002F042C">
        <w:rPr>
          <w:rFonts w:ascii="Arial" w:hAnsi="Arial" w:cs="Arial"/>
        </w:rPr>
        <w:t>ation in whole or in part of a General P</w:t>
      </w:r>
      <w:r>
        <w:rPr>
          <w:rFonts w:ascii="Arial" w:hAnsi="Arial" w:cs="Arial"/>
        </w:rPr>
        <w:t>lan of a township;</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subdivision and consolidation of any land other than a subdivision and consolidation which is provided for as a Category 2 application;</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permanent closure of any public place;</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 applications for the restriction of access to a public road in terms of the Rationalization of Local Government Affairs Act, 1998 (Act No. 10 of 1998);</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any consent or approval required in terms of a condition of title, a condition of establishment of a township or cond</w:t>
      </w:r>
      <w:r w:rsidR="00B20552">
        <w:rPr>
          <w:rFonts w:ascii="Arial" w:hAnsi="Arial" w:cs="Arial"/>
        </w:rPr>
        <w:t>ition of an existing scheme or Land Use S</w:t>
      </w:r>
      <w:r>
        <w:rPr>
          <w:rFonts w:ascii="Arial" w:hAnsi="Arial" w:cs="Arial"/>
        </w:rPr>
        <w:t>cheme;</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instances where the Municipality acting on its own accord wishes to remove, amend a restrictive or obsolete condition, servitude or </w:t>
      </w:r>
      <w:r>
        <w:rPr>
          <w:rFonts w:ascii="Arial" w:hAnsi="Arial" w:cs="Arial"/>
        </w:rPr>
        <w:lastRenderedPageBreak/>
        <w:t>reservation registered against the title deed of a property or properties which may also arise out of a condition of establishment of a township or any other legislation;</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any consent</w:t>
      </w:r>
      <w:r w:rsidR="002F042C">
        <w:rPr>
          <w:rFonts w:ascii="Arial" w:hAnsi="Arial" w:cs="Arial"/>
        </w:rPr>
        <w:t xml:space="preserve"> or approval provided for in a P</w:t>
      </w:r>
      <w:r>
        <w:rPr>
          <w:rFonts w:ascii="Arial" w:hAnsi="Arial" w:cs="Arial"/>
        </w:rPr>
        <w:t>rovincial law.</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Land </w:t>
      </w:r>
      <w:r w:rsidR="008C4F55">
        <w:rPr>
          <w:rFonts w:ascii="Arial" w:hAnsi="Arial" w:cs="Arial"/>
          <w:b/>
        </w:rPr>
        <w:t>U</w:t>
      </w:r>
      <w:r w:rsidRPr="002F042C">
        <w:rPr>
          <w:rFonts w:ascii="Arial" w:hAnsi="Arial" w:cs="Arial"/>
          <w:b/>
        </w:rPr>
        <w:t>se</w:t>
      </w:r>
      <w:r>
        <w:rPr>
          <w:rFonts w:ascii="Arial" w:hAnsi="Arial" w:cs="Arial"/>
        </w:rPr>
        <w:t xml:space="preserve"> applications are applications for:</w:t>
      </w:r>
    </w:p>
    <w:p w:rsidR="00D30388" w:rsidRPr="00D30388" w:rsidRDefault="00D30388" w:rsidP="006A257C">
      <w:pPr>
        <w:widowControl w:val="0"/>
        <w:overflowPunct w:val="0"/>
        <w:autoSpaceDE w:val="0"/>
        <w:autoSpaceDN w:val="0"/>
        <w:adjustRightInd w:val="0"/>
        <w:spacing w:after="0" w:line="240" w:lineRule="auto"/>
        <w:ind w:left="986" w:firstLine="454"/>
        <w:jc w:val="both"/>
        <w:rPr>
          <w:rFonts w:ascii="Arial" w:hAnsi="Arial" w:cs="Arial"/>
          <w:b/>
          <w:u w:val="single"/>
        </w:rPr>
      </w:pPr>
      <w:r w:rsidRPr="00D30388">
        <w:rPr>
          <w:rFonts w:ascii="Arial" w:hAnsi="Arial" w:cs="Arial"/>
          <w:b/>
          <w:u w:val="single"/>
        </w:rPr>
        <w:t>CATEGORY 2</w:t>
      </w:r>
    </w:p>
    <w:p w:rsidR="00DA57D3" w:rsidRDefault="00DA57D3" w:rsidP="00926171">
      <w:pPr>
        <w:widowControl w:val="0"/>
        <w:autoSpaceDE w:val="0"/>
        <w:autoSpaceDN w:val="0"/>
        <w:adjustRightInd w:val="0"/>
        <w:spacing w:after="0" w:line="240" w:lineRule="auto"/>
        <w:rPr>
          <w:rFonts w:ascii="Arial" w:hAnsi="Arial" w:cs="Arial"/>
        </w:rPr>
      </w:pPr>
    </w:p>
    <w:p w:rsidR="00DA57D3" w:rsidRPr="006A257C" w:rsidRDefault="00DA57D3"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sidRPr="006A257C">
        <w:rPr>
          <w:rFonts w:ascii="Arial" w:hAnsi="Arial" w:cs="Arial"/>
        </w:rPr>
        <w:t xml:space="preserve">the subdivision of any land where such subdivision </w:t>
      </w:r>
      <w:r w:rsidR="008C4F55" w:rsidRPr="006A257C">
        <w:rPr>
          <w:rFonts w:ascii="Arial" w:hAnsi="Arial" w:cs="Arial"/>
        </w:rPr>
        <w:t>is expressly provided for in a Land Use S</w:t>
      </w:r>
      <w:r w:rsidRPr="006A257C">
        <w:rPr>
          <w:rFonts w:ascii="Arial" w:hAnsi="Arial" w:cs="Arial"/>
        </w:rPr>
        <w:t>cheme;</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consolidation of any land;</w:t>
      </w:r>
    </w:p>
    <w:p w:rsidR="00DA57D3" w:rsidRDefault="00DA57D3" w:rsidP="006A257C">
      <w:pPr>
        <w:pStyle w:val="ListParagraph"/>
        <w:widowControl w:val="0"/>
        <w:overflowPunct w:val="0"/>
        <w:autoSpaceDE w:val="0"/>
        <w:autoSpaceDN w:val="0"/>
        <w:adjustRightInd w:val="0"/>
        <w:spacing w:after="0" w:line="240" w:lineRule="auto"/>
        <w:ind w:left="2160"/>
        <w:jc w:val="both"/>
        <w:rPr>
          <w:rFonts w:ascii="Arial" w:hAnsi="Arial" w:cs="Arial"/>
        </w:rPr>
      </w:pPr>
    </w:p>
    <w:p w:rsidR="00CD2749" w:rsidRDefault="00DA57D3"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simultaneous subdivision, under circumstances contemplated in paragraph (a) and consolidation of land;</w:t>
      </w:r>
    </w:p>
    <w:p w:rsidR="006A257C" w:rsidRPr="006A257C" w:rsidRDefault="006A257C" w:rsidP="00A14C3D">
      <w:pPr>
        <w:pStyle w:val="ListParagraph"/>
        <w:spacing w:after="0"/>
        <w:rPr>
          <w:rFonts w:ascii="Arial" w:hAnsi="Arial" w:cs="Arial"/>
        </w:rPr>
      </w:pPr>
    </w:p>
    <w:p w:rsidR="00CD2749" w:rsidRDefault="00CD2749"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consent use or special consent use provided for in terms of an existing scheme or Land Use Scheme i.e. Guest House, Place of Public Worship, Place of Instruction, Overnight Accommodation, Service Industry, Place of Amusement, Telecommunication Mast, etc.</w:t>
      </w:r>
    </w:p>
    <w:p w:rsidR="00DA57D3" w:rsidRDefault="00DA57D3" w:rsidP="006A257C">
      <w:pPr>
        <w:pStyle w:val="ListParagraph"/>
        <w:widowControl w:val="0"/>
        <w:overflowPunct w:val="0"/>
        <w:autoSpaceDE w:val="0"/>
        <w:autoSpaceDN w:val="0"/>
        <w:adjustRightInd w:val="0"/>
        <w:spacing w:after="0" w:line="240" w:lineRule="auto"/>
        <w:ind w:left="2160"/>
        <w:jc w:val="both"/>
        <w:rPr>
          <w:rFonts w:ascii="Arial" w:hAnsi="Arial" w:cs="Arial"/>
        </w:rPr>
      </w:pPr>
    </w:p>
    <w:p w:rsidR="00B46352" w:rsidRPr="00CD2749" w:rsidRDefault="002F042C"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sidRPr="00CD2749">
        <w:rPr>
          <w:rFonts w:ascii="Arial" w:hAnsi="Arial" w:cs="Arial"/>
        </w:rPr>
        <w:t>the consent of the M</w:t>
      </w:r>
      <w:r w:rsidR="00CD2749">
        <w:rPr>
          <w:rFonts w:ascii="Arial" w:hAnsi="Arial" w:cs="Arial"/>
        </w:rPr>
        <w:t xml:space="preserve">unicipality for any land </w:t>
      </w:r>
      <w:r w:rsidR="00CD2749" w:rsidRPr="006A257C">
        <w:rPr>
          <w:rFonts w:ascii="Arial" w:hAnsi="Arial" w:cs="Arial"/>
        </w:rPr>
        <w:t>use</w:t>
      </w:r>
      <w:r w:rsidR="00DA57D3" w:rsidRPr="00CD2749">
        <w:rPr>
          <w:rFonts w:ascii="Arial" w:hAnsi="Arial" w:cs="Arial"/>
        </w:rPr>
        <w:t xml:space="preserve"> purpose or depart</w:t>
      </w:r>
      <w:r w:rsidRPr="00CD2749">
        <w:rPr>
          <w:rFonts w:ascii="Arial" w:hAnsi="Arial" w:cs="Arial"/>
        </w:rPr>
        <w:t>ure or deviation in terms of a Land Use S</w:t>
      </w:r>
      <w:r w:rsidR="00DA57D3" w:rsidRPr="00CD2749">
        <w:rPr>
          <w:rFonts w:ascii="Arial" w:hAnsi="Arial" w:cs="Arial"/>
        </w:rPr>
        <w:t xml:space="preserve">cheme or existing scheme which does not constitute a land </w:t>
      </w:r>
      <w:r w:rsidR="00DA57D3" w:rsidRPr="006A257C">
        <w:rPr>
          <w:rFonts w:ascii="Arial" w:hAnsi="Arial" w:cs="Arial"/>
        </w:rPr>
        <w:t>development</w:t>
      </w:r>
      <w:r w:rsidR="00DA57D3" w:rsidRPr="00CD2749">
        <w:rPr>
          <w:rFonts w:ascii="Arial" w:hAnsi="Arial" w:cs="Arial"/>
        </w:rPr>
        <w:t xml:space="preserve"> application;</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pStyle w:val="ListParagraph"/>
        <w:widowControl w:val="0"/>
        <w:numPr>
          <w:ilvl w:val="2"/>
          <w:numId w:val="3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removal, amendment or suspension of a restrictive title condition relating to the density of residential development on a specific erf where the residen</w:t>
      </w:r>
      <w:r w:rsidR="002F042C">
        <w:rPr>
          <w:rFonts w:ascii="Arial" w:hAnsi="Arial" w:cs="Arial"/>
        </w:rPr>
        <w:t>tial density is regulated by a Land Use S</w:t>
      </w:r>
      <w:r>
        <w:rPr>
          <w:rFonts w:ascii="Arial" w:hAnsi="Arial" w:cs="Arial"/>
        </w:rPr>
        <w:t>cheme in operation.</w:t>
      </w:r>
    </w:p>
    <w:p w:rsidR="00DA57D3" w:rsidRDefault="00DA57D3" w:rsidP="00926171">
      <w:pPr>
        <w:widowControl w:val="0"/>
        <w:autoSpaceDE w:val="0"/>
        <w:autoSpaceDN w:val="0"/>
        <w:adjustRightInd w:val="0"/>
        <w:spacing w:after="0" w:line="240" w:lineRule="auto"/>
        <w:rPr>
          <w:rFonts w:ascii="Arial" w:hAnsi="Arial" w:cs="Arial"/>
        </w:rPr>
      </w:pPr>
    </w:p>
    <w:p w:rsidR="00DA57D3" w:rsidRDefault="00DA57D3" w:rsidP="000244FF">
      <w:pPr>
        <w:widowControl w:val="0"/>
        <w:numPr>
          <w:ilvl w:val="1"/>
          <w:numId w:val="38"/>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Traditional use applications relate to communal land and are applications for:</w:t>
      </w:r>
    </w:p>
    <w:p w:rsidR="00D30388" w:rsidRPr="00D30388" w:rsidRDefault="00D30388" w:rsidP="006A257C">
      <w:pPr>
        <w:widowControl w:val="0"/>
        <w:overflowPunct w:val="0"/>
        <w:autoSpaceDE w:val="0"/>
        <w:autoSpaceDN w:val="0"/>
        <w:adjustRightInd w:val="0"/>
        <w:spacing w:line="240" w:lineRule="auto"/>
        <w:ind w:left="847" w:firstLine="593"/>
        <w:jc w:val="both"/>
        <w:rPr>
          <w:rFonts w:ascii="Arial" w:hAnsi="Arial" w:cs="Arial"/>
          <w:b/>
          <w:u w:val="single"/>
        </w:rPr>
      </w:pPr>
      <w:r>
        <w:rPr>
          <w:rFonts w:ascii="Arial" w:hAnsi="Arial" w:cs="Arial"/>
          <w:b/>
          <w:u w:val="single"/>
        </w:rPr>
        <w:t>CATEGORY 3</w:t>
      </w:r>
    </w:p>
    <w:p w:rsidR="00D30388" w:rsidRDefault="00D30388" w:rsidP="006A257C">
      <w:pPr>
        <w:widowControl w:val="0"/>
        <w:overflowPunct w:val="0"/>
        <w:autoSpaceDE w:val="0"/>
        <w:autoSpaceDN w:val="0"/>
        <w:adjustRightInd w:val="0"/>
        <w:spacing w:after="0" w:line="240" w:lineRule="auto"/>
        <w:ind w:left="573"/>
        <w:jc w:val="both"/>
        <w:rPr>
          <w:rFonts w:ascii="Arial" w:hAnsi="Arial" w:cs="Arial"/>
        </w:rPr>
      </w:pPr>
    </w:p>
    <w:p w:rsidR="00C979D8" w:rsidRDefault="00C979D8" w:rsidP="000244FF">
      <w:pPr>
        <w:widowControl w:val="0"/>
        <w:numPr>
          <w:ilvl w:val="1"/>
          <w:numId w:val="40"/>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the amendment of the use of land in instances where such amendment will have a </w:t>
      </w:r>
      <w:r w:rsidRPr="00925CE1">
        <w:rPr>
          <w:rFonts w:ascii="Arial" w:hAnsi="Arial" w:cs="Arial"/>
        </w:rPr>
        <w:t>high impact</w:t>
      </w:r>
      <w:r w:rsidR="002F042C" w:rsidRPr="00925CE1">
        <w:rPr>
          <w:rFonts w:ascii="Arial" w:hAnsi="Arial" w:cs="Arial"/>
        </w:rPr>
        <w:t xml:space="preserve"> </w:t>
      </w:r>
      <w:r w:rsidR="00925CE1" w:rsidRPr="00925CE1">
        <w:rPr>
          <w:rFonts w:ascii="Arial" w:hAnsi="Arial" w:cs="Arial"/>
        </w:rPr>
        <w:t>development</w:t>
      </w:r>
      <w:r>
        <w:rPr>
          <w:rFonts w:ascii="Arial" w:hAnsi="Arial" w:cs="Arial"/>
        </w:rPr>
        <w:t xml:space="preserve"> on the community; and</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0"/>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any other amendment of the</w:t>
      </w:r>
      <w:r w:rsidR="00D30388">
        <w:rPr>
          <w:rFonts w:ascii="Arial" w:hAnsi="Arial" w:cs="Arial"/>
        </w:rPr>
        <w:t xml:space="preserve"> traditional </w:t>
      </w:r>
      <w:r>
        <w:rPr>
          <w:rFonts w:ascii="Arial" w:hAnsi="Arial" w:cs="Arial"/>
        </w:rPr>
        <w:t>use of</w:t>
      </w:r>
      <w:r w:rsidR="00D30388">
        <w:rPr>
          <w:rFonts w:ascii="Arial" w:hAnsi="Arial" w:cs="Arial"/>
        </w:rPr>
        <w:t xml:space="preserve"> communal land i.e. Spaza Shop, </w:t>
      </w:r>
      <w:r w:rsidR="00C635BB">
        <w:rPr>
          <w:rFonts w:ascii="Arial" w:hAnsi="Arial" w:cs="Arial"/>
        </w:rPr>
        <w:t>Crèche</w:t>
      </w:r>
      <w:r w:rsidR="00D30388">
        <w:rPr>
          <w:rFonts w:ascii="Arial" w:hAnsi="Arial" w:cs="Arial"/>
        </w:rPr>
        <w:t>, Cultural School for Boys, any other application that is related to cultural activities, etc;</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38"/>
        </w:numPr>
        <w:tabs>
          <w:tab w:val="clear" w:pos="1440"/>
        </w:tabs>
        <w:overflowPunct w:val="0"/>
        <w:autoSpaceDE w:val="0"/>
        <w:autoSpaceDN w:val="0"/>
        <w:adjustRightInd w:val="0"/>
        <w:spacing w:after="0" w:line="240" w:lineRule="auto"/>
        <w:ind w:right="20" w:hanging="720"/>
        <w:jc w:val="both"/>
        <w:rPr>
          <w:rFonts w:ascii="Arial" w:hAnsi="Arial" w:cs="Arial"/>
        </w:rPr>
      </w:pPr>
      <w:r w:rsidRPr="004D74D9">
        <w:rPr>
          <w:rFonts w:ascii="Arial" w:hAnsi="Arial" w:cs="Arial"/>
        </w:rPr>
        <w:t>Temporary use applications are applications that do not result in an amendme</w:t>
      </w:r>
      <w:r w:rsidR="002F042C" w:rsidRPr="004D74D9">
        <w:rPr>
          <w:rFonts w:ascii="Arial" w:hAnsi="Arial" w:cs="Arial"/>
        </w:rPr>
        <w:t>nt of the Land Use S</w:t>
      </w:r>
      <w:r w:rsidR="004D74D9" w:rsidRPr="004D74D9">
        <w:rPr>
          <w:rFonts w:ascii="Arial" w:hAnsi="Arial" w:cs="Arial"/>
        </w:rPr>
        <w:t>cheme and are:</w:t>
      </w:r>
      <w:r w:rsidRPr="004D74D9">
        <w:rPr>
          <w:rFonts w:ascii="Arial" w:hAnsi="Arial" w:cs="Arial"/>
        </w:rPr>
        <w:t xml:space="preserve"> </w:t>
      </w:r>
    </w:p>
    <w:p w:rsidR="00D30388" w:rsidRPr="00D30388" w:rsidRDefault="00D30388" w:rsidP="00926171">
      <w:pPr>
        <w:widowControl w:val="0"/>
        <w:overflowPunct w:val="0"/>
        <w:autoSpaceDE w:val="0"/>
        <w:autoSpaceDN w:val="0"/>
        <w:adjustRightInd w:val="0"/>
        <w:spacing w:after="0" w:line="240" w:lineRule="auto"/>
        <w:ind w:left="427" w:right="20"/>
        <w:jc w:val="both"/>
        <w:rPr>
          <w:rFonts w:ascii="Arial" w:hAnsi="Arial" w:cs="Arial"/>
        </w:rPr>
      </w:pPr>
      <w:r>
        <w:rPr>
          <w:rFonts w:ascii="Arial" w:hAnsi="Arial" w:cs="Arial"/>
        </w:rPr>
        <w:t xml:space="preserve">         </w:t>
      </w:r>
      <w:r w:rsidR="006A257C">
        <w:rPr>
          <w:rFonts w:ascii="Arial" w:hAnsi="Arial" w:cs="Arial"/>
        </w:rPr>
        <w:tab/>
      </w:r>
      <w:r>
        <w:rPr>
          <w:rFonts w:ascii="Arial" w:hAnsi="Arial" w:cs="Arial"/>
        </w:rPr>
        <w:t xml:space="preserve"> </w:t>
      </w:r>
      <w:r>
        <w:rPr>
          <w:rFonts w:ascii="Arial" w:hAnsi="Arial" w:cs="Arial"/>
          <w:b/>
          <w:u w:val="single"/>
        </w:rPr>
        <w:t>CATEGORY 4</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1"/>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prospecting rights granted in terms of the Mineral and Petroleum Resources Development Act, 2002 (Act No. 28 of 2002);</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1"/>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any other application for temporary use submitted in acco</w:t>
      </w:r>
      <w:r w:rsidR="002F042C">
        <w:rPr>
          <w:rFonts w:ascii="Arial" w:hAnsi="Arial" w:cs="Arial"/>
        </w:rPr>
        <w:t xml:space="preserve">rdance with the </w:t>
      </w:r>
      <w:r w:rsidR="006F1E37">
        <w:rPr>
          <w:rFonts w:ascii="Arial" w:hAnsi="Arial" w:cs="Arial"/>
        </w:rPr>
        <w:t>By-Law</w:t>
      </w:r>
      <w:r>
        <w:rPr>
          <w:rFonts w:ascii="Arial" w:hAnsi="Arial" w:cs="Arial"/>
        </w:rPr>
        <w:t xml:space="preserve"> of the Municipality.</w:t>
      </w:r>
    </w:p>
    <w:p w:rsidR="00C979D8"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38"/>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The division of functions as contemplated in section 35(3) of the Act between a Land Development Officer and a</w:t>
      </w:r>
      <w:r w:rsidR="002F042C" w:rsidRPr="00A164FA">
        <w:rPr>
          <w:rFonts w:ascii="Arial" w:hAnsi="Arial" w:cs="Arial"/>
        </w:rPr>
        <w:t xml:space="preserve"> District</w:t>
      </w:r>
      <w:r w:rsidRPr="00A164FA">
        <w:rPr>
          <w:rFonts w:ascii="Arial" w:hAnsi="Arial" w:cs="Arial"/>
        </w:rPr>
        <w:t xml:space="preserve"> Municipal Planning Tribunal is set out in section 3</w:t>
      </w:r>
      <w:r w:rsidR="00020FD4" w:rsidRPr="00A164FA">
        <w:rPr>
          <w:rFonts w:ascii="Arial" w:hAnsi="Arial" w:cs="Arial"/>
        </w:rPr>
        <w:t>1</w:t>
      </w:r>
      <w:r w:rsidRPr="00A164FA">
        <w:rPr>
          <w:rFonts w:ascii="Arial" w:hAnsi="Arial" w:cs="Arial"/>
        </w:rPr>
        <w:t>.</w:t>
      </w:r>
    </w:p>
    <w:p w:rsidR="00C979D8" w:rsidRPr="00A164FA"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164FA">
        <w:rPr>
          <w:rFonts w:ascii="Arial" w:hAnsi="Arial" w:cs="Arial"/>
          <w:b/>
          <w:bCs/>
          <w:sz w:val="24"/>
          <w:szCs w:val="24"/>
        </w:rPr>
        <w:t xml:space="preserve">Land development </w:t>
      </w:r>
      <w:r w:rsidR="002F042C" w:rsidRPr="00A164FA">
        <w:rPr>
          <w:rFonts w:ascii="Arial" w:hAnsi="Arial" w:cs="Arial"/>
          <w:b/>
          <w:bCs/>
          <w:sz w:val="24"/>
          <w:szCs w:val="24"/>
        </w:rPr>
        <w:t xml:space="preserve">application </w:t>
      </w:r>
      <w:r w:rsidRPr="00A164FA">
        <w:rPr>
          <w:rFonts w:ascii="Arial" w:hAnsi="Arial" w:cs="Arial"/>
          <w:b/>
          <w:bCs/>
          <w:sz w:val="24"/>
          <w:szCs w:val="24"/>
        </w:rPr>
        <w:t>requirements</w:t>
      </w:r>
    </w:p>
    <w:p w:rsidR="00C979D8" w:rsidRPr="00A164FA" w:rsidRDefault="00C979D8" w:rsidP="00926171">
      <w:pPr>
        <w:widowControl w:val="0"/>
        <w:autoSpaceDE w:val="0"/>
        <w:autoSpaceDN w:val="0"/>
        <w:adjustRightInd w:val="0"/>
        <w:spacing w:after="0" w:line="240" w:lineRule="auto"/>
        <w:rPr>
          <w:rFonts w:ascii="Arial" w:hAnsi="Arial" w:cs="Arial"/>
          <w:b/>
          <w:bCs/>
        </w:rPr>
      </w:pPr>
    </w:p>
    <w:p w:rsidR="00C979D8" w:rsidRPr="00A164FA" w:rsidRDefault="00C979D8" w:rsidP="000244FF">
      <w:pPr>
        <w:widowControl w:val="0"/>
        <w:numPr>
          <w:ilvl w:val="1"/>
          <w:numId w:val="42"/>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No person may commence with, carry on or cause the commencement with or carrying on of land development without the approval of the Municipality in terms of subsection (3).</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2"/>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No person may commence with, carry on or cause the commencement with or carrying on of a land use acti</w:t>
      </w:r>
      <w:r w:rsidR="00340B0B" w:rsidRPr="00A164FA">
        <w:rPr>
          <w:rFonts w:ascii="Arial" w:hAnsi="Arial" w:cs="Arial"/>
        </w:rPr>
        <w:t>vity which is permitted in the Land Use S</w:t>
      </w:r>
      <w:r w:rsidRPr="00A164FA">
        <w:rPr>
          <w:rFonts w:ascii="Arial" w:hAnsi="Arial" w:cs="Arial"/>
        </w:rPr>
        <w:t>cheme but not exercised by the owner of the land.</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2"/>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When an applicant or owner exercises a use right granted in terms of an approval he or she must comply with the conditions of the approval and th</w:t>
      </w:r>
      <w:r w:rsidR="00340B0B" w:rsidRPr="00A164FA">
        <w:rPr>
          <w:rFonts w:ascii="Arial" w:hAnsi="Arial" w:cs="Arial"/>
        </w:rPr>
        <w:t>e applicable provisions of the Land U</w:t>
      </w:r>
      <w:r w:rsidR="00C24A29" w:rsidRPr="00A164FA">
        <w:rPr>
          <w:rFonts w:ascii="Arial" w:hAnsi="Arial" w:cs="Arial"/>
        </w:rPr>
        <w:t>se S</w:t>
      </w:r>
      <w:r w:rsidRPr="00A164FA">
        <w:rPr>
          <w:rFonts w:ascii="Arial" w:hAnsi="Arial" w:cs="Arial"/>
        </w:rPr>
        <w:t>cheme.</w:t>
      </w:r>
    </w:p>
    <w:p w:rsidR="00C979D8" w:rsidRPr="00A164FA" w:rsidRDefault="00C979D8" w:rsidP="00926171">
      <w:pPr>
        <w:widowControl w:val="0"/>
        <w:autoSpaceDE w:val="0"/>
        <w:autoSpaceDN w:val="0"/>
        <w:adjustRightInd w:val="0"/>
        <w:spacing w:after="0" w:line="240" w:lineRule="auto"/>
        <w:rPr>
          <w:rFonts w:ascii="Arial" w:hAnsi="Arial" w:cs="Arial"/>
        </w:rPr>
      </w:pPr>
    </w:p>
    <w:p w:rsidR="00340B0B" w:rsidRPr="0061593F" w:rsidRDefault="00C979D8" w:rsidP="000244FF">
      <w:pPr>
        <w:widowControl w:val="0"/>
        <w:numPr>
          <w:ilvl w:val="1"/>
          <w:numId w:val="42"/>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In addition to the</w:t>
      </w:r>
      <w:r>
        <w:rPr>
          <w:rFonts w:ascii="Arial" w:hAnsi="Arial" w:cs="Arial"/>
        </w:rPr>
        <w:t xml:space="preserve"> provisions of this Chapter, the provisions of Chapter 6 apply to any application submitted to the Municipality in terms of this Chapter.</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C24A29" w:rsidRDefault="00C979D8" w:rsidP="00926171">
      <w:pPr>
        <w:widowControl w:val="0"/>
        <w:autoSpaceDE w:val="0"/>
        <w:autoSpaceDN w:val="0"/>
        <w:adjustRightInd w:val="0"/>
        <w:spacing w:after="0" w:line="240" w:lineRule="auto"/>
        <w:rPr>
          <w:rFonts w:ascii="Times New Roman" w:hAnsi="Times New Roman"/>
          <w:u w:val="single"/>
        </w:rPr>
      </w:pPr>
      <w:r w:rsidRPr="00C24A29">
        <w:rPr>
          <w:rFonts w:ascii="Arial" w:hAnsi="Arial" w:cs="Arial"/>
          <w:b/>
          <w:bCs/>
          <w:u w:val="single"/>
        </w:rPr>
        <w:t>Part B: Establishment of Township or Extension of Township Boundaries</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C24A29" w:rsidRDefault="00340B0B"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Application for Establishment of T</w:t>
      </w:r>
      <w:r w:rsidR="00C979D8" w:rsidRPr="00C24A29">
        <w:rPr>
          <w:rFonts w:ascii="Arial" w:hAnsi="Arial" w:cs="Arial"/>
          <w:b/>
          <w:bCs/>
          <w:sz w:val="24"/>
          <w:szCs w:val="24"/>
        </w:rPr>
        <w:t>ownship</w:t>
      </w:r>
      <w:r>
        <w:rPr>
          <w:rFonts w:ascii="Arial" w:hAnsi="Arial" w:cs="Arial"/>
          <w:b/>
          <w:bCs/>
          <w:sz w:val="24"/>
          <w:szCs w:val="24"/>
        </w:rPr>
        <w:t xml:space="preserve"> or Extension of Township Boundaries</w:t>
      </w:r>
    </w:p>
    <w:p w:rsidR="00C979D8" w:rsidRDefault="00C979D8" w:rsidP="00926171">
      <w:pPr>
        <w:widowControl w:val="0"/>
        <w:autoSpaceDE w:val="0"/>
        <w:autoSpaceDN w:val="0"/>
        <w:adjustRightInd w:val="0"/>
        <w:spacing w:after="0" w:line="240" w:lineRule="auto"/>
        <w:rPr>
          <w:rFonts w:ascii="Arial" w:hAnsi="Arial" w:cs="Arial"/>
          <w:b/>
          <w:bCs/>
        </w:rPr>
      </w:pPr>
    </w:p>
    <w:p w:rsidR="00C979D8"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An applicant who wishes to establish a township on land or for the extension of the boundaries of an approved township must apply to the Municipality for the establishment of a township or for the extension of the boundaries of an approved township in the manner provided for in Chapter 6.</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Municipality must, in approving an application for township establishment, set out:</w:t>
      </w:r>
    </w:p>
    <w:p w:rsidR="00C979D8" w:rsidRPr="004D74D9" w:rsidRDefault="00C979D8" w:rsidP="00926171">
      <w:pPr>
        <w:widowControl w:val="0"/>
        <w:autoSpaceDE w:val="0"/>
        <w:autoSpaceDN w:val="0"/>
        <w:adjustRightInd w:val="0"/>
        <w:spacing w:after="0" w:line="240" w:lineRule="auto"/>
        <w:rPr>
          <w:rFonts w:ascii="Arial" w:hAnsi="Arial" w:cs="Arial"/>
        </w:rPr>
      </w:pPr>
    </w:p>
    <w:p w:rsidR="00C979D8" w:rsidRPr="004D74D9" w:rsidRDefault="00C979D8" w:rsidP="000244FF">
      <w:pPr>
        <w:widowControl w:val="0"/>
        <w:numPr>
          <w:ilvl w:val="2"/>
          <w:numId w:val="43"/>
        </w:numPr>
        <w:tabs>
          <w:tab w:val="clear" w:pos="2160"/>
        </w:tabs>
        <w:overflowPunct w:val="0"/>
        <w:autoSpaceDE w:val="0"/>
        <w:autoSpaceDN w:val="0"/>
        <w:adjustRightInd w:val="0"/>
        <w:spacing w:after="0" w:line="240" w:lineRule="auto"/>
        <w:ind w:hanging="720"/>
        <w:jc w:val="both"/>
        <w:rPr>
          <w:rFonts w:ascii="Arial" w:hAnsi="Arial" w:cs="Arial"/>
        </w:rPr>
      </w:pPr>
      <w:r w:rsidRPr="004D74D9">
        <w:rPr>
          <w:rFonts w:ascii="Arial" w:hAnsi="Arial" w:cs="Arial"/>
        </w:rPr>
        <w:t>the conditions of establishment;</w:t>
      </w:r>
    </w:p>
    <w:p w:rsidR="00C979D8" w:rsidRPr="004D74D9" w:rsidRDefault="00C979D8" w:rsidP="00926171">
      <w:pPr>
        <w:widowControl w:val="0"/>
        <w:autoSpaceDE w:val="0"/>
        <w:autoSpaceDN w:val="0"/>
        <w:adjustRightInd w:val="0"/>
        <w:spacing w:after="0" w:line="240" w:lineRule="auto"/>
        <w:rPr>
          <w:rFonts w:ascii="Arial" w:hAnsi="Arial" w:cs="Arial"/>
        </w:rPr>
      </w:pPr>
    </w:p>
    <w:p w:rsidR="00C979D8" w:rsidRPr="004D74D9" w:rsidRDefault="00C979D8" w:rsidP="000244FF">
      <w:pPr>
        <w:widowControl w:val="0"/>
        <w:numPr>
          <w:ilvl w:val="2"/>
          <w:numId w:val="43"/>
        </w:numPr>
        <w:tabs>
          <w:tab w:val="clear" w:pos="2160"/>
        </w:tabs>
        <w:overflowPunct w:val="0"/>
        <w:autoSpaceDE w:val="0"/>
        <w:autoSpaceDN w:val="0"/>
        <w:adjustRightInd w:val="0"/>
        <w:spacing w:after="0" w:line="240" w:lineRule="auto"/>
        <w:ind w:hanging="720"/>
        <w:jc w:val="both"/>
        <w:rPr>
          <w:rFonts w:ascii="Arial" w:hAnsi="Arial" w:cs="Arial"/>
        </w:rPr>
      </w:pPr>
      <w:r w:rsidRPr="004D74D9">
        <w:rPr>
          <w:rFonts w:ascii="Arial" w:hAnsi="Arial" w:cs="Arial"/>
        </w:rPr>
        <w:t>the statement of conditions shall be known as conditions of est</w:t>
      </w:r>
      <w:r w:rsidR="00C24A29" w:rsidRPr="004D74D9">
        <w:rPr>
          <w:rFonts w:ascii="Arial" w:hAnsi="Arial" w:cs="Arial"/>
        </w:rPr>
        <w:t>ablishment for the township;</w:t>
      </w:r>
      <w:r w:rsidRPr="004D74D9">
        <w:rPr>
          <w:rFonts w:ascii="Arial" w:hAnsi="Arial" w:cs="Arial"/>
        </w:rPr>
        <w:t xml:space="preserve"> </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2"/>
          <w:numId w:val="4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statement of conditions must, in the opinion of the Municipality, substantially</w:t>
      </w:r>
      <w:r w:rsidR="00C24A29">
        <w:rPr>
          <w:rFonts w:ascii="Arial" w:hAnsi="Arial" w:cs="Arial"/>
        </w:rPr>
        <w:t xml:space="preserve"> be in accordance with this By-L</w:t>
      </w:r>
      <w:r>
        <w:rPr>
          <w:rFonts w:ascii="Arial" w:hAnsi="Arial" w:cs="Arial"/>
        </w:rPr>
        <w:t>aw.</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Times New Roman" w:hAnsi="Times New Roman"/>
          <w:sz w:val="24"/>
          <w:szCs w:val="24"/>
        </w:rPr>
      </w:pPr>
      <w:r>
        <w:rPr>
          <w:rFonts w:ascii="Arial" w:hAnsi="Arial" w:cs="Arial"/>
        </w:rPr>
        <w:t>The statement of conditions must, read with directives that may be issued by the Registrar of Deeds, contain</w:t>
      </w:r>
      <w:r w:rsidR="00C24A29">
        <w:rPr>
          <w:rFonts w:ascii="Arial" w:hAnsi="Arial" w:cs="Arial"/>
        </w:rPr>
        <w:t>ing</w:t>
      </w:r>
      <w:r>
        <w:rPr>
          <w:rFonts w:ascii="Arial" w:hAnsi="Arial" w:cs="Arial"/>
        </w:rPr>
        <w:t xml:space="preserve"> the following:</w:t>
      </w:r>
      <w:bookmarkStart w:id="22" w:name="page35"/>
      <w:bookmarkEnd w:id="22"/>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Default="00C24A29"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bookmarkStart w:id="23" w:name="page37"/>
      <w:bookmarkEnd w:id="23"/>
      <w:r>
        <w:rPr>
          <w:rFonts w:ascii="Arial" w:hAnsi="Arial" w:cs="Arial"/>
        </w:rPr>
        <w:t>s</w:t>
      </w:r>
      <w:r w:rsidR="00C979D8">
        <w:rPr>
          <w:rFonts w:ascii="Arial" w:hAnsi="Arial" w:cs="Arial"/>
        </w:rPr>
        <w:t>pecific conditions that must be complied with prior to the opening of a township register with the Registrar of Deeds;</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conditions of establishment relating to the township that must remain applicable to the township;</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conditions of title to be incorporated into the title deeds of the erven to be created for purposes of the township;</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third party conditions as required by the Registrar of Deeds;</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lastRenderedPageBreak/>
        <w:t>the conditio</w:t>
      </w:r>
      <w:r w:rsidR="00C24A29">
        <w:rPr>
          <w:rFonts w:ascii="Arial" w:hAnsi="Arial" w:cs="Arial"/>
        </w:rPr>
        <w:t>ns to be incorporated into the Land Use S</w:t>
      </w:r>
      <w:r>
        <w:rPr>
          <w:rFonts w:ascii="Arial" w:hAnsi="Arial" w:cs="Arial"/>
        </w:rPr>
        <w:t>cheme by means of an amendment scheme.</w:t>
      </w:r>
    </w:p>
    <w:p w:rsidR="00C979D8" w:rsidRDefault="00C979D8" w:rsidP="00926171">
      <w:pPr>
        <w:widowControl w:val="0"/>
        <w:autoSpaceDE w:val="0"/>
        <w:autoSpaceDN w:val="0"/>
        <w:adjustRightInd w:val="0"/>
        <w:spacing w:after="0" w:line="240" w:lineRule="auto"/>
        <w:rPr>
          <w:rFonts w:ascii="Arial" w:hAnsi="Arial" w:cs="Arial"/>
        </w:rPr>
      </w:pPr>
    </w:p>
    <w:p w:rsidR="00C979D8" w:rsidRPr="004D74D9"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4D74D9">
        <w:rPr>
          <w:rFonts w:ascii="Arial" w:hAnsi="Arial" w:cs="Arial"/>
        </w:rPr>
        <w:t xml:space="preserve">the condition that must apply if a non-profit </w:t>
      </w:r>
      <w:r w:rsidR="00ED05A7" w:rsidRPr="004D74D9">
        <w:rPr>
          <w:rFonts w:ascii="Arial" w:hAnsi="Arial" w:cs="Arial"/>
        </w:rPr>
        <w:t>or Section 21 C</w:t>
      </w:r>
      <w:r w:rsidRPr="004D74D9">
        <w:rPr>
          <w:rFonts w:ascii="Arial" w:hAnsi="Arial" w:cs="Arial"/>
        </w:rPr>
        <w:t xml:space="preserve">ompany is to be established for purposes of maintaining or transfer of </w:t>
      </w:r>
      <w:r w:rsidR="00650E87" w:rsidRPr="004D74D9">
        <w:rPr>
          <w:rFonts w:ascii="Arial" w:hAnsi="Arial" w:cs="Arial"/>
        </w:rPr>
        <w:t>Erven</w:t>
      </w:r>
      <w:r w:rsidRPr="004D74D9">
        <w:rPr>
          <w:rFonts w:ascii="Arial" w:hAnsi="Arial" w:cs="Arial"/>
        </w:rPr>
        <w:t xml:space="preserve"> within the township;</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4"/>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085B29">
        <w:rPr>
          <w:rFonts w:ascii="Arial" w:hAnsi="Arial" w:cs="Arial"/>
        </w:rPr>
        <w:t xml:space="preserve">any other </w:t>
      </w:r>
      <w:r>
        <w:rPr>
          <w:rFonts w:ascii="Arial" w:hAnsi="Arial" w:cs="Arial"/>
        </w:rPr>
        <w:t>conditions and or obligation on the township owner, which in the opinion of the Municipality deemed necessary for the proper establishment, execution and implementation of the township.</w:t>
      </w:r>
    </w:p>
    <w:p w:rsidR="00C979D8"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Arial" w:hAnsi="Arial" w:cs="Arial"/>
          <w:sz w:val="21"/>
          <w:szCs w:val="21"/>
        </w:rPr>
      </w:pPr>
      <w:r w:rsidRPr="00A164FA">
        <w:rPr>
          <w:rFonts w:ascii="Arial" w:hAnsi="Arial" w:cs="Arial"/>
          <w:sz w:val="21"/>
          <w:szCs w:val="21"/>
        </w:rPr>
        <w:t xml:space="preserve">After the applicant has been notified that his or her application has been approved, the Municipality or at the applicant’s request may, after consultation with the applicant, amend or delete any condition imposed in terms of subsection (3) or add any further condition, provided that if the amendment is in the opinion of the Municipality so material as to constitute a new application, the Municipality may not exercise its powers  hereof and must require the applicant to submit an amended or new application and in the sole discretion of the Municipality to re-advertise the application in accordance with section </w:t>
      </w:r>
      <w:r w:rsidR="0068236F" w:rsidRPr="00A164FA">
        <w:rPr>
          <w:rFonts w:ascii="Arial" w:hAnsi="Arial" w:cs="Arial"/>
          <w:sz w:val="21"/>
          <w:szCs w:val="21"/>
        </w:rPr>
        <w:t>86</w:t>
      </w:r>
      <w:r w:rsidRPr="00A164FA">
        <w:rPr>
          <w:rFonts w:ascii="Arial" w:hAnsi="Arial" w:cs="Arial"/>
          <w:sz w:val="21"/>
          <w:szCs w:val="21"/>
        </w:rPr>
        <w:t>.</w:t>
      </w:r>
    </w:p>
    <w:p w:rsidR="00C979D8" w:rsidRPr="00A164FA" w:rsidRDefault="00C979D8" w:rsidP="00926171">
      <w:pPr>
        <w:widowControl w:val="0"/>
        <w:autoSpaceDE w:val="0"/>
        <w:autoSpaceDN w:val="0"/>
        <w:adjustRightInd w:val="0"/>
        <w:spacing w:after="0" w:line="240" w:lineRule="auto"/>
        <w:rPr>
          <w:rFonts w:ascii="Arial" w:hAnsi="Arial" w:cs="Arial"/>
          <w:sz w:val="21"/>
          <w:szCs w:val="21"/>
        </w:rPr>
      </w:pPr>
    </w:p>
    <w:p w:rsidR="00C979D8" w:rsidRPr="00A164FA"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After the applicant has been notified that his or her application has been approved, the Municipality or at the applicant’s request may, after consultation with the applicant amend the layout of the township approved as par</w:t>
      </w:r>
      <w:r w:rsidR="00C24A29" w:rsidRPr="00A164FA">
        <w:rPr>
          <w:rFonts w:ascii="Arial" w:hAnsi="Arial" w:cs="Arial"/>
        </w:rPr>
        <w:t>t of the township establishment;</w:t>
      </w:r>
      <w:r w:rsidRPr="00A164FA">
        <w:rPr>
          <w:rFonts w:ascii="Arial" w:hAnsi="Arial" w:cs="Arial"/>
        </w:rPr>
        <w:t xml:space="preserve"> Provided that if the amendment is in the opinion of the Municipality so material as to constitute a new application, the Municipality may not exercise its powers in terms hereof and require the applicant to submit an amended or new application in the opinion of the Municipality and re-advertise the application in the sole discretion of the Municipality in accordance with section </w:t>
      </w:r>
      <w:r w:rsidR="0068236F" w:rsidRPr="00A164FA">
        <w:rPr>
          <w:rFonts w:ascii="Arial" w:hAnsi="Arial" w:cs="Arial"/>
        </w:rPr>
        <w:t>86</w:t>
      </w:r>
      <w:r w:rsidRPr="00A164FA">
        <w:rPr>
          <w:rFonts w:ascii="Arial" w:hAnsi="Arial" w:cs="Arial"/>
        </w:rPr>
        <w:t>.</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3"/>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Without detracting from the provisions of subsection (4) and (5)</w:t>
      </w:r>
      <w:r w:rsidR="00C24A29" w:rsidRPr="00A164FA">
        <w:rPr>
          <w:rFonts w:ascii="Arial" w:hAnsi="Arial" w:cs="Arial"/>
        </w:rPr>
        <w:t xml:space="preserve"> the M</w:t>
      </w:r>
      <w:r w:rsidRPr="00A164FA">
        <w:rPr>
          <w:rFonts w:ascii="Arial" w:hAnsi="Arial" w:cs="Arial"/>
        </w:rPr>
        <w:t>unicipality may require the applicant of his or her own accord, amend both the conditions and the layout plan of the township establishment application as contemplated therein.</w:t>
      </w:r>
    </w:p>
    <w:p w:rsidR="0061593F" w:rsidRPr="00A164FA" w:rsidRDefault="0061593F" w:rsidP="00926171">
      <w:pPr>
        <w:widowControl w:val="0"/>
        <w:overflowPunct w:val="0"/>
        <w:autoSpaceDE w:val="0"/>
        <w:autoSpaceDN w:val="0"/>
        <w:adjustRightInd w:val="0"/>
        <w:spacing w:after="0" w:line="240" w:lineRule="auto"/>
        <w:ind w:right="20"/>
        <w:jc w:val="both"/>
        <w:rPr>
          <w:rFonts w:ascii="Arial" w:hAnsi="Arial" w:cs="Arial"/>
        </w:rPr>
      </w:pPr>
    </w:p>
    <w:p w:rsidR="00C979D8" w:rsidRPr="00A164FA"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164FA">
        <w:rPr>
          <w:rFonts w:ascii="Arial" w:hAnsi="Arial" w:cs="Arial"/>
          <w:b/>
          <w:bCs/>
          <w:sz w:val="24"/>
          <w:szCs w:val="24"/>
        </w:rPr>
        <w:t>Division or phasing of township</w:t>
      </w:r>
    </w:p>
    <w:p w:rsidR="00C979D8" w:rsidRPr="00A164FA" w:rsidRDefault="00C979D8" w:rsidP="00926171">
      <w:pPr>
        <w:widowControl w:val="0"/>
        <w:autoSpaceDE w:val="0"/>
        <w:autoSpaceDN w:val="0"/>
        <w:adjustRightInd w:val="0"/>
        <w:spacing w:after="0" w:line="240" w:lineRule="auto"/>
        <w:rPr>
          <w:rFonts w:ascii="Arial" w:hAnsi="Arial" w:cs="Arial"/>
          <w:b/>
          <w:bCs/>
        </w:rPr>
      </w:pPr>
    </w:p>
    <w:p w:rsidR="00C979D8" w:rsidRPr="00A164FA" w:rsidRDefault="00C979D8" w:rsidP="000244FF">
      <w:pPr>
        <w:widowControl w:val="0"/>
        <w:numPr>
          <w:ilvl w:val="1"/>
          <w:numId w:val="45"/>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An applicant who has been notified in terms of section </w:t>
      </w:r>
      <w:r w:rsidR="0068236F" w:rsidRPr="00A164FA">
        <w:rPr>
          <w:rFonts w:ascii="Arial" w:hAnsi="Arial" w:cs="Arial"/>
        </w:rPr>
        <w:t>51(4)</w:t>
      </w:r>
      <w:r w:rsidR="002039C6" w:rsidRPr="00A164FA">
        <w:rPr>
          <w:rFonts w:ascii="Arial" w:hAnsi="Arial" w:cs="Arial"/>
        </w:rPr>
        <w:t xml:space="preserve"> and </w:t>
      </w:r>
      <w:r w:rsidR="0068236F" w:rsidRPr="00A164FA">
        <w:rPr>
          <w:rFonts w:ascii="Arial" w:hAnsi="Arial" w:cs="Arial"/>
        </w:rPr>
        <w:t>(5)</w:t>
      </w:r>
      <w:r w:rsidRPr="00A164FA">
        <w:rPr>
          <w:rFonts w:ascii="Arial" w:hAnsi="Arial" w:cs="Arial"/>
        </w:rPr>
        <w:t xml:space="preserve"> that his or her application has been approv</w:t>
      </w:r>
      <w:r w:rsidR="00C24A29" w:rsidRPr="00A164FA">
        <w:rPr>
          <w:rFonts w:ascii="Arial" w:hAnsi="Arial" w:cs="Arial"/>
        </w:rPr>
        <w:t>ed may, within a period of</w:t>
      </w:r>
      <w:r w:rsidR="0068236F" w:rsidRPr="00A164FA">
        <w:rPr>
          <w:rFonts w:ascii="Arial" w:hAnsi="Arial" w:cs="Arial"/>
        </w:rPr>
        <w:t xml:space="preserve"> eight</w:t>
      </w:r>
      <w:r w:rsidR="00C24A29" w:rsidRPr="00A164FA">
        <w:rPr>
          <w:rFonts w:ascii="Arial" w:hAnsi="Arial" w:cs="Arial"/>
        </w:rPr>
        <w:t xml:space="preserve"> </w:t>
      </w:r>
      <w:r w:rsidR="0068236F" w:rsidRPr="00A164FA">
        <w:rPr>
          <w:rFonts w:ascii="Arial" w:hAnsi="Arial" w:cs="Arial"/>
        </w:rPr>
        <w:t>(</w:t>
      </w:r>
      <w:r w:rsidR="00C24A29" w:rsidRPr="00A164FA">
        <w:rPr>
          <w:rFonts w:ascii="Arial" w:hAnsi="Arial" w:cs="Arial"/>
        </w:rPr>
        <w:t>8</w:t>
      </w:r>
      <w:r w:rsidR="0068236F" w:rsidRPr="00A164FA">
        <w:rPr>
          <w:rFonts w:ascii="Arial" w:hAnsi="Arial" w:cs="Arial"/>
        </w:rPr>
        <w:t xml:space="preserve">) </w:t>
      </w:r>
      <w:r w:rsidRPr="00A164FA">
        <w:rPr>
          <w:rFonts w:ascii="Arial" w:hAnsi="Arial" w:cs="Arial"/>
        </w:rPr>
        <w:t>months from the date of the notice, or such further period as the Municipality may allow, apply to the Municipality for the division of the township into two or more separate townships.</w:t>
      </w:r>
    </w:p>
    <w:p w:rsidR="00C979D8" w:rsidRPr="00A164FA" w:rsidRDefault="00C979D8" w:rsidP="00926171">
      <w:pPr>
        <w:widowControl w:val="0"/>
        <w:autoSpaceDE w:val="0"/>
        <w:autoSpaceDN w:val="0"/>
        <w:adjustRightInd w:val="0"/>
        <w:spacing w:after="0" w:line="240" w:lineRule="auto"/>
        <w:ind w:left="10220"/>
        <w:rPr>
          <w:rFonts w:ascii="Times New Roman" w:hAnsi="Times New Roman"/>
          <w:sz w:val="24"/>
          <w:szCs w:val="24"/>
        </w:rPr>
      </w:pPr>
    </w:p>
    <w:p w:rsidR="00C979D8" w:rsidRDefault="00C979D8" w:rsidP="000244FF">
      <w:pPr>
        <w:widowControl w:val="0"/>
        <w:numPr>
          <w:ilvl w:val="1"/>
          <w:numId w:val="45"/>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On receipt of an application in terms of subsection (1) the Municipality must consider the application and may for purposes of the consideration of the application require the applicant to indicate whether the necessary documents were lodged with the Surveyor-General or provide proof</w:t>
      </w:r>
      <w:r>
        <w:rPr>
          <w:rFonts w:ascii="Arial" w:hAnsi="Arial" w:cs="Arial"/>
        </w:rPr>
        <w:t xml:space="preserve"> that he or she consulted with the Surveyor General.</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45"/>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Where the Municipality approves an application it may impose any condition it may deem expedient and must notify the applicant in writing thereof and of any conditions imposed.</w:t>
      </w:r>
    </w:p>
    <w:p w:rsidR="00C979D8"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5"/>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applicant shal</w:t>
      </w:r>
      <w:r w:rsidR="0068236F" w:rsidRPr="00A164FA">
        <w:rPr>
          <w:rFonts w:ascii="Arial" w:hAnsi="Arial" w:cs="Arial"/>
        </w:rPr>
        <w:t>l, within a period of three (3)</w:t>
      </w:r>
      <w:r w:rsidRPr="00A164FA">
        <w:rPr>
          <w:rFonts w:ascii="Arial" w:hAnsi="Arial" w:cs="Arial"/>
        </w:rPr>
        <w:t xml:space="preserve"> months from the date of the notice </w:t>
      </w:r>
      <w:r w:rsidRPr="00A164FA">
        <w:rPr>
          <w:rFonts w:ascii="Arial" w:hAnsi="Arial" w:cs="Arial"/>
        </w:rPr>
        <w:lastRenderedPageBreak/>
        <w:t>contemplated in subsection (3), submit to the Municipality such plans, diagrams or other documents and furnish such information as may be required in respect of each separate township.</w:t>
      </w:r>
    </w:p>
    <w:p w:rsidR="00C979D8" w:rsidRPr="00A164FA"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A164FA">
        <w:rPr>
          <w:rFonts w:ascii="Arial" w:hAnsi="Arial" w:cs="Arial"/>
          <w:b/>
          <w:bCs/>
        </w:rPr>
        <w:t>Lodging of layout plan for approval with the Surveyor-General.</w:t>
      </w:r>
    </w:p>
    <w:p w:rsidR="00C979D8" w:rsidRPr="00A164FA" w:rsidRDefault="00C979D8" w:rsidP="00926171">
      <w:pPr>
        <w:widowControl w:val="0"/>
        <w:autoSpaceDE w:val="0"/>
        <w:autoSpaceDN w:val="0"/>
        <w:adjustRightInd w:val="0"/>
        <w:spacing w:after="0" w:line="240" w:lineRule="auto"/>
        <w:rPr>
          <w:rFonts w:ascii="Arial" w:hAnsi="Arial" w:cs="Arial"/>
          <w:b/>
          <w:bCs/>
        </w:rPr>
      </w:pPr>
    </w:p>
    <w:p w:rsidR="00C979D8" w:rsidRPr="00A164FA" w:rsidRDefault="00C979D8" w:rsidP="000244FF">
      <w:pPr>
        <w:widowControl w:val="0"/>
        <w:numPr>
          <w:ilvl w:val="1"/>
          <w:numId w:val="46"/>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sidRPr="00A164FA">
        <w:rPr>
          <w:rFonts w:ascii="Arial" w:hAnsi="Arial" w:cs="Arial"/>
          <w:sz w:val="21"/>
          <w:szCs w:val="21"/>
        </w:rPr>
        <w:t xml:space="preserve">An applicant who has been notified in terms of section </w:t>
      </w:r>
      <w:r w:rsidR="00D151AD" w:rsidRPr="00A164FA">
        <w:rPr>
          <w:rFonts w:ascii="Arial" w:hAnsi="Arial" w:cs="Arial"/>
          <w:sz w:val="21"/>
          <w:szCs w:val="21"/>
        </w:rPr>
        <w:t>51(4) and (5)</w:t>
      </w:r>
      <w:r w:rsidRPr="00A164FA">
        <w:rPr>
          <w:rFonts w:ascii="Arial" w:hAnsi="Arial" w:cs="Arial"/>
          <w:sz w:val="21"/>
          <w:szCs w:val="21"/>
        </w:rPr>
        <w:t xml:space="preserve"> that his or her application has been approved, shall</w:t>
      </w:r>
      <w:r w:rsidR="0068236F" w:rsidRPr="00A164FA">
        <w:rPr>
          <w:rFonts w:ascii="Arial" w:hAnsi="Arial" w:cs="Arial"/>
          <w:sz w:val="21"/>
          <w:szCs w:val="21"/>
        </w:rPr>
        <w:t>, within a period of twelve (12)</w:t>
      </w:r>
      <w:r w:rsidRPr="00A164FA">
        <w:rPr>
          <w:rFonts w:ascii="Arial" w:hAnsi="Arial" w:cs="Arial"/>
          <w:sz w:val="21"/>
          <w:szCs w:val="21"/>
        </w:rPr>
        <w:t xml:space="preserve"> months from the date of such notice, or such further period as the Municipality may allow, lodge for approval with the Surveyor-General such plans, diagrams or other documents as the Surveyor-General may require, and if the applicant fails to do so the application shall lapse.</w:t>
      </w:r>
    </w:p>
    <w:p w:rsidR="00C979D8" w:rsidRPr="00A164FA" w:rsidRDefault="00C979D8" w:rsidP="00926171">
      <w:pPr>
        <w:widowControl w:val="0"/>
        <w:autoSpaceDE w:val="0"/>
        <w:autoSpaceDN w:val="0"/>
        <w:adjustRightInd w:val="0"/>
        <w:spacing w:after="0" w:line="240" w:lineRule="auto"/>
        <w:rPr>
          <w:rFonts w:ascii="Arial" w:hAnsi="Arial" w:cs="Arial"/>
          <w:sz w:val="21"/>
          <w:szCs w:val="21"/>
        </w:rPr>
      </w:pPr>
    </w:p>
    <w:p w:rsidR="00C979D8" w:rsidRPr="00A164FA" w:rsidRDefault="00C979D8" w:rsidP="000244FF">
      <w:pPr>
        <w:widowControl w:val="0"/>
        <w:numPr>
          <w:ilvl w:val="1"/>
          <w:numId w:val="46"/>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For purposes of subsection (1), the Municipality must provide to the applicant a final schedule as contemplated in </w:t>
      </w:r>
      <w:r w:rsidR="00D151AD" w:rsidRPr="00A164FA">
        <w:rPr>
          <w:rFonts w:ascii="Arial" w:hAnsi="Arial" w:cs="Arial"/>
        </w:rPr>
        <w:t xml:space="preserve">section 51(2) and </w:t>
      </w:r>
      <w:r w:rsidRPr="00A164FA">
        <w:rPr>
          <w:rFonts w:ascii="Arial" w:hAnsi="Arial" w:cs="Arial"/>
        </w:rPr>
        <w:t xml:space="preserve">of the conditions of establishment together with </w:t>
      </w:r>
      <w:r w:rsidR="00D151AD" w:rsidRPr="00A164FA">
        <w:rPr>
          <w:rFonts w:ascii="Arial" w:hAnsi="Arial" w:cs="Arial"/>
        </w:rPr>
        <w:t>a stamped  approved layout plan, contemplated in section 53(1)</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46"/>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The Municipality may for purposes of lodging the documents contemplated in subsection (1) determine street names and numbers on the layout plan.</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164FA">
        <w:rPr>
          <w:rFonts w:ascii="Arial" w:hAnsi="Arial" w:cs="Arial"/>
          <w:b/>
          <w:bCs/>
          <w:sz w:val="24"/>
          <w:szCs w:val="24"/>
        </w:rPr>
        <w:t>Compliance with pre-proclamation conditions</w:t>
      </w:r>
    </w:p>
    <w:p w:rsidR="00C979D8" w:rsidRPr="00A164FA" w:rsidRDefault="00C979D8" w:rsidP="00926171">
      <w:pPr>
        <w:widowControl w:val="0"/>
        <w:autoSpaceDE w:val="0"/>
        <w:autoSpaceDN w:val="0"/>
        <w:adjustRightInd w:val="0"/>
        <w:spacing w:after="0" w:line="240" w:lineRule="auto"/>
        <w:rPr>
          <w:rFonts w:ascii="Arial" w:hAnsi="Arial" w:cs="Arial"/>
          <w:b/>
          <w:bCs/>
        </w:rPr>
      </w:pPr>
    </w:p>
    <w:p w:rsidR="00C979D8" w:rsidRPr="00A164FA" w:rsidRDefault="00C979D8" w:rsidP="000244FF">
      <w:pPr>
        <w:widowControl w:val="0"/>
        <w:numPr>
          <w:ilvl w:val="1"/>
          <w:numId w:val="47"/>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 xml:space="preserve">The applicant shall provide proof to the satisfaction of the Municipality </w:t>
      </w:r>
      <w:r w:rsidR="00D151AD" w:rsidRPr="00A164FA">
        <w:rPr>
          <w:rFonts w:ascii="Arial" w:hAnsi="Arial" w:cs="Arial"/>
        </w:rPr>
        <w:t>within a</w:t>
      </w:r>
      <w:r w:rsidR="00754478" w:rsidRPr="00A164FA">
        <w:rPr>
          <w:rFonts w:ascii="Arial" w:hAnsi="Arial" w:cs="Arial"/>
        </w:rPr>
        <w:t xml:space="preserve"> period of </w:t>
      </w:r>
      <w:r w:rsidR="002039C6" w:rsidRPr="00A164FA">
        <w:rPr>
          <w:rFonts w:ascii="Arial" w:hAnsi="Arial" w:cs="Arial"/>
        </w:rPr>
        <w:t>twelve (</w:t>
      </w:r>
      <w:r w:rsidR="00754478" w:rsidRPr="00A164FA">
        <w:rPr>
          <w:rFonts w:ascii="Arial" w:hAnsi="Arial" w:cs="Arial"/>
        </w:rPr>
        <w:t>12</w:t>
      </w:r>
      <w:r w:rsidR="002039C6" w:rsidRPr="00A164FA">
        <w:rPr>
          <w:rFonts w:ascii="Arial" w:hAnsi="Arial" w:cs="Arial"/>
        </w:rPr>
        <w:t>)</w:t>
      </w:r>
      <w:r w:rsidRPr="00A164FA">
        <w:rPr>
          <w:rFonts w:ascii="Arial" w:hAnsi="Arial" w:cs="Arial"/>
        </w:rPr>
        <w:t xml:space="preserve"> month</w:t>
      </w:r>
      <w:r w:rsidR="00C24A29" w:rsidRPr="00A164FA">
        <w:rPr>
          <w:rFonts w:ascii="Arial" w:hAnsi="Arial" w:cs="Arial"/>
        </w:rPr>
        <w:t>s from date of approval of the General P</w:t>
      </w:r>
      <w:r w:rsidR="004D74D9" w:rsidRPr="00A164FA">
        <w:rPr>
          <w:rFonts w:ascii="Arial" w:hAnsi="Arial" w:cs="Arial"/>
        </w:rPr>
        <w:t>lan by the Surveyor General</w:t>
      </w:r>
      <w:r w:rsidRPr="00A164FA">
        <w:rPr>
          <w:rFonts w:ascii="Arial" w:hAnsi="Arial" w:cs="Arial"/>
        </w:rPr>
        <w:t xml:space="preserve"> that all conditions contained in the approval of a township establishment application have been complied with.</w:t>
      </w:r>
    </w:p>
    <w:p w:rsidR="00F81362" w:rsidRPr="00A164FA" w:rsidRDefault="00F81362" w:rsidP="00F81362">
      <w:pPr>
        <w:widowControl w:val="0"/>
        <w:overflowPunct w:val="0"/>
        <w:autoSpaceDE w:val="0"/>
        <w:autoSpaceDN w:val="0"/>
        <w:adjustRightInd w:val="0"/>
        <w:spacing w:after="0" w:line="240" w:lineRule="auto"/>
        <w:ind w:left="1440" w:right="20"/>
        <w:jc w:val="both"/>
        <w:rPr>
          <w:rFonts w:ascii="Arial" w:hAnsi="Arial" w:cs="Arial"/>
        </w:rPr>
      </w:pPr>
    </w:p>
    <w:p w:rsidR="00C979D8" w:rsidRDefault="00C24A29" w:rsidP="000244FF">
      <w:pPr>
        <w:widowControl w:val="0"/>
        <w:numPr>
          <w:ilvl w:val="1"/>
          <w:numId w:val="47"/>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The M</w:t>
      </w:r>
      <w:r w:rsidR="00C979D8" w:rsidRPr="00A164FA">
        <w:rPr>
          <w:rFonts w:ascii="Arial" w:hAnsi="Arial" w:cs="Arial"/>
        </w:rPr>
        <w:t>unicipality may agree to an extension of time as contemplated in subsection (1), after receiving a written application</w:t>
      </w:r>
      <w:r w:rsidR="00C979D8">
        <w:rPr>
          <w:rFonts w:ascii="Arial" w:hAnsi="Arial" w:cs="Arial"/>
        </w:rPr>
        <w:t xml:space="preserve"> from the appli</w:t>
      </w:r>
      <w:r w:rsidR="00FB495D">
        <w:rPr>
          <w:rFonts w:ascii="Arial" w:hAnsi="Arial" w:cs="Arial"/>
        </w:rPr>
        <w:t>cant for an extension of time, p</w:t>
      </w:r>
      <w:r w:rsidR="00C979D8">
        <w:rPr>
          <w:rFonts w:ascii="Arial" w:hAnsi="Arial" w:cs="Arial"/>
        </w:rPr>
        <w:t>rovided that such application provides motivation for the extension of time.</w:t>
      </w:r>
    </w:p>
    <w:p w:rsidR="00D3350A" w:rsidRDefault="00D3350A" w:rsidP="00926171">
      <w:pPr>
        <w:widowControl w:val="0"/>
        <w:overflowPunct w:val="0"/>
        <w:autoSpaceDE w:val="0"/>
        <w:autoSpaceDN w:val="0"/>
        <w:adjustRightInd w:val="0"/>
        <w:spacing w:after="0" w:line="240" w:lineRule="auto"/>
        <w:ind w:left="427" w:right="20"/>
        <w:jc w:val="both"/>
        <w:rPr>
          <w:rFonts w:ascii="Arial" w:hAnsi="Arial" w:cs="Arial"/>
        </w:rPr>
      </w:pPr>
    </w:p>
    <w:p w:rsidR="000849BC"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FB495D">
        <w:rPr>
          <w:rFonts w:ascii="Arial" w:hAnsi="Arial" w:cs="Arial"/>
          <w:b/>
          <w:bCs/>
          <w:sz w:val="24"/>
          <w:szCs w:val="24"/>
        </w:rPr>
        <w:t>Opening of Township Register</w:t>
      </w:r>
    </w:p>
    <w:p w:rsidR="00C979D8" w:rsidRDefault="00C979D8" w:rsidP="00926171">
      <w:pPr>
        <w:widowControl w:val="0"/>
        <w:autoSpaceDE w:val="0"/>
        <w:autoSpaceDN w:val="0"/>
        <w:adjustRightInd w:val="0"/>
        <w:spacing w:after="0" w:line="240" w:lineRule="auto"/>
        <w:rPr>
          <w:rFonts w:ascii="Arial" w:hAnsi="Arial" w:cs="Arial"/>
          <w:b/>
          <w:bCs/>
        </w:rPr>
      </w:pPr>
    </w:p>
    <w:p w:rsidR="00C979D8" w:rsidRPr="00A164FA" w:rsidRDefault="00C979D8" w:rsidP="00F81362">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(1) </w:t>
      </w:r>
      <w:r w:rsidR="00F81362" w:rsidRPr="00A164FA">
        <w:rPr>
          <w:rFonts w:ascii="Arial" w:hAnsi="Arial" w:cs="Arial"/>
        </w:rPr>
        <w:tab/>
      </w:r>
      <w:r w:rsidRPr="00A164FA">
        <w:rPr>
          <w:rFonts w:ascii="Arial" w:hAnsi="Arial" w:cs="Arial"/>
        </w:rPr>
        <w:t>The applicant shall lodge with the Registrar of Deeds the plans and diagrams contemplated in section 5</w:t>
      </w:r>
      <w:r w:rsidR="0069788F" w:rsidRPr="00A164FA">
        <w:rPr>
          <w:rFonts w:ascii="Arial" w:hAnsi="Arial" w:cs="Arial"/>
        </w:rPr>
        <w:t>3</w:t>
      </w:r>
      <w:r w:rsidRPr="00A164FA">
        <w:rPr>
          <w:rFonts w:ascii="Arial" w:hAnsi="Arial" w:cs="Arial"/>
        </w:rPr>
        <w:t xml:space="preserve"> as approved by the Surveyor-Ge</w:t>
      </w:r>
      <w:r w:rsidR="00FB495D" w:rsidRPr="00A164FA">
        <w:rPr>
          <w:rFonts w:ascii="Arial" w:hAnsi="Arial" w:cs="Arial"/>
        </w:rPr>
        <w:t>neral together with the relevant</w:t>
      </w:r>
      <w:r w:rsidRPr="00A164FA">
        <w:rPr>
          <w:rFonts w:ascii="Arial" w:hAnsi="Arial" w:cs="Arial"/>
        </w:rPr>
        <w:t xml:space="preserve"> title deeds for endorsement or registration, as the case may be.</w:t>
      </w:r>
    </w:p>
    <w:p w:rsidR="00C979D8" w:rsidRPr="00A164FA" w:rsidRDefault="00C979D8" w:rsidP="00926171">
      <w:pPr>
        <w:widowControl w:val="0"/>
        <w:autoSpaceDE w:val="0"/>
        <w:autoSpaceDN w:val="0"/>
        <w:adjustRightInd w:val="0"/>
        <w:spacing w:after="0" w:line="240" w:lineRule="auto"/>
        <w:rPr>
          <w:rFonts w:ascii="Arial" w:hAnsi="Arial" w:cs="Arial"/>
        </w:rPr>
      </w:pPr>
    </w:p>
    <w:p w:rsidR="00FB495D" w:rsidRPr="00A164FA" w:rsidRDefault="00F81362" w:rsidP="00F81362">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(2)</w:t>
      </w:r>
      <w:r w:rsidRPr="00A164FA">
        <w:rPr>
          <w:rFonts w:ascii="Arial" w:hAnsi="Arial" w:cs="Arial"/>
        </w:rPr>
        <w:tab/>
      </w:r>
      <w:r w:rsidR="00C979D8" w:rsidRPr="00A164FA">
        <w:rPr>
          <w:rFonts w:ascii="Arial" w:hAnsi="Arial" w:cs="Arial"/>
        </w:rPr>
        <w:t>For purposes of subsection (1) the Registrar shall not accept such documents for endorsement or registration until such time as the Municipality has certified that the applicant has complied with such conditions as the Municipality may require to be fulfilled in terms of section 5</w:t>
      </w:r>
      <w:r w:rsidR="0069788F" w:rsidRPr="00A164FA">
        <w:rPr>
          <w:rFonts w:ascii="Arial" w:hAnsi="Arial" w:cs="Arial"/>
        </w:rPr>
        <w:t>4</w:t>
      </w:r>
    </w:p>
    <w:p w:rsidR="00F81362" w:rsidRPr="00A164FA" w:rsidRDefault="00F81362" w:rsidP="00F81362">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C979D8" w:rsidRPr="00A164FA" w:rsidRDefault="00FB495D" w:rsidP="00F81362">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(3) </w:t>
      </w:r>
      <w:r w:rsidR="00F81362" w:rsidRPr="00A164FA">
        <w:rPr>
          <w:rFonts w:ascii="Arial" w:hAnsi="Arial" w:cs="Arial"/>
        </w:rPr>
        <w:tab/>
      </w:r>
      <w:r w:rsidR="00C979D8" w:rsidRPr="00A164FA">
        <w:rPr>
          <w:rFonts w:ascii="Arial" w:hAnsi="Arial" w:cs="Arial"/>
        </w:rPr>
        <w:t>The plans, diagrams and title deeds contemplated in subsection (1) shall be lodged within a period of</w:t>
      </w:r>
      <w:r w:rsidR="002039C6" w:rsidRPr="00A164FA">
        <w:rPr>
          <w:rFonts w:ascii="Arial" w:hAnsi="Arial" w:cs="Arial"/>
        </w:rPr>
        <w:t xml:space="preserve"> twelve</w:t>
      </w:r>
      <w:r w:rsidR="00C979D8" w:rsidRPr="00A164FA">
        <w:rPr>
          <w:rFonts w:ascii="Arial" w:hAnsi="Arial" w:cs="Arial"/>
        </w:rPr>
        <w:t xml:space="preserve"> </w:t>
      </w:r>
      <w:r w:rsidR="002039C6" w:rsidRPr="00A164FA">
        <w:rPr>
          <w:rFonts w:ascii="Arial" w:hAnsi="Arial" w:cs="Arial"/>
        </w:rPr>
        <w:t>(</w:t>
      </w:r>
      <w:r w:rsidR="00C979D8" w:rsidRPr="00A164FA">
        <w:rPr>
          <w:rFonts w:ascii="Arial" w:hAnsi="Arial" w:cs="Arial"/>
        </w:rPr>
        <w:t>12</w:t>
      </w:r>
      <w:r w:rsidR="002039C6" w:rsidRPr="00A164FA">
        <w:rPr>
          <w:rFonts w:ascii="Arial" w:hAnsi="Arial" w:cs="Arial"/>
        </w:rPr>
        <w:t>)</w:t>
      </w:r>
      <w:r w:rsidR="00C979D8" w:rsidRPr="00A164FA">
        <w:rPr>
          <w:rFonts w:ascii="Arial" w:hAnsi="Arial" w:cs="Arial"/>
        </w:rPr>
        <w:t xml:space="preserve"> months from the date of the approval of such plans and diagrams, or such further period as the Municipality may allow in terms of se</w:t>
      </w:r>
      <w:r w:rsidR="0069788F" w:rsidRPr="00A164FA">
        <w:rPr>
          <w:rFonts w:ascii="Arial" w:hAnsi="Arial" w:cs="Arial"/>
        </w:rPr>
        <w:t>ction 54</w:t>
      </w:r>
      <w:r w:rsidR="00C979D8" w:rsidRPr="00A164FA">
        <w:rPr>
          <w:rFonts w:ascii="Arial" w:hAnsi="Arial" w:cs="Arial"/>
        </w:rPr>
        <w:t>(2)</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F81362">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(4) </w:t>
      </w:r>
      <w:r w:rsidR="00F81362" w:rsidRPr="00A164FA">
        <w:rPr>
          <w:rFonts w:ascii="Arial" w:hAnsi="Arial" w:cs="Arial"/>
        </w:rPr>
        <w:tab/>
      </w:r>
      <w:r w:rsidRPr="00A164FA">
        <w:rPr>
          <w:rFonts w:ascii="Arial" w:hAnsi="Arial" w:cs="Arial"/>
        </w:rPr>
        <w:t xml:space="preserve">If the applicant fails to comply with the provisions of subsections (1), (2) and (3), the application lapses. </w:t>
      </w:r>
    </w:p>
    <w:p w:rsidR="00C979D8" w:rsidRPr="00A164FA" w:rsidRDefault="00C979D8" w:rsidP="00926171">
      <w:pPr>
        <w:widowControl w:val="0"/>
        <w:autoSpaceDE w:val="0"/>
        <w:autoSpaceDN w:val="0"/>
        <w:adjustRightInd w:val="0"/>
        <w:spacing w:after="0" w:line="240" w:lineRule="auto"/>
        <w:rPr>
          <w:rFonts w:ascii="Arial" w:hAnsi="Arial" w:cs="Arial"/>
        </w:rPr>
      </w:pPr>
    </w:p>
    <w:p w:rsidR="000849BC" w:rsidRDefault="00F81362" w:rsidP="00F81362">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(5)</w:t>
      </w:r>
      <w:r w:rsidRPr="00A164FA">
        <w:rPr>
          <w:rFonts w:ascii="Arial" w:hAnsi="Arial" w:cs="Arial"/>
        </w:rPr>
        <w:tab/>
      </w:r>
      <w:r w:rsidR="00C979D8" w:rsidRPr="00A164FA">
        <w:rPr>
          <w:rFonts w:ascii="Arial" w:hAnsi="Arial" w:cs="Arial"/>
        </w:rPr>
        <w:t xml:space="preserve">Having endorsed or registered the title deeds contemplated in subsection (1), the Registrar shall notify the Municipality forthwith of such endorsement or </w:t>
      </w:r>
      <w:r w:rsidR="00C979D8" w:rsidRPr="00A164FA">
        <w:rPr>
          <w:rFonts w:ascii="Arial" w:hAnsi="Arial" w:cs="Arial"/>
        </w:rPr>
        <w:lastRenderedPageBreak/>
        <w:t xml:space="preserve">registration, and thereafter the Registrar shall not register any further transactions in respect of any land situated in the township until such time as the township is declared an approved township in terms of </w:t>
      </w:r>
      <w:r w:rsidR="0069788F" w:rsidRPr="00A164FA">
        <w:rPr>
          <w:rFonts w:ascii="Arial" w:hAnsi="Arial" w:cs="Arial"/>
        </w:rPr>
        <w:t>section 56</w:t>
      </w:r>
      <w:r w:rsidR="004D6F2E" w:rsidRPr="00A164FA">
        <w:rPr>
          <w:rFonts w:ascii="Arial" w:hAnsi="Arial" w:cs="Arial"/>
        </w:rPr>
        <w:t xml:space="preserve">, </w:t>
      </w:r>
      <w:r w:rsidR="00FB495D" w:rsidRPr="00A164FA">
        <w:rPr>
          <w:rFonts w:ascii="Arial" w:hAnsi="Arial" w:cs="Arial"/>
        </w:rPr>
        <w:t>provided</w:t>
      </w:r>
      <w:r w:rsidR="00C979D8" w:rsidRPr="00A164FA">
        <w:rPr>
          <w:rFonts w:ascii="Arial" w:hAnsi="Arial" w:cs="Arial"/>
        </w:rPr>
        <w:t xml:space="preserve"> if the applicant wishes to</w:t>
      </w:r>
      <w:r w:rsidR="00C979D8" w:rsidRPr="00085B29">
        <w:rPr>
          <w:rFonts w:ascii="Arial" w:hAnsi="Arial" w:cs="Arial"/>
        </w:rPr>
        <w:t xml:space="preserve"> withdraw </w:t>
      </w:r>
      <w:r w:rsidR="00FB495D" w:rsidRPr="00085B29">
        <w:rPr>
          <w:rFonts w:ascii="Arial" w:hAnsi="Arial" w:cs="Arial"/>
        </w:rPr>
        <w:t xml:space="preserve">the </w:t>
      </w:r>
      <w:r w:rsidR="00E17A56" w:rsidRPr="00085B29">
        <w:rPr>
          <w:rFonts w:ascii="Arial" w:hAnsi="Arial" w:cs="Arial"/>
        </w:rPr>
        <w:t>application</w:t>
      </w:r>
      <w:r w:rsidR="00FB495D" w:rsidRPr="00085B29">
        <w:rPr>
          <w:rFonts w:ascii="Arial" w:hAnsi="Arial" w:cs="Arial"/>
        </w:rPr>
        <w:t>, he/she shall do so by means of</w:t>
      </w:r>
      <w:r w:rsidR="00C979D8" w:rsidRPr="00085B29">
        <w:rPr>
          <w:rFonts w:ascii="Arial" w:hAnsi="Arial" w:cs="Arial"/>
        </w:rPr>
        <w:t xml:space="preserve"> an appropriate appli</w:t>
      </w:r>
      <w:r w:rsidR="004D6F2E" w:rsidRPr="00085B29">
        <w:rPr>
          <w:rFonts w:ascii="Arial" w:hAnsi="Arial" w:cs="Arial"/>
        </w:rPr>
        <w:t>cation to be prescribed by the M</w:t>
      </w:r>
      <w:r w:rsidR="00C979D8" w:rsidRPr="00085B29">
        <w:rPr>
          <w:rFonts w:ascii="Arial" w:hAnsi="Arial" w:cs="Arial"/>
        </w:rPr>
        <w:t>unicipality</w:t>
      </w:r>
      <w:r w:rsidR="004D6F2E" w:rsidRPr="00085B29">
        <w:rPr>
          <w:rFonts w:ascii="Arial" w:hAnsi="Arial" w:cs="Arial"/>
        </w:rPr>
        <w:t>.</w:t>
      </w:r>
    </w:p>
    <w:p w:rsidR="0061593F" w:rsidRPr="00085B29" w:rsidRDefault="0061593F" w:rsidP="00926171">
      <w:pPr>
        <w:widowControl w:val="0"/>
        <w:overflowPunct w:val="0"/>
        <w:autoSpaceDE w:val="0"/>
        <w:autoSpaceDN w:val="0"/>
        <w:adjustRightInd w:val="0"/>
        <w:spacing w:after="0" w:line="240" w:lineRule="auto"/>
        <w:ind w:left="720" w:right="20"/>
        <w:jc w:val="both"/>
        <w:rPr>
          <w:rFonts w:ascii="Arial" w:hAnsi="Arial" w:cs="Arial"/>
        </w:rPr>
      </w:pPr>
    </w:p>
    <w:p w:rsidR="00C979D8" w:rsidRPr="00B26368"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26368">
        <w:rPr>
          <w:rFonts w:ascii="Arial" w:hAnsi="Arial" w:cs="Arial"/>
          <w:b/>
          <w:bCs/>
          <w:sz w:val="24"/>
          <w:szCs w:val="24"/>
        </w:rPr>
        <w:t>Proclamation of approved township.</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C979D8" w:rsidP="00F81362">
      <w:pPr>
        <w:widowControl w:val="0"/>
        <w:overflowPunct w:val="0"/>
        <w:autoSpaceDE w:val="0"/>
        <w:autoSpaceDN w:val="0"/>
        <w:adjustRightInd w:val="0"/>
        <w:spacing w:after="0" w:line="240" w:lineRule="auto"/>
        <w:ind w:left="720" w:right="20"/>
        <w:jc w:val="both"/>
        <w:rPr>
          <w:rFonts w:ascii="Arial" w:hAnsi="Arial" w:cs="Arial"/>
        </w:rPr>
      </w:pPr>
      <w:r>
        <w:rPr>
          <w:rFonts w:ascii="Arial" w:hAnsi="Arial" w:cs="Arial"/>
        </w:rPr>
        <w:t xml:space="preserve">After the provisions </w:t>
      </w:r>
      <w:r w:rsidRPr="00A164FA">
        <w:rPr>
          <w:rFonts w:ascii="Arial" w:hAnsi="Arial" w:cs="Arial"/>
        </w:rPr>
        <w:t xml:space="preserve">of </w:t>
      </w:r>
      <w:r w:rsidR="0069788F" w:rsidRPr="00A164FA">
        <w:rPr>
          <w:rFonts w:ascii="Arial" w:hAnsi="Arial" w:cs="Arial"/>
        </w:rPr>
        <w:t>sections 53, 54 and 55</w:t>
      </w:r>
      <w:r w:rsidRPr="00A164FA">
        <w:rPr>
          <w:rFonts w:ascii="Arial" w:hAnsi="Arial" w:cs="Arial"/>
        </w:rPr>
        <w:t xml:space="preserve"> have been complied with to the satisfaction of the Municipality that the township is in its area of jurisdiction, the applicant, if authorized in writing by the Municipality, shall, by notice in the </w:t>
      </w:r>
      <w:r w:rsidRPr="00A164FA">
        <w:rPr>
          <w:rFonts w:ascii="Arial" w:hAnsi="Arial" w:cs="Arial"/>
          <w:i/>
          <w:iCs/>
        </w:rPr>
        <w:t>Provincial Gazette</w:t>
      </w:r>
      <w:r w:rsidRPr="00A164FA">
        <w:rPr>
          <w:rFonts w:ascii="Arial" w:hAnsi="Arial" w:cs="Arial"/>
        </w:rPr>
        <w:t>, declare the township an approved township and it shall, in an Annexure to such notice, set out the conditions on which the township is declared an approved township.</w:t>
      </w:r>
    </w:p>
    <w:p w:rsidR="004D6F2E" w:rsidRPr="00A164FA" w:rsidRDefault="004D6F2E" w:rsidP="00926171">
      <w:pPr>
        <w:widowControl w:val="0"/>
        <w:overflowPunct w:val="0"/>
        <w:autoSpaceDE w:val="0"/>
        <w:autoSpaceDN w:val="0"/>
        <w:adjustRightInd w:val="0"/>
        <w:spacing w:after="0" w:line="240" w:lineRule="auto"/>
        <w:ind w:right="20" w:firstLine="427"/>
        <w:jc w:val="both"/>
        <w:rPr>
          <w:rFonts w:ascii="Times New Roman" w:hAnsi="Times New Roman"/>
          <w:sz w:val="24"/>
          <w:szCs w:val="24"/>
        </w:rPr>
      </w:pPr>
    </w:p>
    <w:p w:rsidR="00C979D8" w:rsidRPr="00A164FA" w:rsidRDefault="00C979D8" w:rsidP="00926171">
      <w:pPr>
        <w:widowControl w:val="0"/>
        <w:autoSpaceDE w:val="0"/>
        <w:autoSpaceDN w:val="0"/>
        <w:adjustRightInd w:val="0"/>
        <w:spacing w:after="0" w:line="240" w:lineRule="auto"/>
        <w:rPr>
          <w:rFonts w:ascii="Times New Roman" w:hAnsi="Times New Roman"/>
          <w:sz w:val="24"/>
          <w:szCs w:val="24"/>
          <w:u w:val="single"/>
        </w:rPr>
      </w:pPr>
      <w:r w:rsidRPr="00A164FA">
        <w:rPr>
          <w:rFonts w:ascii="Arial" w:hAnsi="Arial" w:cs="Arial"/>
          <w:b/>
          <w:bCs/>
          <w:sz w:val="24"/>
          <w:szCs w:val="24"/>
          <w:u w:val="single"/>
        </w:rPr>
        <w:t>Part C: Rezoning of land</w:t>
      </w:r>
    </w:p>
    <w:p w:rsidR="00C979D8" w:rsidRPr="00A164FA"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B26368"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164FA">
        <w:rPr>
          <w:rFonts w:ascii="Arial" w:hAnsi="Arial" w:cs="Arial"/>
          <w:b/>
          <w:bCs/>
          <w:sz w:val="24"/>
          <w:szCs w:val="24"/>
        </w:rPr>
        <w:t>Application for amendment of a Land Use S</w:t>
      </w:r>
      <w:r w:rsidR="00C979D8" w:rsidRPr="00A164FA">
        <w:rPr>
          <w:rFonts w:ascii="Arial" w:hAnsi="Arial" w:cs="Arial"/>
          <w:b/>
          <w:bCs/>
          <w:sz w:val="24"/>
          <w:szCs w:val="24"/>
        </w:rPr>
        <w:t>cheme by rezoning of land</w:t>
      </w:r>
    </w:p>
    <w:p w:rsidR="00F81362" w:rsidRPr="00A164FA" w:rsidRDefault="00F81362" w:rsidP="00F81362">
      <w:pPr>
        <w:pStyle w:val="ListParagraph"/>
        <w:widowControl w:val="0"/>
        <w:overflowPunct w:val="0"/>
        <w:autoSpaceDE w:val="0"/>
        <w:autoSpaceDN w:val="0"/>
        <w:adjustRightInd w:val="0"/>
        <w:spacing w:after="0" w:line="239" w:lineRule="auto"/>
        <w:jc w:val="both"/>
        <w:rPr>
          <w:rFonts w:ascii="Times New Roman" w:hAnsi="Times New Roman"/>
          <w:sz w:val="24"/>
          <w:szCs w:val="24"/>
        </w:rPr>
      </w:pPr>
    </w:p>
    <w:p w:rsidR="00C979D8" w:rsidRPr="00A164FA" w:rsidRDefault="00C979D8"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An applicant, who wishes to rezone land, must apply to the Municipality for the rezoning of the land in the manner provided for in Chapter 6.</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If the following requirements are not met, a rezoning approval may lapse after a period of </w:t>
      </w:r>
      <w:r w:rsidR="002039C6" w:rsidRPr="00A164FA">
        <w:rPr>
          <w:rFonts w:ascii="Arial" w:hAnsi="Arial" w:cs="Arial"/>
        </w:rPr>
        <w:t xml:space="preserve"> twelve (</w:t>
      </w:r>
      <w:r w:rsidR="00754478" w:rsidRPr="00A164FA">
        <w:rPr>
          <w:rFonts w:ascii="Arial" w:hAnsi="Arial" w:cs="Arial"/>
        </w:rPr>
        <w:t>12</w:t>
      </w:r>
      <w:r w:rsidR="002039C6" w:rsidRPr="00A164FA">
        <w:rPr>
          <w:rFonts w:ascii="Arial" w:hAnsi="Arial" w:cs="Arial"/>
        </w:rPr>
        <w:t>)</w:t>
      </w:r>
      <w:r w:rsidRPr="00A164FA">
        <w:rPr>
          <w:rFonts w:ascii="Arial" w:hAnsi="Arial" w:cs="Arial"/>
        </w:rPr>
        <w:t xml:space="preserve"> months, from the date of approval, or a further period as may be determined by the Municipality:</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1"/>
          <w:numId w:val="143"/>
        </w:numPr>
        <w:tabs>
          <w:tab w:val="clear" w:pos="1440"/>
        </w:tabs>
        <w:overflowPunct w:val="0"/>
        <w:autoSpaceDE w:val="0"/>
        <w:autoSpaceDN w:val="0"/>
        <w:adjustRightInd w:val="0"/>
        <w:spacing w:line="240" w:lineRule="auto"/>
        <w:ind w:left="2160" w:hanging="720"/>
        <w:jc w:val="both"/>
        <w:rPr>
          <w:rFonts w:ascii="Arial" w:hAnsi="Arial" w:cs="Arial"/>
        </w:rPr>
      </w:pPr>
      <w:r w:rsidRPr="00A164FA">
        <w:rPr>
          <w:rFonts w:ascii="Arial" w:hAnsi="Arial" w:cs="Arial"/>
        </w:rPr>
        <w:t>the zoning is not utilised in accordance with the approval thereof; or</w:t>
      </w:r>
    </w:p>
    <w:p w:rsidR="00C979D8" w:rsidRPr="00A164FA" w:rsidRDefault="002039C6" w:rsidP="000244FF">
      <w:pPr>
        <w:widowControl w:val="0"/>
        <w:numPr>
          <w:ilvl w:val="1"/>
          <w:numId w:val="143"/>
        </w:numPr>
        <w:tabs>
          <w:tab w:val="clear" w:pos="1440"/>
        </w:tabs>
        <w:overflowPunct w:val="0"/>
        <w:autoSpaceDE w:val="0"/>
        <w:autoSpaceDN w:val="0"/>
        <w:adjustRightInd w:val="0"/>
        <w:spacing w:line="240" w:lineRule="auto"/>
        <w:ind w:left="2160" w:hanging="720"/>
        <w:jc w:val="both"/>
        <w:rPr>
          <w:rFonts w:ascii="Arial" w:hAnsi="Arial" w:cs="Arial"/>
        </w:rPr>
      </w:pPr>
      <w:r w:rsidRPr="00A164FA">
        <w:rPr>
          <w:rFonts w:ascii="Arial" w:hAnsi="Arial" w:cs="Arial"/>
        </w:rPr>
        <w:t xml:space="preserve">   </w:t>
      </w:r>
      <w:r w:rsidR="00C979D8" w:rsidRPr="00A164FA">
        <w:rPr>
          <w:rFonts w:ascii="Arial" w:hAnsi="Arial" w:cs="Arial"/>
        </w:rPr>
        <w:t xml:space="preserve">if the land use right as approved is not implemented and exercised. </w:t>
      </w:r>
    </w:p>
    <w:p w:rsidR="00C979D8" w:rsidRPr="00A164FA" w:rsidRDefault="00C979D8" w:rsidP="00926171">
      <w:pPr>
        <w:widowControl w:val="0"/>
        <w:autoSpaceDE w:val="0"/>
        <w:autoSpaceDN w:val="0"/>
        <w:adjustRightInd w:val="0"/>
        <w:spacing w:after="0" w:line="240" w:lineRule="auto"/>
        <w:rPr>
          <w:rFonts w:ascii="Arial" w:hAnsi="Arial" w:cs="Arial"/>
          <w:sz w:val="21"/>
          <w:szCs w:val="21"/>
        </w:rPr>
      </w:pPr>
    </w:p>
    <w:p w:rsidR="00C979D8" w:rsidRPr="00A164FA" w:rsidRDefault="00C979D8"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sz w:val="21"/>
          <w:szCs w:val="21"/>
        </w:rPr>
      </w:pPr>
      <w:r w:rsidRPr="00A164FA">
        <w:rPr>
          <w:rFonts w:ascii="Arial" w:hAnsi="Arial" w:cs="Arial"/>
          <w:sz w:val="21"/>
          <w:szCs w:val="21"/>
        </w:rPr>
        <w:t>The Municipality may grant extension to the periods contemplated in subsection (2), which period</w:t>
      </w:r>
      <w:r w:rsidR="002039C6" w:rsidRPr="00A164FA">
        <w:rPr>
          <w:rFonts w:ascii="Arial" w:hAnsi="Arial" w:cs="Arial"/>
          <w:sz w:val="21"/>
          <w:szCs w:val="21"/>
        </w:rPr>
        <w:t xml:space="preserve"> </w:t>
      </w:r>
      <w:r w:rsidRPr="00A164FA">
        <w:rPr>
          <w:rFonts w:ascii="Arial" w:hAnsi="Arial" w:cs="Arial"/>
        </w:rPr>
        <w:t>together with any extensions that the Municipality grants, may not exceed</w:t>
      </w:r>
      <w:r w:rsidR="002039C6" w:rsidRPr="00A164FA">
        <w:rPr>
          <w:rFonts w:ascii="Arial" w:hAnsi="Arial" w:cs="Arial"/>
        </w:rPr>
        <w:t xml:space="preserve"> ten</w:t>
      </w:r>
      <w:r w:rsidRPr="00A164FA">
        <w:rPr>
          <w:rFonts w:ascii="Arial" w:hAnsi="Arial" w:cs="Arial"/>
        </w:rPr>
        <w:t xml:space="preserve"> </w:t>
      </w:r>
      <w:r w:rsidR="002039C6" w:rsidRPr="00A164FA">
        <w:rPr>
          <w:rFonts w:ascii="Arial" w:hAnsi="Arial" w:cs="Arial"/>
        </w:rPr>
        <w:t>(</w:t>
      </w:r>
      <w:r w:rsidRPr="00A164FA">
        <w:rPr>
          <w:rFonts w:ascii="Arial" w:hAnsi="Arial" w:cs="Arial"/>
        </w:rPr>
        <w:t>10</w:t>
      </w:r>
      <w:r w:rsidR="002039C6" w:rsidRPr="00A164FA">
        <w:rPr>
          <w:rFonts w:ascii="Arial" w:hAnsi="Arial" w:cs="Arial"/>
        </w:rPr>
        <w:t>)</w:t>
      </w:r>
      <w:r w:rsidRPr="00A164FA">
        <w:rPr>
          <w:rFonts w:ascii="Arial" w:hAnsi="Arial" w:cs="Arial"/>
        </w:rPr>
        <w:t xml:space="preserve"> years.</w:t>
      </w:r>
    </w:p>
    <w:p w:rsidR="00C979D8" w:rsidRPr="00A164FA"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C979D8"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If a rezoning approval lapses prior to proclamation, the zoning applicable to the land prior to the approval of the rezoning applies, or where no zoning existed prior to the approval of the rezoning, a zoning of “</w:t>
      </w:r>
      <w:r w:rsidR="00B26368" w:rsidRPr="00A164FA">
        <w:rPr>
          <w:rFonts w:ascii="Arial" w:hAnsi="Arial" w:cs="Arial"/>
        </w:rPr>
        <w:t>Undetermined”, be applicable.</w:t>
      </w:r>
    </w:p>
    <w:p w:rsidR="002039C6" w:rsidRPr="00A164FA" w:rsidRDefault="002039C6" w:rsidP="00926171">
      <w:pPr>
        <w:widowControl w:val="0"/>
        <w:overflowPunct w:val="0"/>
        <w:autoSpaceDE w:val="0"/>
        <w:autoSpaceDN w:val="0"/>
        <w:adjustRightInd w:val="0"/>
        <w:spacing w:after="0" w:line="240" w:lineRule="auto"/>
        <w:ind w:right="20"/>
        <w:jc w:val="both"/>
        <w:rPr>
          <w:rFonts w:ascii="Arial" w:hAnsi="Arial" w:cs="Arial"/>
        </w:rPr>
      </w:pPr>
    </w:p>
    <w:p w:rsidR="004D6F2E" w:rsidRPr="00A164FA" w:rsidRDefault="00C979D8"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If the provisions of </w:t>
      </w:r>
      <w:r w:rsidR="00B26368" w:rsidRPr="00A164FA">
        <w:rPr>
          <w:rFonts w:ascii="Arial" w:hAnsi="Arial" w:cs="Arial"/>
        </w:rPr>
        <w:t>subsection</w:t>
      </w:r>
      <w:r w:rsidRPr="00A164FA">
        <w:rPr>
          <w:rFonts w:ascii="Arial" w:hAnsi="Arial" w:cs="Arial"/>
        </w:rPr>
        <w:t xml:space="preserve"> 2 is not adhered to</w:t>
      </w:r>
      <w:r w:rsidR="00354A67" w:rsidRPr="00A164FA">
        <w:rPr>
          <w:rFonts w:ascii="Arial" w:hAnsi="Arial" w:cs="Arial"/>
        </w:rPr>
        <w:t xml:space="preserve"> and the rezoning has been proclaimed</w:t>
      </w:r>
      <w:r w:rsidRPr="00A164FA">
        <w:rPr>
          <w:rFonts w:ascii="Arial" w:hAnsi="Arial" w:cs="Arial"/>
        </w:rPr>
        <w:t xml:space="preserve"> the Municipality shall hav</w:t>
      </w:r>
      <w:r w:rsidR="00B26368" w:rsidRPr="00A164FA">
        <w:rPr>
          <w:rFonts w:ascii="Arial" w:hAnsi="Arial" w:cs="Arial"/>
        </w:rPr>
        <w:t xml:space="preserve">e the sole right to </w:t>
      </w:r>
      <w:r w:rsidR="00E17A56" w:rsidRPr="00A164FA">
        <w:rPr>
          <w:rFonts w:ascii="Arial" w:hAnsi="Arial" w:cs="Arial"/>
        </w:rPr>
        <w:t>de-proclaim</w:t>
      </w:r>
      <w:r w:rsidRPr="00A164FA">
        <w:rPr>
          <w:rFonts w:ascii="Arial" w:hAnsi="Arial" w:cs="Arial"/>
        </w:rPr>
        <w:t xml:space="preserve"> the land</w:t>
      </w:r>
      <w:r w:rsidR="00B26368" w:rsidRPr="00A164FA">
        <w:rPr>
          <w:rFonts w:ascii="Arial" w:hAnsi="Arial" w:cs="Arial"/>
        </w:rPr>
        <w:t xml:space="preserve"> use</w:t>
      </w:r>
      <w:r w:rsidRPr="00A164FA">
        <w:rPr>
          <w:rFonts w:ascii="Arial" w:hAnsi="Arial" w:cs="Arial"/>
        </w:rPr>
        <w:t xml:space="preserve"> right which was approve</w:t>
      </w:r>
      <w:r w:rsidR="00354A67" w:rsidRPr="00A164FA">
        <w:rPr>
          <w:rFonts w:ascii="Arial" w:hAnsi="Arial" w:cs="Arial"/>
        </w:rPr>
        <w:t>d, at the cost of the applicant and the applicant will have no claim against the Municipality for any costs incurred as a result of the rezoning application.</w:t>
      </w:r>
    </w:p>
    <w:p w:rsidR="00F81362" w:rsidRDefault="00F81362" w:rsidP="00217DDC">
      <w:pPr>
        <w:pStyle w:val="ListParagraph"/>
        <w:spacing w:after="0"/>
        <w:rPr>
          <w:rFonts w:ascii="Arial" w:hAnsi="Arial" w:cs="Arial"/>
        </w:rPr>
      </w:pPr>
    </w:p>
    <w:p w:rsidR="0000030A" w:rsidRPr="0061593F" w:rsidRDefault="0000030A" w:rsidP="000244FF">
      <w:pPr>
        <w:widowControl w:val="0"/>
        <w:numPr>
          <w:ilvl w:val="0"/>
          <w:numId w:val="143"/>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If land is to be used for a Quarry, an application for rezoning should be submitted for consideration.</w:t>
      </w:r>
    </w:p>
    <w:p w:rsidR="00217DDC" w:rsidRDefault="00217DDC"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557B10" w:rsidRDefault="00557B10" w:rsidP="00F81362">
      <w:pPr>
        <w:widowControl w:val="0"/>
        <w:overflowPunct w:val="0"/>
        <w:autoSpaceDE w:val="0"/>
        <w:autoSpaceDN w:val="0"/>
        <w:adjustRightInd w:val="0"/>
        <w:spacing w:after="0" w:line="240" w:lineRule="auto"/>
        <w:ind w:right="200"/>
        <w:rPr>
          <w:rFonts w:ascii="Arial" w:hAnsi="Arial" w:cs="Arial"/>
          <w:b/>
          <w:bCs/>
          <w:sz w:val="24"/>
          <w:szCs w:val="24"/>
          <w:u w:val="single"/>
        </w:rPr>
      </w:pPr>
    </w:p>
    <w:p w:rsidR="00C979D8" w:rsidRPr="00D9507C" w:rsidRDefault="00C979D8" w:rsidP="00F81362">
      <w:pPr>
        <w:widowControl w:val="0"/>
        <w:overflowPunct w:val="0"/>
        <w:autoSpaceDE w:val="0"/>
        <w:autoSpaceDN w:val="0"/>
        <w:adjustRightInd w:val="0"/>
        <w:spacing w:after="0" w:line="240" w:lineRule="auto"/>
        <w:ind w:right="200"/>
        <w:rPr>
          <w:rFonts w:ascii="Times New Roman" w:hAnsi="Times New Roman"/>
          <w:sz w:val="24"/>
          <w:szCs w:val="24"/>
          <w:u w:val="single"/>
        </w:rPr>
      </w:pPr>
      <w:r w:rsidRPr="00D9507C">
        <w:rPr>
          <w:rFonts w:ascii="Arial" w:hAnsi="Arial" w:cs="Arial"/>
          <w:b/>
          <w:bCs/>
          <w:sz w:val="24"/>
          <w:szCs w:val="24"/>
          <w:u w:val="single"/>
        </w:rPr>
        <w:lastRenderedPageBreak/>
        <w:t>Part D: Removal, Amendment or Suspension of a Restrictive or Obsolete Condition, Servitude or Reservation Registered Against the Title of the Land</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D9507C"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9507C">
        <w:rPr>
          <w:rFonts w:ascii="Arial" w:hAnsi="Arial" w:cs="Arial"/>
          <w:b/>
          <w:bCs/>
          <w:sz w:val="24"/>
          <w:szCs w:val="24"/>
        </w:rPr>
        <w:t>Requirements for amendment, suspension or removal of restrictive conditions or obsolete condition, servitude or reservation registered against the title of the land</w:t>
      </w:r>
    </w:p>
    <w:p w:rsidR="00C979D8" w:rsidRDefault="00C979D8" w:rsidP="00926171">
      <w:pPr>
        <w:widowControl w:val="0"/>
        <w:autoSpaceDE w:val="0"/>
        <w:autoSpaceDN w:val="0"/>
        <w:adjustRightInd w:val="0"/>
        <w:spacing w:after="0" w:line="240" w:lineRule="auto"/>
        <w:rPr>
          <w:rFonts w:ascii="Arial" w:hAnsi="Arial" w:cs="Arial"/>
          <w:b/>
          <w:bCs/>
        </w:rPr>
      </w:pPr>
    </w:p>
    <w:p w:rsidR="00C979D8" w:rsidRDefault="00C979D8"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Municipality may, of its own</w:t>
      </w:r>
      <w:r w:rsidR="00BF36D4">
        <w:rPr>
          <w:rFonts w:ascii="Arial" w:hAnsi="Arial" w:cs="Arial"/>
        </w:rPr>
        <w:t xml:space="preserve"> accord</w:t>
      </w:r>
      <w:r w:rsidR="004470DA">
        <w:rPr>
          <w:rFonts w:ascii="Arial" w:hAnsi="Arial" w:cs="Arial"/>
        </w:rPr>
        <w:t xml:space="preserve"> or on application</w:t>
      </w:r>
      <w:r w:rsidR="00BF36D4">
        <w:rPr>
          <w:rFonts w:ascii="Arial" w:hAnsi="Arial" w:cs="Arial"/>
        </w:rPr>
        <w:t>,</w:t>
      </w:r>
      <w:r w:rsidR="004470DA">
        <w:rPr>
          <w:rFonts w:ascii="Arial" w:hAnsi="Arial" w:cs="Arial"/>
        </w:rPr>
        <w:t xml:space="preserve"> publish a</w:t>
      </w:r>
      <w:r>
        <w:rPr>
          <w:rFonts w:ascii="Arial" w:hAnsi="Arial" w:cs="Arial"/>
        </w:rPr>
        <w:t xml:space="preserve"> notice</w:t>
      </w:r>
      <w:r w:rsidR="00B02AE2">
        <w:rPr>
          <w:rFonts w:ascii="Arial" w:hAnsi="Arial" w:cs="Arial"/>
        </w:rPr>
        <w:t xml:space="preserve"> once on any working day</w:t>
      </w:r>
      <w:r>
        <w:rPr>
          <w:rFonts w:ascii="Arial" w:hAnsi="Arial" w:cs="Arial"/>
        </w:rPr>
        <w:t xml:space="preserve"> i</w:t>
      </w:r>
      <w:r w:rsidR="00BF36D4">
        <w:rPr>
          <w:rFonts w:ascii="Arial" w:hAnsi="Arial" w:cs="Arial"/>
        </w:rPr>
        <w:t>n</w:t>
      </w:r>
      <w:r w:rsidR="00BF36D4" w:rsidRPr="002F582F">
        <w:rPr>
          <w:rFonts w:ascii="Arial" w:hAnsi="Arial" w:cs="Arial"/>
          <w:iCs/>
        </w:rPr>
        <w:t xml:space="preserve"> English and in at least one official</w:t>
      </w:r>
      <w:r w:rsidR="00BF36D4" w:rsidRPr="00BF36D4">
        <w:rPr>
          <w:rFonts w:ascii="Arial" w:hAnsi="Arial" w:cs="Arial"/>
          <w:iCs/>
        </w:rPr>
        <w:t xml:space="preserve"> </w:t>
      </w:r>
      <w:r w:rsidR="00BF36D4" w:rsidRPr="002F582F">
        <w:rPr>
          <w:rFonts w:ascii="Arial" w:hAnsi="Arial" w:cs="Arial"/>
          <w:iCs/>
        </w:rPr>
        <w:t>language most</w:t>
      </w:r>
      <w:r w:rsidR="00BF36D4">
        <w:rPr>
          <w:rFonts w:ascii="Arial" w:hAnsi="Arial" w:cs="Arial"/>
          <w:iCs/>
        </w:rPr>
        <w:t>ly spoken in the area, in</w:t>
      </w:r>
      <w:r w:rsidR="00BF36D4" w:rsidRPr="002F582F">
        <w:rPr>
          <w:rFonts w:ascii="Arial" w:hAnsi="Arial" w:cs="Arial"/>
          <w:iCs/>
        </w:rPr>
        <w:t xml:space="preserve"> </w:t>
      </w:r>
      <w:r w:rsidR="004470DA" w:rsidRPr="002F582F">
        <w:rPr>
          <w:rFonts w:ascii="Arial" w:hAnsi="Arial" w:cs="Arial"/>
          <w:iCs/>
        </w:rPr>
        <w:t xml:space="preserve">a newspaper with </w:t>
      </w:r>
      <w:r w:rsidR="004D6F2E" w:rsidRPr="002F582F">
        <w:rPr>
          <w:rFonts w:ascii="Arial" w:hAnsi="Arial" w:cs="Arial"/>
          <w:iCs/>
        </w:rPr>
        <w:t xml:space="preserve">a </w:t>
      </w:r>
      <w:r w:rsidR="004470DA" w:rsidRPr="002F582F">
        <w:rPr>
          <w:rFonts w:ascii="Arial" w:hAnsi="Arial" w:cs="Arial"/>
          <w:iCs/>
        </w:rPr>
        <w:t>general circulation in the area concerned</w:t>
      </w:r>
      <w:r w:rsidR="004D6F2E" w:rsidRPr="002F582F">
        <w:rPr>
          <w:rFonts w:ascii="Arial" w:hAnsi="Arial" w:cs="Arial"/>
          <w:iCs/>
        </w:rPr>
        <w:t>,</w:t>
      </w:r>
      <w:r w:rsidR="003C6848">
        <w:rPr>
          <w:rFonts w:ascii="Arial" w:hAnsi="Arial" w:cs="Arial"/>
          <w:iCs/>
        </w:rPr>
        <w:t xml:space="preserve"> of</w:t>
      </w:r>
      <w:r w:rsidR="004D6F2E" w:rsidRPr="002F582F">
        <w:rPr>
          <w:rFonts w:ascii="Arial" w:hAnsi="Arial" w:cs="Arial"/>
          <w:iCs/>
        </w:rPr>
        <w:t xml:space="preserve"> i</w:t>
      </w:r>
      <w:r w:rsidR="00C81CFF" w:rsidRPr="002F582F">
        <w:rPr>
          <w:rFonts w:ascii="Arial" w:hAnsi="Arial" w:cs="Arial"/>
          <w:iCs/>
        </w:rPr>
        <w:t xml:space="preserve">ts intension </w:t>
      </w:r>
      <w:r w:rsidR="00C81CFF" w:rsidRPr="001B0991">
        <w:rPr>
          <w:rFonts w:ascii="Arial" w:hAnsi="Arial" w:cs="Arial"/>
          <w:iCs/>
        </w:rPr>
        <w:t>to</w:t>
      </w:r>
      <w:r>
        <w:rPr>
          <w:rFonts w:ascii="Arial" w:hAnsi="Arial" w:cs="Arial"/>
        </w:rPr>
        <w:t xml:space="preserve"> amend, suspend or remove, either permanently or for a period specified in the notice and either unconditionally or subject to any condition so specified, any restrictive condition.</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An applicant who wishes to have a restrictive condition amended, suspende</w:t>
      </w:r>
      <w:r w:rsidR="00D9507C">
        <w:rPr>
          <w:rFonts w:ascii="Arial" w:hAnsi="Arial" w:cs="Arial"/>
        </w:rPr>
        <w:t>d or removed must apply to the M</w:t>
      </w:r>
      <w:r>
        <w:rPr>
          <w:rFonts w:ascii="Arial" w:hAnsi="Arial" w:cs="Arial"/>
        </w:rPr>
        <w:t>unicipality for the amendment, suspension or removal of the restrictive condition in the manner provided for in Chapter 6.</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In addition to the procedures set o</w:t>
      </w:r>
      <w:r w:rsidR="00010B63">
        <w:rPr>
          <w:rFonts w:ascii="Arial" w:hAnsi="Arial" w:cs="Arial"/>
        </w:rPr>
        <w:t>ut in Chapter 6, the applicant</w:t>
      </w:r>
      <w:r w:rsidR="00C81CFF">
        <w:rPr>
          <w:rFonts w:ascii="Arial" w:hAnsi="Arial" w:cs="Arial"/>
        </w:rPr>
        <w:t xml:space="preserve"> must:</w:t>
      </w:r>
    </w:p>
    <w:p w:rsidR="00C979D8" w:rsidRDefault="00C979D8" w:rsidP="00926171">
      <w:pPr>
        <w:widowControl w:val="0"/>
        <w:autoSpaceDE w:val="0"/>
        <w:autoSpaceDN w:val="0"/>
        <w:adjustRightInd w:val="0"/>
        <w:spacing w:after="0" w:line="240" w:lineRule="auto"/>
        <w:rPr>
          <w:rFonts w:ascii="Arial" w:hAnsi="Arial" w:cs="Arial"/>
        </w:rPr>
      </w:pPr>
    </w:p>
    <w:p w:rsidR="00C979D8" w:rsidRPr="00010B63" w:rsidRDefault="00C81CFF"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sidRPr="00010B63">
        <w:rPr>
          <w:rFonts w:ascii="Arial" w:hAnsi="Arial" w:cs="Arial"/>
        </w:rPr>
        <w:t xml:space="preserve">submit a certified copy of the </w:t>
      </w:r>
      <w:r w:rsidR="00C979D8" w:rsidRPr="00010B63">
        <w:rPr>
          <w:rFonts w:ascii="Arial" w:hAnsi="Arial" w:cs="Arial"/>
        </w:rPr>
        <w:t>tit</w:t>
      </w:r>
      <w:r w:rsidRPr="00010B63">
        <w:rPr>
          <w:rFonts w:ascii="Arial" w:hAnsi="Arial" w:cs="Arial"/>
        </w:rPr>
        <w:t>le deed to the Municipality</w:t>
      </w:r>
      <w:r w:rsidR="00010B63">
        <w:rPr>
          <w:rFonts w:ascii="Arial" w:hAnsi="Arial" w:cs="Arial"/>
        </w:rPr>
        <w:t xml:space="preserve"> </w:t>
      </w:r>
      <w:r w:rsidR="00C979D8" w:rsidRPr="00010B63">
        <w:rPr>
          <w:rFonts w:ascii="Arial" w:hAnsi="Arial" w:cs="Arial"/>
        </w:rPr>
        <w:t xml:space="preserve">; </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submit the bondhol</w:t>
      </w:r>
      <w:r w:rsidR="00010B63">
        <w:rPr>
          <w:rFonts w:ascii="Arial" w:hAnsi="Arial" w:cs="Arial"/>
        </w:rPr>
        <w:t>der’s consent to the Municipality</w:t>
      </w:r>
      <w:r>
        <w:rPr>
          <w:rFonts w:ascii="Arial" w:hAnsi="Arial" w:cs="Arial"/>
        </w:rPr>
        <w:t>, where applicable.</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81CFF"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sidRPr="00085B29">
        <w:rPr>
          <w:rFonts w:ascii="Arial" w:hAnsi="Arial" w:cs="Arial"/>
        </w:rPr>
        <w:t>The a</w:t>
      </w:r>
      <w:r w:rsidR="00010B63" w:rsidRPr="00085B29">
        <w:rPr>
          <w:rFonts w:ascii="Arial" w:hAnsi="Arial" w:cs="Arial"/>
        </w:rPr>
        <w:t>pplicant shall attend to the serv</w:t>
      </w:r>
      <w:r w:rsidRPr="00085B29">
        <w:rPr>
          <w:rFonts w:ascii="Arial" w:hAnsi="Arial" w:cs="Arial"/>
        </w:rPr>
        <w:t>ing of a notice of the application contemplated</w:t>
      </w:r>
      <w:r w:rsidR="00010B63" w:rsidRPr="00085B29">
        <w:rPr>
          <w:rFonts w:ascii="Arial" w:hAnsi="Arial" w:cs="Arial"/>
        </w:rPr>
        <w:t xml:space="preserve"> in the subsection (2) to be serv</w:t>
      </w:r>
      <w:r w:rsidRPr="00085B29">
        <w:rPr>
          <w:rFonts w:ascii="Arial" w:hAnsi="Arial" w:cs="Arial"/>
        </w:rPr>
        <w:t>ed on:</w:t>
      </w:r>
    </w:p>
    <w:p w:rsidR="00F81362" w:rsidRPr="00085B29" w:rsidRDefault="00F81362" w:rsidP="00F81362">
      <w:pPr>
        <w:widowControl w:val="0"/>
        <w:overflowPunct w:val="0"/>
        <w:autoSpaceDE w:val="0"/>
        <w:autoSpaceDN w:val="0"/>
        <w:adjustRightInd w:val="0"/>
        <w:spacing w:after="0" w:line="240" w:lineRule="auto"/>
        <w:ind w:left="1440" w:right="20"/>
        <w:jc w:val="both"/>
        <w:rPr>
          <w:rFonts w:ascii="Arial" w:hAnsi="Arial" w:cs="Arial"/>
        </w:rPr>
      </w:pPr>
    </w:p>
    <w:p w:rsidR="00C979D8" w:rsidRDefault="00C979D8"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 organs of state that may have an interest in the title deed restriction;</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every holder of a bond encumbering the land;</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person whose rights or legitimate expectations will be materially and adversely affected by the approval of the application; and</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2"/>
          <w:numId w:val="144"/>
        </w:numPr>
        <w:tabs>
          <w:tab w:val="clear" w:pos="26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 persons mentioned in the title deed for whose benefit the restrictive condition applies.</w:t>
      </w:r>
    </w:p>
    <w:p w:rsidR="00B45926" w:rsidRDefault="00B45926" w:rsidP="00217DDC">
      <w:pPr>
        <w:pStyle w:val="ListParagraph"/>
        <w:spacing w:after="0" w:line="240" w:lineRule="auto"/>
        <w:rPr>
          <w:rFonts w:ascii="Arial" w:hAnsi="Arial" w:cs="Arial"/>
        </w:rPr>
      </w:pPr>
    </w:p>
    <w:p w:rsidR="00B45926" w:rsidRPr="002F582F" w:rsidRDefault="00B45926"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sidRPr="00010B63">
        <w:rPr>
          <w:rFonts w:ascii="Arial" w:hAnsi="Arial" w:cs="Arial"/>
        </w:rPr>
        <w:t xml:space="preserve">The </w:t>
      </w:r>
      <w:r w:rsidRPr="002F582F">
        <w:rPr>
          <w:rFonts w:ascii="Arial" w:hAnsi="Arial" w:cs="Arial"/>
        </w:rPr>
        <w:t>applic</w:t>
      </w:r>
      <w:r w:rsidR="008E7A74" w:rsidRPr="002F582F">
        <w:rPr>
          <w:rFonts w:ascii="Arial" w:hAnsi="Arial" w:cs="Arial"/>
        </w:rPr>
        <w:t>ant shall submit a sworn</w:t>
      </w:r>
      <w:r w:rsidRPr="002F582F">
        <w:rPr>
          <w:rFonts w:ascii="Arial" w:hAnsi="Arial" w:cs="Arial"/>
        </w:rPr>
        <w:t xml:space="preserve"> affidavit to proof that the application was served</w:t>
      </w:r>
      <w:r w:rsidR="008E7A74" w:rsidRPr="002F582F">
        <w:rPr>
          <w:rFonts w:ascii="Arial" w:hAnsi="Arial" w:cs="Arial"/>
        </w:rPr>
        <w:t xml:space="preserve"> on institutions/persons contemplated in subsection (4)</w:t>
      </w:r>
    </w:p>
    <w:p w:rsidR="00C979D8" w:rsidRPr="002F582F"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A164FA" w:rsidRDefault="00C979D8"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Times New Roman" w:hAnsi="Times New Roman"/>
          <w:sz w:val="24"/>
          <w:szCs w:val="24"/>
        </w:rPr>
      </w:pPr>
      <w:r w:rsidRPr="00A164FA">
        <w:rPr>
          <w:rFonts w:ascii="Arial" w:hAnsi="Arial" w:cs="Arial"/>
        </w:rPr>
        <w:t xml:space="preserve">When the Municipality considers the </w:t>
      </w:r>
      <w:r w:rsidR="00E17A56" w:rsidRPr="00A164FA">
        <w:rPr>
          <w:rFonts w:ascii="Arial" w:hAnsi="Arial" w:cs="Arial"/>
        </w:rPr>
        <w:t>application</w:t>
      </w:r>
      <w:r w:rsidR="00B45926" w:rsidRPr="00A164FA">
        <w:rPr>
          <w:rFonts w:ascii="Arial" w:hAnsi="Arial" w:cs="Arial"/>
        </w:rPr>
        <w:t xml:space="preserve"> contemplated in terms of section </w:t>
      </w:r>
      <w:r w:rsidR="00CF3318" w:rsidRPr="00A164FA">
        <w:rPr>
          <w:rFonts w:ascii="Arial" w:hAnsi="Arial" w:cs="Arial"/>
        </w:rPr>
        <w:t>58</w:t>
      </w:r>
      <w:r w:rsidRPr="00A164FA">
        <w:rPr>
          <w:rFonts w:ascii="Arial" w:hAnsi="Arial" w:cs="Arial"/>
        </w:rPr>
        <w:t>, the Municipality must have regard to the following:</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financial or other value of the rights in terms of the restrictive condition enjoyed by a person or entity, irrespective of whether these rights are personal or vest in the person as the owner of a dominant tenement;</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sz w:val="21"/>
          <w:szCs w:val="21"/>
        </w:rPr>
      </w:pPr>
      <w:r>
        <w:rPr>
          <w:rFonts w:ascii="Arial" w:hAnsi="Arial" w:cs="Arial"/>
          <w:sz w:val="21"/>
          <w:szCs w:val="21"/>
        </w:rPr>
        <w:t>the personal benefits which accrue to the holder of rights in terms of the restrictive condition;</w:t>
      </w:r>
    </w:p>
    <w:p w:rsidR="00C979D8" w:rsidRDefault="00C979D8" w:rsidP="00926171">
      <w:pPr>
        <w:widowControl w:val="0"/>
        <w:autoSpaceDE w:val="0"/>
        <w:autoSpaceDN w:val="0"/>
        <w:adjustRightInd w:val="0"/>
        <w:spacing w:after="0" w:line="240" w:lineRule="auto"/>
        <w:rPr>
          <w:rFonts w:ascii="Arial" w:hAnsi="Arial" w:cs="Arial"/>
          <w:sz w:val="21"/>
          <w:szCs w:val="21"/>
        </w:rPr>
      </w:pPr>
    </w:p>
    <w:p w:rsidR="00C979D8"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personal benefits which will accrue to the person seeking the removal of the restrictive condition, if it is removed;</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lastRenderedPageBreak/>
        <w:t>the social benefit of the restrictive condition remaining in place in its existing form;</w:t>
      </w:r>
    </w:p>
    <w:p w:rsidR="00C979D8" w:rsidRDefault="00C979D8" w:rsidP="00926171">
      <w:pPr>
        <w:widowControl w:val="0"/>
        <w:autoSpaceDE w:val="0"/>
        <w:autoSpaceDN w:val="0"/>
        <w:adjustRightInd w:val="0"/>
        <w:spacing w:after="0" w:line="240" w:lineRule="auto"/>
        <w:rPr>
          <w:rFonts w:ascii="Arial" w:hAnsi="Arial" w:cs="Arial"/>
        </w:rPr>
      </w:pPr>
    </w:p>
    <w:p w:rsidR="00C979D8"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social benefit of the removal or amendment of the restrictive condition; and</w:t>
      </w:r>
    </w:p>
    <w:p w:rsidR="00C979D8" w:rsidRDefault="00C979D8" w:rsidP="00926171">
      <w:pPr>
        <w:widowControl w:val="0"/>
        <w:autoSpaceDE w:val="0"/>
        <w:autoSpaceDN w:val="0"/>
        <w:adjustRightInd w:val="0"/>
        <w:spacing w:after="0" w:line="240" w:lineRule="auto"/>
        <w:rPr>
          <w:rFonts w:ascii="Arial" w:hAnsi="Arial" w:cs="Arial"/>
        </w:rPr>
      </w:pPr>
    </w:p>
    <w:p w:rsidR="008E7A74" w:rsidRDefault="00C979D8" w:rsidP="000244FF">
      <w:pPr>
        <w:widowControl w:val="0"/>
        <w:numPr>
          <w:ilvl w:val="0"/>
          <w:numId w:val="145"/>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whether the removal, suspension or amendment of the restrictive condition will completely remove all rights enjoyed by the beneficiary or only some of those rights.</w:t>
      </w:r>
    </w:p>
    <w:p w:rsidR="00907F10" w:rsidRDefault="00907F10" w:rsidP="00907F10">
      <w:pPr>
        <w:pStyle w:val="ListParagraph"/>
        <w:spacing w:after="0" w:line="240" w:lineRule="auto"/>
        <w:rPr>
          <w:rFonts w:ascii="Arial" w:hAnsi="Arial" w:cs="Arial"/>
        </w:rPr>
      </w:pPr>
    </w:p>
    <w:p w:rsidR="008E7A74" w:rsidRPr="002F582F" w:rsidRDefault="008E7A74" w:rsidP="000244FF">
      <w:pPr>
        <w:widowControl w:val="0"/>
        <w:numPr>
          <w:ilvl w:val="1"/>
          <w:numId w:val="144"/>
        </w:numPr>
        <w:tabs>
          <w:tab w:val="clear" w:pos="1440"/>
        </w:tabs>
        <w:overflowPunct w:val="0"/>
        <w:autoSpaceDE w:val="0"/>
        <w:autoSpaceDN w:val="0"/>
        <w:adjustRightInd w:val="0"/>
        <w:spacing w:after="0" w:line="240" w:lineRule="auto"/>
        <w:ind w:right="20" w:hanging="720"/>
        <w:jc w:val="both"/>
        <w:rPr>
          <w:rFonts w:ascii="Arial" w:hAnsi="Arial" w:cs="Arial"/>
        </w:rPr>
      </w:pPr>
      <w:r w:rsidRPr="002F582F">
        <w:rPr>
          <w:rFonts w:ascii="Arial" w:hAnsi="Arial" w:cs="Arial"/>
        </w:rPr>
        <w:t>After approval of the application for amendment suspension or removal of restrictive condition by the Municipality, the Municipality shall publish a notice in the Provincial Gazette to confirm the amendment, suspension or removal of restrictive condition.</w:t>
      </w:r>
    </w:p>
    <w:p w:rsidR="00C979D8" w:rsidRDefault="00C979D8" w:rsidP="00926171">
      <w:pPr>
        <w:widowControl w:val="0"/>
        <w:autoSpaceDE w:val="0"/>
        <w:autoSpaceDN w:val="0"/>
        <w:adjustRightInd w:val="0"/>
        <w:spacing w:after="0" w:line="240" w:lineRule="auto"/>
        <w:rPr>
          <w:rFonts w:ascii="Times New Roman" w:hAnsi="Times New Roman"/>
          <w:sz w:val="24"/>
          <w:szCs w:val="24"/>
        </w:rPr>
      </w:pPr>
    </w:p>
    <w:p w:rsidR="00C979D8" w:rsidRPr="0053533E" w:rsidRDefault="00C979D8"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53533E">
        <w:rPr>
          <w:rFonts w:ascii="Arial" w:hAnsi="Arial" w:cs="Arial"/>
          <w:b/>
          <w:bCs/>
          <w:sz w:val="24"/>
          <w:szCs w:val="24"/>
        </w:rPr>
        <w:t>Endorsements in connection with amendment, suspension or removal of restrictive conditions</w:t>
      </w:r>
    </w:p>
    <w:p w:rsidR="00C979D8" w:rsidRPr="0053533E" w:rsidRDefault="00C979D8" w:rsidP="00926171">
      <w:pPr>
        <w:widowControl w:val="0"/>
        <w:autoSpaceDE w:val="0"/>
        <w:autoSpaceDN w:val="0"/>
        <w:adjustRightInd w:val="0"/>
        <w:spacing w:after="0" w:line="240" w:lineRule="auto"/>
        <w:rPr>
          <w:rFonts w:ascii="Arial" w:hAnsi="Arial" w:cs="Arial"/>
          <w:b/>
          <w:bCs/>
        </w:rPr>
      </w:pPr>
    </w:p>
    <w:p w:rsidR="009A7237" w:rsidRPr="0053533E" w:rsidRDefault="00C979D8" w:rsidP="000244FF">
      <w:pPr>
        <w:widowControl w:val="0"/>
        <w:numPr>
          <w:ilvl w:val="1"/>
          <w:numId w:val="48"/>
        </w:numPr>
        <w:tabs>
          <w:tab w:val="clear" w:pos="-63"/>
        </w:tabs>
        <w:overflowPunct w:val="0"/>
        <w:autoSpaceDE w:val="0"/>
        <w:autoSpaceDN w:val="0"/>
        <w:adjustRightInd w:val="0"/>
        <w:spacing w:after="0" w:line="240" w:lineRule="auto"/>
        <w:ind w:left="1440" w:right="20" w:hanging="720"/>
        <w:jc w:val="both"/>
        <w:rPr>
          <w:rFonts w:ascii="Arial" w:hAnsi="Arial" w:cs="Arial"/>
          <w:sz w:val="21"/>
          <w:szCs w:val="21"/>
        </w:rPr>
      </w:pPr>
      <w:r w:rsidRPr="0053533E">
        <w:rPr>
          <w:rFonts w:ascii="Arial" w:hAnsi="Arial" w:cs="Arial"/>
          <w:sz w:val="21"/>
          <w:szCs w:val="21"/>
        </w:rPr>
        <w:t>The applicant shall,</w:t>
      </w:r>
      <w:r w:rsidR="009A7237" w:rsidRPr="0053533E">
        <w:rPr>
          <w:rFonts w:ascii="Arial" w:hAnsi="Arial" w:cs="Arial"/>
          <w:sz w:val="21"/>
          <w:szCs w:val="21"/>
        </w:rPr>
        <w:t xml:space="preserve"> at own cost</w:t>
      </w:r>
      <w:r w:rsidR="0053533E">
        <w:rPr>
          <w:rFonts w:ascii="Arial" w:hAnsi="Arial" w:cs="Arial"/>
          <w:sz w:val="21"/>
          <w:szCs w:val="21"/>
        </w:rPr>
        <w:t xml:space="preserve"> submit the following </w:t>
      </w:r>
      <w:r w:rsidR="009A7237" w:rsidRPr="0053533E">
        <w:rPr>
          <w:rFonts w:ascii="Arial" w:hAnsi="Arial" w:cs="Arial"/>
          <w:sz w:val="21"/>
          <w:szCs w:val="21"/>
        </w:rPr>
        <w:t>documen</w:t>
      </w:r>
      <w:r w:rsidR="0053533E">
        <w:rPr>
          <w:rFonts w:ascii="Arial" w:hAnsi="Arial" w:cs="Arial"/>
          <w:sz w:val="21"/>
          <w:szCs w:val="21"/>
        </w:rPr>
        <w:t>ts to the Registrar of Deeds, for</w:t>
      </w:r>
      <w:r w:rsidR="009A7237" w:rsidRPr="0053533E">
        <w:rPr>
          <w:rFonts w:ascii="Arial" w:hAnsi="Arial" w:cs="Arial"/>
          <w:sz w:val="21"/>
          <w:szCs w:val="21"/>
        </w:rPr>
        <w:t xml:space="preserve"> endorse</w:t>
      </w:r>
      <w:r w:rsidR="0053533E">
        <w:rPr>
          <w:rFonts w:ascii="Arial" w:hAnsi="Arial" w:cs="Arial"/>
          <w:sz w:val="21"/>
          <w:szCs w:val="21"/>
        </w:rPr>
        <w:t>ment of  the rele</w:t>
      </w:r>
      <w:r w:rsidR="009A7237" w:rsidRPr="0053533E">
        <w:rPr>
          <w:rFonts w:ascii="Arial" w:hAnsi="Arial" w:cs="Arial"/>
          <w:sz w:val="21"/>
          <w:szCs w:val="21"/>
        </w:rPr>
        <w:t>vant register</w:t>
      </w:r>
      <w:r w:rsidR="0053533E">
        <w:rPr>
          <w:rFonts w:ascii="Arial" w:hAnsi="Arial" w:cs="Arial"/>
          <w:sz w:val="21"/>
          <w:szCs w:val="21"/>
        </w:rPr>
        <w:t>s</w:t>
      </w:r>
      <w:r w:rsidR="009A7237" w:rsidRPr="0053533E">
        <w:rPr>
          <w:rFonts w:ascii="Arial" w:hAnsi="Arial" w:cs="Arial"/>
          <w:sz w:val="21"/>
          <w:szCs w:val="21"/>
        </w:rPr>
        <w:t xml:space="preserve"> and title deed accordingly:</w:t>
      </w:r>
      <w:r w:rsidRPr="0053533E">
        <w:rPr>
          <w:rFonts w:ascii="Arial" w:hAnsi="Arial" w:cs="Arial"/>
          <w:sz w:val="21"/>
          <w:szCs w:val="21"/>
        </w:rPr>
        <w:t xml:space="preserve"> </w:t>
      </w:r>
    </w:p>
    <w:p w:rsidR="00C979D8" w:rsidRPr="0053533E" w:rsidRDefault="00C979D8" w:rsidP="00926171">
      <w:pPr>
        <w:widowControl w:val="0"/>
        <w:autoSpaceDE w:val="0"/>
        <w:autoSpaceDN w:val="0"/>
        <w:adjustRightInd w:val="0"/>
        <w:spacing w:after="0" w:line="240" w:lineRule="auto"/>
        <w:rPr>
          <w:rFonts w:ascii="Arial" w:hAnsi="Arial" w:cs="Arial"/>
          <w:sz w:val="21"/>
          <w:szCs w:val="21"/>
        </w:rPr>
      </w:pPr>
    </w:p>
    <w:p w:rsidR="00C979D8" w:rsidRPr="002F582F" w:rsidRDefault="00C979D8" w:rsidP="000244FF">
      <w:pPr>
        <w:widowControl w:val="0"/>
        <w:numPr>
          <w:ilvl w:val="2"/>
          <w:numId w:val="48"/>
        </w:numPr>
        <w:tabs>
          <w:tab w:val="clear" w:pos="2160"/>
        </w:tabs>
        <w:overflowPunct w:val="0"/>
        <w:autoSpaceDE w:val="0"/>
        <w:autoSpaceDN w:val="0"/>
        <w:adjustRightInd w:val="0"/>
        <w:spacing w:after="0" w:line="240" w:lineRule="auto"/>
        <w:ind w:hanging="720"/>
        <w:jc w:val="both"/>
        <w:rPr>
          <w:rFonts w:ascii="Arial" w:hAnsi="Arial" w:cs="Arial"/>
        </w:rPr>
      </w:pPr>
      <w:r w:rsidRPr="002F582F">
        <w:rPr>
          <w:rFonts w:ascii="Arial" w:hAnsi="Arial" w:cs="Arial"/>
        </w:rPr>
        <w:t>the original title deed;</w:t>
      </w:r>
      <w:r w:rsidR="009A7237" w:rsidRPr="002F582F">
        <w:rPr>
          <w:rFonts w:ascii="Arial" w:hAnsi="Arial" w:cs="Arial"/>
        </w:rPr>
        <w:t xml:space="preserve"> </w:t>
      </w:r>
    </w:p>
    <w:p w:rsidR="00C979D8" w:rsidRPr="002F582F"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2"/>
          <w:numId w:val="48"/>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the </w:t>
      </w:r>
      <w:r w:rsidR="009A7237" w:rsidRPr="00A164FA">
        <w:rPr>
          <w:rFonts w:ascii="Arial" w:hAnsi="Arial" w:cs="Arial"/>
        </w:rPr>
        <w:t xml:space="preserve">original letter of approval of the Municipality; and. </w:t>
      </w:r>
    </w:p>
    <w:p w:rsidR="00C979D8" w:rsidRPr="00A164FA" w:rsidRDefault="00C979D8" w:rsidP="00926171">
      <w:pPr>
        <w:widowControl w:val="0"/>
        <w:autoSpaceDE w:val="0"/>
        <w:autoSpaceDN w:val="0"/>
        <w:adjustRightInd w:val="0"/>
        <w:spacing w:after="0" w:line="240" w:lineRule="auto"/>
        <w:rPr>
          <w:rFonts w:ascii="Arial" w:hAnsi="Arial" w:cs="Arial"/>
        </w:rPr>
      </w:pPr>
    </w:p>
    <w:p w:rsidR="00C979D8" w:rsidRPr="00A164FA" w:rsidRDefault="00C979D8" w:rsidP="000244FF">
      <w:pPr>
        <w:widowControl w:val="0"/>
        <w:numPr>
          <w:ilvl w:val="2"/>
          <w:numId w:val="48"/>
        </w:numPr>
        <w:tabs>
          <w:tab w:val="clear" w:pos="216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a copy of t</w:t>
      </w:r>
      <w:r w:rsidR="009A7237" w:rsidRPr="00A164FA">
        <w:rPr>
          <w:rFonts w:ascii="Arial" w:hAnsi="Arial" w:cs="Arial"/>
        </w:rPr>
        <w:t xml:space="preserve">he notice as published in the Provincial Gazette as contemplated in </w:t>
      </w:r>
      <w:r w:rsidR="00CF3318" w:rsidRPr="00A164FA">
        <w:rPr>
          <w:rFonts w:ascii="Arial" w:hAnsi="Arial" w:cs="Arial"/>
        </w:rPr>
        <w:t>section 58</w:t>
      </w:r>
      <w:r w:rsidR="009A7237" w:rsidRPr="00A164FA">
        <w:rPr>
          <w:rFonts w:ascii="Arial" w:hAnsi="Arial" w:cs="Arial"/>
        </w:rPr>
        <w:t xml:space="preserve"> (7).  </w:t>
      </w:r>
    </w:p>
    <w:p w:rsidR="00C979D8" w:rsidRPr="00A164FA" w:rsidRDefault="00C979D8" w:rsidP="00926171">
      <w:pPr>
        <w:widowControl w:val="0"/>
        <w:autoSpaceDE w:val="0"/>
        <w:autoSpaceDN w:val="0"/>
        <w:adjustRightInd w:val="0"/>
        <w:spacing w:after="0" w:line="240" w:lineRule="auto"/>
        <w:rPr>
          <w:rFonts w:ascii="Arial" w:hAnsi="Arial" w:cs="Arial"/>
        </w:rPr>
      </w:pPr>
    </w:p>
    <w:p w:rsidR="0053533E" w:rsidRPr="00A164FA" w:rsidRDefault="00C979D8" w:rsidP="000244FF">
      <w:pPr>
        <w:widowControl w:val="0"/>
        <w:numPr>
          <w:ilvl w:val="1"/>
          <w:numId w:val="48"/>
        </w:numPr>
        <w:tabs>
          <w:tab w:val="clear" w:pos="-63"/>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The Registrar of Deeds must, after the amendment, suspension or removal of a restrictive condition by notice in the </w:t>
      </w:r>
      <w:r w:rsidRPr="00A164FA">
        <w:rPr>
          <w:rFonts w:ascii="Arial" w:hAnsi="Arial" w:cs="Arial"/>
          <w:i/>
          <w:iCs/>
        </w:rPr>
        <w:t>Provincial Gazette</w:t>
      </w:r>
      <w:r w:rsidRPr="00A164FA">
        <w:rPr>
          <w:rFonts w:ascii="Arial" w:hAnsi="Arial" w:cs="Arial"/>
        </w:rPr>
        <w:t xml:space="preserve">, as contemplated in </w:t>
      </w:r>
      <w:r w:rsidR="00CF3318" w:rsidRPr="00A164FA">
        <w:rPr>
          <w:rFonts w:ascii="Arial" w:hAnsi="Arial" w:cs="Arial"/>
        </w:rPr>
        <w:t>section 58</w:t>
      </w:r>
      <w:r w:rsidR="009A7237" w:rsidRPr="00A164FA">
        <w:rPr>
          <w:rFonts w:ascii="Arial" w:hAnsi="Arial" w:cs="Arial"/>
        </w:rPr>
        <w:t>(7)</w:t>
      </w:r>
      <w:r w:rsidRPr="00A164FA">
        <w:rPr>
          <w:rFonts w:ascii="Arial" w:hAnsi="Arial" w:cs="Arial"/>
        </w:rPr>
        <w:t>, make the appropriate entries in and endorsements on any relevant register, title deed, diagram or plan in their respective offices or submitted to them, as may be necessary to reflect the effect of the amendment, suspension or removal of the restrictive condition. The Registrar of Deed</w:t>
      </w:r>
      <w:r w:rsidR="009A7237" w:rsidRPr="00A164FA">
        <w:rPr>
          <w:rFonts w:ascii="Arial" w:hAnsi="Arial" w:cs="Arial"/>
        </w:rPr>
        <w:t>s</w:t>
      </w:r>
      <w:r w:rsidRPr="00A164FA">
        <w:rPr>
          <w:rFonts w:ascii="Arial" w:hAnsi="Arial" w:cs="Arial"/>
        </w:rPr>
        <w:t xml:space="preserve"> must notify the Municip</w:t>
      </w:r>
      <w:r w:rsidR="00DF1AB7">
        <w:rPr>
          <w:rFonts w:ascii="Arial" w:hAnsi="Arial" w:cs="Arial"/>
        </w:rPr>
        <w:t>ality in question of such endorsement</w:t>
      </w:r>
      <w:r w:rsidRPr="00A164FA">
        <w:rPr>
          <w:rFonts w:ascii="Arial" w:hAnsi="Arial" w:cs="Arial"/>
        </w:rPr>
        <w:t xml:space="preserve">. </w:t>
      </w:r>
    </w:p>
    <w:p w:rsidR="0061593F" w:rsidRPr="00A164FA" w:rsidRDefault="0061593F" w:rsidP="00926171">
      <w:pPr>
        <w:widowControl w:val="0"/>
        <w:tabs>
          <w:tab w:val="num" w:pos="994"/>
        </w:tabs>
        <w:overflowPunct w:val="0"/>
        <w:autoSpaceDE w:val="0"/>
        <w:autoSpaceDN w:val="0"/>
        <w:adjustRightInd w:val="0"/>
        <w:spacing w:after="0" w:line="240" w:lineRule="auto"/>
        <w:ind w:left="427"/>
        <w:jc w:val="both"/>
        <w:rPr>
          <w:rFonts w:ascii="Arial" w:hAnsi="Arial" w:cs="Arial"/>
        </w:rPr>
      </w:pPr>
    </w:p>
    <w:p w:rsidR="001F2561" w:rsidRPr="00A164FA" w:rsidRDefault="001F2561" w:rsidP="00926171">
      <w:pPr>
        <w:widowControl w:val="0"/>
        <w:autoSpaceDE w:val="0"/>
        <w:autoSpaceDN w:val="0"/>
        <w:adjustRightInd w:val="0"/>
        <w:spacing w:after="0" w:line="240" w:lineRule="auto"/>
        <w:rPr>
          <w:rFonts w:ascii="Times New Roman" w:hAnsi="Times New Roman"/>
          <w:sz w:val="24"/>
          <w:szCs w:val="24"/>
          <w:u w:val="single"/>
        </w:rPr>
      </w:pPr>
      <w:r w:rsidRPr="00A164FA">
        <w:rPr>
          <w:rFonts w:ascii="Arial" w:hAnsi="Arial" w:cs="Arial"/>
          <w:b/>
          <w:bCs/>
          <w:sz w:val="24"/>
          <w:szCs w:val="24"/>
          <w:u w:val="single"/>
        </w:rPr>
        <w:t>Part E: Subdivision and Consolidation</w:t>
      </w:r>
    </w:p>
    <w:p w:rsidR="001F2561" w:rsidRPr="00A164FA" w:rsidRDefault="001F2561" w:rsidP="00926171">
      <w:pPr>
        <w:widowControl w:val="0"/>
        <w:autoSpaceDE w:val="0"/>
        <w:autoSpaceDN w:val="0"/>
        <w:adjustRightInd w:val="0"/>
        <w:spacing w:after="0" w:line="240" w:lineRule="auto"/>
        <w:rPr>
          <w:rFonts w:ascii="Times New Roman" w:hAnsi="Times New Roman"/>
          <w:sz w:val="24"/>
          <w:szCs w:val="24"/>
        </w:rPr>
      </w:pPr>
    </w:p>
    <w:p w:rsidR="001F2561" w:rsidRPr="00A164FA" w:rsidRDefault="001F2561"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A164FA">
        <w:rPr>
          <w:rFonts w:ascii="Arial" w:hAnsi="Arial" w:cs="Arial"/>
          <w:b/>
          <w:bCs/>
        </w:rPr>
        <w:t>Application for subdivision</w:t>
      </w:r>
    </w:p>
    <w:p w:rsidR="001F2561" w:rsidRPr="00A164FA" w:rsidRDefault="001F2561" w:rsidP="00926171">
      <w:pPr>
        <w:widowControl w:val="0"/>
        <w:autoSpaceDE w:val="0"/>
        <w:autoSpaceDN w:val="0"/>
        <w:adjustRightInd w:val="0"/>
        <w:spacing w:after="0" w:line="240" w:lineRule="auto"/>
        <w:rPr>
          <w:rFonts w:ascii="Arial" w:hAnsi="Arial" w:cs="Arial"/>
          <w:b/>
          <w:bCs/>
        </w:rPr>
      </w:pPr>
    </w:p>
    <w:p w:rsidR="001F2561" w:rsidRPr="00A164FA"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No person may subdivide land without the approval of the Municipality, unless the subdivision is exempted under section 6</w:t>
      </w:r>
      <w:r w:rsidR="00CF3318" w:rsidRPr="00A164FA">
        <w:rPr>
          <w:rFonts w:ascii="Arial" w:hAnsi="Arial" w:cs="Arial"/>
        </w:rPr>
        <w:t>3</w:t>
      </w:r>
      <w:r w:rsidRPr="00A164FA">
        <w:rPr>
          <w:rFonts w:ascii="Arial" w:hAnsi="Arial" w:cs="Arial"/>
        </w:rPr>
        <w:t>.</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An applicant who wishes to subdivide land must apply to the Municipality for the subdivision of land in the manner provided for in </w:t>
      </w:r>
      <w:r w:rsidRPr="00085B29">
        <w:rPr>
          <w:rFonts w:ascii="Arial" w:hAnsi="Arial" w:cs="Arial"/>
        </w:rPr>
        <w:t>Chapter 6.</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No application for subdivision involving a change of zoning may be considered by the Municipality, unless the land concerned is zoned for such subdivision.</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Municipality must impose appropriate conditions relating to engineering services for an approval of a subdivision.</w:t>
      </w:r>
    </w:p>
    <w:p w:rsidR="001F2561" w:rsidRDefault="001F2561" w:rsidP="00926171">
      <w:pPr>
        <w:widowControl w:val="0"/>
        <w:autoSpaceDE w:val="0"/>
        <w:autoSpaceDN w:val="0"/>
        <w:adjustRightInd w:val="0"/>
        <w:spacing w:after="0" w:line="240" w:lineRule="auto"/>
        <w:rPr>
          <w:rFonts w:ascii="Times New Roman" w:hAnsi="Times New Roman"/>
          <w:sz w:val="24"/>
          <w:szCs w:val="24"/>
        </w:rPr>
      </w:pPr>
    </w:p>
    <w:p w:rsidR="001F2561"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bookmarkStart w:id="24" w:name="page42"/>
      <w:bookmarkEnd w:id="24"/>
      <w:r>
        <w:rPr>
          <w:rFonts w:ascii="Arial" w:hAnsi="Arial" w:cs="Arial"/>
        </w:rPr>
        <w:t>If a Municipality approves a subdivision, the applicant must submi</w:t>
      </w:r>
      <w:r w:rsidR="00CF3318">
        <w:rPr>
          <w:rFonts w:ascii="Arial" w:hAnsi="Arial" w:cs="Arial"/>
        </w:rPr>
        <w:t>t the approved subdivision sketch plan or layout plan</w:t>
      </w:r>
      <w:r>
        <w:rPr>
          <w:rFonts w:ascii="Arial" w:hAnsi="Arial" w:cs="Arial"/>
        </w:rPr>
        <w:t xml:space="preserve"> to the Surveyor-General for approval, </w:t>
      </w:r>
      <w:r>
        <w:rPr>
          <w:rFonts w:ascii="Arial" w:hAnsi="Arial" w:cs="Arial"/>
        </w:rPr>
        <w:lastRenderedPageBreak/>
        <w:t>including proof to the satisfac</w:t>
      </w:r>
      <w:r w:rsidR="00B45926">
        <w:rPr>
          <w:rFonts w:ascii="Arial" w:hAnsi="Arial" w:cs="Arial"/>
        </w:rPr>
        <w:t>tion of the Surveyor-General of:</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50"/>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Municipality’s decision to approve the subdivision;</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50"/>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conditions of approval  and</w:t>
      </w:r>
    </w:p>
    <w:p w:rsidR="001F2561" w:rsidRDefault="001F2561" w:rsidP="00926171">
      <w:pPr>
        <w:widowControl w:val="0"/>
        <w:autoSpaceDE w:val="0"/>
        <w:autoSpaceDN w:val="0"/>
        <w:adjustRightInd w:val="0"/>
        <w:spacing w:after="0" w:line="240" w:lineRule="auto"/>
        <w:rPr>
          <w:rFonts w:ascii="Arial" w:hAnsi="Arial" w:cs="Arial"/>
        </w:rPr>
      </w:pPr>
    </w:p>
    <w:p w:rsidR="001F2561" w:rsidRDefault="001F2561" w:rsidP="000244FF">
      <w:pPr>
        <w:widowControl w:val="0"/>
        <w:numPr>
          <w:ilvl w:val="1"/>
          <w:numId w:val="50"/>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approved subdivision plan.</w:t>
      </w:r>
    </w:p>
    <w:p w:rsidR="001F2561" w:rsidRDefault="001F2561" w:rsidP="00926171">
      <w:pPr>
        <w:widowControl w:val="0"/>
        <w:autoSpaceDE w:val="0"/>
        <w:autoSpaceDN w:val="0"/>
        <w:adjustRightInd w:val="0"/>
        <w:spacing w:after="0" w:line="240" w:lineRule="auto"/>
        <w:rPr>
          <w:rFonts w:ascii="Arial" w:hAnsi="Arial" w:cs="Arial"/>
        </w:rPr>
      </w:pPr>
    </w:p>
    <w:p w:rsidR="001F2561" w:rsidRPr="00A164FA"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If the Municipality approves an application for a subdivision, the applicant mu</w:t>
      </w:r>
      <w:r w:rsidR="000019C4">
        <w:rPr>
          <w:rFonts w:ascii="Arial" w:hAnsi="Arial" w:cs="Arial"/>
        </w:rPr>
        <w:t xml:space="preserve">st </w:t>
      </w:r>
      <w:r w:rsidR="000019C4" w:rsidRPr="00A164FA">
        <w:rPr>
          <w:rFonts w:ascii="Arial" w:hAnsi="Arial" w:cs="Arial"/>
        </w:rPr>
        <w:t xml:space="preserve">within a period of </w:t>
      </w:r>
      <w:r w:rsidR="002039C6" w:rsidRPr="00A164FA">
        <w:rPr>
          <w:rFonts w:ascii="Arial" w:hAnsi="Arial" w:cs="Arial"/>
        </w:rPr>
        <w:t>twelve (</w:t>
      </w:r>
      <w:r w:rsidR="002F582F" w:rsidRPr="00A164FA">
        <w:rPr>
          <w:rFonts w:ascii="Arial" w:hAnsi="Arial" w:cs="Arial"/>
        </w:rPr>
        <w:t>12</w:t>
      </w:r>
      <w:r w:rsidR="002039C6" w:rsidRPr="00A164FA">
        <w:rPr>
          <w:rFonts w:ascii="Arial" w:hAnsi="Arial" w:cs="Arial"/>
        </w:rPr>
        <w:t>)</w:t>
      </w:r>
      <w:r w:rsidR="000019C4" w:rsidRPr="00A164FA">
        <w:rPr>
          <w:rFonts w:ascii="Arial" w:hAnsi="Arial" w:cs="Arial"/>
        </w:rPr>
        <w:t xml:space="preserve"> months</w:t>
      </w:r>
      <w:r w:rsidRPr="00A164FA">
        <w:rPr>
          <w:rFonts w:ascii="Arial" w:hAnsi="Arial" w:cs="Arial"/>
        </w:rPr>
        <w:t xml:space="preserve"> or the shorter period as the Municipality may determine, from the date</w:t>
      </w:r>
      <w:r w:rsidR="000019C4" w:rsidRPr="00A164FA">
        <w:rPr>
          <w:rFonts w:ascii="Arial" w:hAnsi="Arial" w:cs="Arial"/>
        </w:rPr>
        <w:t xml:space="preserve"> of approval of the subdivision, comply with the following requirements:</w:t>
      </w:r>
    </w:p>
    <w:p w:rsidR="001F2561" w:rsidRPr="00A164FA" w:rsidRDefault="001F2561" w:rsidP="00926171">
      <w:pPr>
        <w:widowControl w:val="0"/>
        <w:autoSpaceDE w:val="0"/>
        <w:autoSpaceDN w:val="0"/>
        <w:adjustRightInd w:val="0"/>
        <w:spacing w:after="0" w:line="240" w:lineRule="auto"/>
        <w:rPr>
          <w:rFonts w:ascii="Arial" w:hAnsi="Arial" w:cs="Arial"/>
        </w:rPr>
      </w:pPr>
    </w:p>
    <w:p w:rsidR="001F2561" w:rsidRPr="00A164FA" w:rsidRDefault="001F2561" w:rsidP="000244FF">
      <w:pPr>
        <w:pStyle w:val="ListParagraph"/>
        <w:widowControl w:val="0"/>
        <w:numPr>
          <w:ilvl w:val="2"/>
          <w:numId w:val="48"/>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 xml:space="preserve">the approval </w:t>
      </w:r>
      <w:r w:rsidR="0053533E" w:rsidRPr="00A164FA">
        <w:rPr>
          <w:rFonts w:ascii="Arial" w:hAnsi="Arial" w:cs="Arial"/>
        </w:rPr>
        <w:t>by the Surveyor-General of the General P</w:t>
      </w:r>
      <w:r w:rsidRPr="00A164FA">
        <w:rPr>
          <w:rFonts w:ascii="Arial" w:hAnsi="Arial" w:cs="Arial"/>
        </w:rPr>
        <w:t>lan or diagr</w:t>
      </w:r>
      <w:r w:rsidR="000019C4" w:rsidRPr="00A164FA">
        <w:rPr>
          <w:rFonts w:ascii="Arial" w:hAnsi="Arial" w:cs="Arial"/>
        </w:rPr>
        <w:t>am contemplated in subsection (5</w:t>
      </w:r>
      <w:r w:rsidRPr="00A164FA">
        <w:rPr>
          <w:rFonts w:ascii="Arial" w:hAnsi="Arial" w:cs="Arial"/>
        </w:rPr>
        <w:t>);</w:t>
      </w:r>
    </w:p>
    <w:p w:rsidR="001F2561" w:rsidRPr="00A164FA" w:rsidRDefault="001F2561" w:rsidP="00926171">
      <w:pPr>
        <w:widowControl w:val="0"/>
        <w:autoSpaceDE w:val="0"/>
        <w:autoSpaceDN w:val="0"/>
        <w:adjustRightInd w:val="0"/>
        <w:spacing w:after="0" w:line="240" w:lineRule="auto"/>
        <w:rPr>
          <w:rFonts w:ascii="Arial" w:hAnsi="Arial" w:cs="Arial"/>
        </w:rPr>
      </w:pPr>
    </w:p>
    <w:p w:rsidR="001F2561" w:rsidRPr="00A164FA" w:rsidRDefault="001F2561" w:rsidP="000244FF">
      <w:pPr>
        <w:pStyle w:val="ListParagraph"/>
        <w:widowControl w:val="0"/>
        <w:numPr>
          <w:ilvl w:val="2"/>
          <w:numId w:val="48"/>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completion of the installation of engineering services in accordance with the conditio</w:t>
      </w:r>
      <w:r w:rsidR="000019C4" w:rsidRPr="00A164FA">
        <w:rPr>
          <w:rFonts w:ascii="Arial" w:hAnsi="Arial" w:cs="Arial"/>
        </w:rPr>
        <w:t>ns contemplated in subsection (4</w:t>
      </w:r>
      <w:r w:rsidRPr="00A164FA">
        <w:rPr>
          <w:rFonts w:ascii="Arial" w:hAnsi="Arial" w:cs="Arial"/>
        </w:rPr>
        <w:t>) or other applicable legislation;</w:t>
      </w:r>
    </w:p>
    <w:p w:rsidR="001F2561" w:rsidRPr="00A164FA" w:rsidRDefault="001F2561" w:rsidP="00926171">
      <w:pPr>
        <w:widowControl w:val="0"/>
        <w:autoSpaceDE w:val="0"/>
        <w:autoSpaceDN w:val="0"/>
        <w:adjustRightInd w:val="0"/>
        <w:spacing w:after="0" w:line="240" w:lineRule="auto"/>
        <w:rPr>
          <w:rFonts w:ascii="Arial" w:hAnsi="Arial" w:cs="Arial"/>
        </w:rPr>
      </w:pPr>
    </w:p>
    <w:p w:rsidR="001F2561" w:rsidRPr="00A164FA" w:rsidRDefault="00B45926" w:rsidP="000244FF">
      <w:pPr>
        <w:pStyle w:val="ListParagraph"/>
        <w:widowControl w:val="0"/>
        <w:numPr>
          <w:ilvl w:val="2"/>
          <w:numId w:val="48"/>
        </w:numPr>
        <w:tabs>
          <w:tab w:val="clear" w:pos="2160"/>
        </w:tabs>
        <w:overflowPunct w:val="0"/>
        <w:autoSpaceDE w:val="0"/>
        <w:autoSpaceDN w:val="0"/>
        <w:adjustRightInd w:val="0"/>
        <w:spacing w:after="0" w:line="240" w:lineRule="auto"/>
        <w:ind w:right="20" w:hanging="720"/>
        <w:jc w:val="both"/>
        <w:rPr>
          <w:rFonts w:ascii="Arial" w:hAnsi="Arial" w:cs="Arial"/>
          <w:sz w:val="21"/>
          <w:szCs w:val="21"/>
        </w:rPr>
      </w:pPr>
      <w:r w:rsidRPr="00A164FA">
        <w:rPr>
          <w:rFonts w:ascii="Arial" w:hAnsi="Arial" w:cs="Arial"/>
          <w:sz w:val="21"/>
          <w:szCs w:val="21"/>
        </w:rPr>
        <w:t xml:space="preserve">submit </w:t>
      </w:r>
      <w:r w:rsidR="001F2561" w:rsidRPr="00A164FA">
        <w:rPr>
          <w:rFonts w:ascii="Arial" w:hAnsi="Arial" w:cs="Arial"/>
          <w:sz w:val="21"/>
          <w:szCs w:val="21"/>
        </w:rPr>
        <w:t>proof to the satisfaction of the Municipality that all relevant condi</w:t>
      </w:r>
      <w:r w:rsidR="000019C4" w:rsidRPr="00A164FA">
        <w:rPr>
          <w:rFonts w:ascii="Arial" w:hAnsi="Arial" w:cs="Arial"/>
          <w:sz w:val="21"/>
          <w:szCs w:val="21"/>
        </w:rPr>
        <w:t>tions contemplated in subsection (5)</w:t>
      </w:r>
      <w:r w:rsidRPr="00A164FA">
        <w:rPr>
          <w:rFonts w:ascii="Arial" w:hAnsi="Arial" w:cs="Arial"/>
          <w:sz w:val="21"/>
          <w:szCs w:val="21"/>
        </w:rPr>
        <w:t xml:space="preserve"> for the approve</w:t>
      </w:r>
      <w:r w:rsidR="0053533E" w:rsidRPr="00A164FA">
        <w:rPr>
          <w:rFonts w:ascii="Arial" w:hAnsi="Arial" w:cs="Arial"/>
          <w:sz w:val="21"/>
          <w:szCs w:val="21"/>
        </w:rPr>
        <w:t>d</w:t>
      </w:r>
      <w:r w:rsidR="001F2561" w:rsidRPr="00A164FA">
        <w:rPr>
          <w:rFonts w:ascii="Arial" w:hAnsi="Arial" w:cs="Arial"/>
          <w:sz w:val="21"/>
          <w:szCs w:val="21"/>
        </w:rPr>
        <w:t xml:space="preserve"> subdivision in re</w:t>
      </w:r>
      <w:r w:rsidRPr="00A164FA">
        <w:rPr>
          <w:rFonts w:ascii="Arial" w:hAnsi="Arial" w:cs="Arial"/>
          <w:sz w:val="21"/>
          <w:szCs w:val="21"/>
        </w:rPr>
        <w:t>spect of the area shown on the General P</w:t>
      </w:r>
      <w:r w:rsidR="0053533E" w:rsidRPr="00A164FA">
        <w:rPr>
          <w:rFonts w:ascii="Arial" w:hAnsi="Arial" w:cs="Arial"/>
          <w:sz w:val="21"/>
          <w:szCs w:val="21"/>
        </w:rPr>
        <w:t>lan or diagram</w:t>
      </w:r>
      <w:r w:rsidR="0052683F" w:rsidRPr="00A164FA">
        <w:rPr>
          <w:rFonts w:ascii="Arial" w:hAnsi="Arial" w:cs="Arial"/>
          <w:sz w:val="21"/>
          <w:szCs w:val="21"/>
        </w:rPr>
        <w:t>,</w:t>
      </w:r>
      <w:r w:rsidR="0053533E" w:rsidRPr="00A164FA">
        <w:rPr>
          <w:rFonts w:ascii="Arial" w:hAnsi="Arial" w:cs="Arial"/>
          <w:sz w:val="21"/>
          <w:szCs w:val="21"/>
        </w:rPr>
        <w:t xml:space="preserve"> have been </w:t>
      </w:r>
      <w:r w:rsidR="0052683F" w:rsidRPr="00A164FA">
        <w:rPr>
          <w:rFonts w:ascii="Arial" w:hAnsi="Arial" w:cs="Arial"/>
          <w:sz w:val="21"/>
          <w:szCs w:val="21"/>
        </w:rPr>
        <w:t xml:space="preserve">complied with prior to </w:t>
      </w:r>
      <w:r w:rsidR="001F2561" w:rsidRPr="00A164FA">
        <w:rPr>
          <w:rFonts w:ascii="Arial" w:hAnsi="Arial" w:cs="Arial"/>
          <w:sz w:val="21"/>
          <w:szCs w:val="21"/>
        </w:rPr>
        <w:t>compliance</w:t>
      </w:r>
      <w:r w:rsidR="0052683F" w:rsidRPr="00A164FA">
        <w:rPr>
          <w:rFonts w:ascii="Arial" w:hAnsi="Arial" w:cs="Arial"/>
          <w:sz w:val="21"/>
          <w:szCs w:val="21"/>
        </w:rPr>
        <w:t xml:space="preserve"> with paragraph (d)  </w:t>
      </w:r>
    </w:p>
    <w:p w:rsidR="001F2561" w:rsidRPr="00A164FA" w:rsidRDefault="001F2561" w:rsidP="00926171">
      <w:pPr>
        <w:widowControl w:val="0"/>
        <w:autoSpaceDE w:val="0"/>
        <w:autoSpaceDN w:val="0"/>
        <w:adjustRightInd w:val="0"/>
        <w:spacing w:after="0" w:line="240" w:lineRule="auto"/>
        <w:rPr>
          <w:rFonts w:ascii="Arial" w:hAnsi="Arial" w:cs="Arial"/>
          <w:sz w:val="21"/>
          <w:szCs w:val="21"/>
        </w:rPr>
      </w:pPr>
    </w:p>
    <w:p w:rsidR="001F2561" w:rsidRPr="00A164FA" w:rsidRDefault="001F2561" w:rsidP="000244FF">
      <w:pPr>
        <w:pStyle w:val="ListParagraph"/>
        <w:widowControl w:val="0"/>
        <w:numPr>
          <w:ilvl w:val="2"/>
          <w:numId w:val="48"/>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registrat</w:t>
      </w:r>
      <w:r w:rsidR="00CF3318" w:rsidRPr="00A164FA">
        <w:rPr>
          <w:rFonts w:ascii="Arial" w:hAnsi="Arial" w:cs="Arial"/>
        </w:rPr>
        <w:t>ion of the subdivision</w:t>
      </w:r>
      <w:r w:rsidRPr="00A164FA">
        <w:rPr>
          <w:rFonts w:ascii="Arial" w:hAnsi="Arial" w:cs="Arial"/>
        </w:rPr>
        <w:t xml:space="preserve"> in terms of the Deeds Registries Act</w:t>
      </w:r>
      <w:r w:rsidR="0052683F" w:rsidRPr="00A164FA">
        <w:rPr>
          <w:rFonts w:ascii="Arial" w:hAnsi="Arial" w:cs="Arial"/>
        </w:rPr>
        <w:t xml:space="preserve">, </w:t>
      </w:r>
      <w:r w:rsidR="0001724C" w:rsidRPr="00A164FA">
        <w:rPr>
          <w:rFonts w:ascii="Arial" w:hAnsi="Arial" w:cs="Arial"/>
        </w:rPr>
        <w:t>1937</w:t>
      </w:r>
      <w:r w:rsidR="0053533E" w:rsidRPr="00A164FA">
        <w:rPr>
          <w:rFonts w:ascii="Arial" w:hAnsi="Arial" w:cs="Arial"/>
        </w:rPr>
        <w:t xml:space="preserve"> </w:t>
      </w:r>
      <w:r w:rsidR="0001724C" w:rsidRPr="00A164FA">
        <w:rPr>
          <w:rFonts w:ascii="Arial" w:hAnsi="Arial" w:cs="Arial"/>
        </w:rPr>
        <w:t>(Act No</w:t>
      </w:r>
      <w:r w:rsidR="0001724C" w:rsidRPr="00A164FA">
        <w:rPr>
          <w:rFonts w:ascii="Arial" w:hAnsi="Arial" w:cs="Arial"/>
          <w:color w:val="FF0000"/>
        </w:rPr>
        <w:t xml:space="preserve">. </w:t>
      </w:r>
      <w:r w:rsidR="0001724C" w:rsidRPr="00A164FA">
        <w:rPr>
          <w:rFonts w:ascii="Arial" w:hAnsi="Arial" w:cs="Arial"/>
        </w:rPr>
        <w:t>47 of 1937)</w:t>
      </w:r>
      <w:r w:rsidRPr="00A164FA">
        <w:rPr>
          <w:rFonts w:ascii="Arial" w:hAnsi="Arial" w:cs="Arial"/>
        </w:rPr>
        <w:t xml:space="preserve"> of the land unit shown on the diagram or of at least </w:t>
      </w:r>
      <w:r w:rsidR="0001724C" w:rsidRPr="00A164FA">
        <w:rPr>
          <w:rFonts w:ascii="Arial" w:hAnsi="Arial" w:cs="Arial"/>
        </w:rPr>
        <w:t>one new land unit shown on the General P</w:t>
      </w:r>
      <w:r w:rsidRPr="00A164FA">
        <w:rPr>
          <w:rFonts w:ascii="Arial" w:hAnsi="Arial" w:cs="Arial"/>
        </w:rPr>
        <w:t>lan.</w:t>
      </w:r>
    </w:p>
    <w:p w:rsidR="001F2561" w:rsidRPr="00A164FA" w:rsidRDefault="001F2561" w:rsidP="00926171">
      <w:pPr>
        <w:widowControl w:val="0"/>
        <w:autoSpaceDE w:val="0"/>
        <w:autoSpaceDN w:val="0"/>
        <w:adjustRightInd w:val="0"/>
        <w:spacing w:after="0" w:line="240" w:lineRule="auto"/>
        <w:rPr>
          <w:rFonts w:ascii="Arial" w:hAnsi="Arial" w:cs="Arial"/>
        </w:rPr>
      </w:pPr>
    </w:p>
    <w:p w:rsidR="001F2561" w:rsidRPr="00A164FA" w:rsidRDefault="001F2561" w:rsidP="000244FF">
      <w:pPr>
        <w:widowControl w:val="0"/>
        <w:numPr>
          <w:ilvl w:val="1"/>
          <w:numId w:val="49"/>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A confirmation from the Municipality in terms of subsection (6)(c) that all conditions of approval have been met, which is issued in error, does not absolve the applicant from complying with the obligations imposed in terms of the conditions or otherwise complying with the conditions after confirmation of the subdivision.</w:t>
      </w:r>
    </w:p>
    <w:p w:rsidR="001F2561" w:rsidRPr="00A164FA" w:rsidRDefault="001F2561" w:rsidP="00926171">
      <w:pPr>
        <w:widowControl w:val="0"/>
        <w:autoSpaceDE w:val="0"/>
        <w:autoSpaceDN w:val="0"/>
        <w:adjustRightInd w:val="0"/>
        <w:spacing w:after="0" w:line="240" w:lineRule="auto"/>
        <w:rPr>
          <w:rFonts w:ascii="Times New Roman" w:hAnsi="Times New Roman"/>
          <w:sz w:val="24"/>
          <w:szCs w:val="24"/>
        </w:rPr>
      </w:pPr>
    </w:p>
    <w:p w:rsidR="00906F52" w:rsidRPr="00A164FA" w:rsidRDefault="00906F5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bookmarkStart w:id="25" w:name="page38"/>
      <w:bookmarkStart w:id="26" w:name="page36"/>
      <w:bookmarkStart w:id="27" w:name="page41"/>
      <w:bookmarkStart w:id="28" w:name="page39"/>
      <w:bookmarkEnd w:id="25"/>
      <w:bookmarkEnd w:id="26"/>
      <w:bookmarkEnd w:id="27"/>
      <w:bookmarkEnd w:id="28"/>
      <w:r w:rsidRPr="00A164FA">
        <w:rPr>
          <w:rFonts w:ascii="Arial" w:hAnsi="Arial" w:cs="Arial"/>
          <w:b/>
          <w:bCs/>
          <w:sz w:val="24"/>
          <w:szCs w:val="24"/>
        </w:rPr>
        <w:t>Lapsing of subdivision an</w:t>
      </w:r>
      <w:r w:rsidR="001F2561" w:rsidRPr="00A164FA">
        <w:rPr>
          <w:rFonts w:ascii="Arial" w:hAnsi="Arial" w:cs="Arial"/>
          <w:b/>
          <w:bCs/>
          <w:sz w:val="24"/>
          <w:szCs w:val="24"/>
        </w:rPr>
        <w:t>d extension of validity periods</w:t>
      </w:r>
    </w:p>
    <w:p w:rsidR="003974E4" w:rsidRPr="00A164FA" w:rsidRDefault="003974E4" w:rsidP="003974E4">
      <w:pPr>
        <w:widowControl w:val="0"/>
        <w:overflowPunct w:val="0"/>
        <w:autoSpaceDE w:val="0"/>
        <w:autoSpaceDN w:val="0"/>
        <w:adjustRightInd w:val="0"/>
        <w:spacing w:after="0" w:line="240" w:lineRule="auto"/>
        <w:ind w:left="427" w:right="20"/>
        <w:jc w:val="both"/>
        <w:rPr>
          <w:rFonts w:ascii="Arial" w:hAnsi="Arial" w:cs="Arial"/>
        </w:rPr>
      </w:pPr>
    </w:p>
    <w:p w:rsidR="0001724C" w:rsidRPr="00A164FA" w:rsidRDefault="0001724C" w:rsidP="000244FF">
      <w:pPr>
        <w:widowControl w:val="0"/>
        <w:numPr>
          <w:ilvl w:val="0"/>
          <w:numId w:val="51"/>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An approved subdivision or a portion thereof lapses if the applicant does not comply with section </w:t>
      </w:r>
      <w:r w:rsidR="003A5490" w:rsidRPr="00A164FA">
        <w:rPr>
          <w:rFonts w:ascii="Arial" w:hAnsi="Arial" w:cs="Arial"/>
        </w:rPr>
        <w:t>60</w:t>
      </w:r>
      <w:r w:rsidRPr="00A164FA">
        <w:rPr>
          <w:rFonts w:ascii="Arial" w:hAnsi="Arial" w:cs="Arial"/>
        </w:rPr>
        <w:t>(6</w:t>
      </w:r>
      <w:r w:rsidR="00B2692B" w:rsidRPr="00A164FA">
        <w:rPr>
          <w:rFonts w:ascii="Arial" w:hAnsi="Arial" w:cs="Arial"/>
        </w:rPr>
        <w:t>),</w:t>
      </w:r>
      <w:r w:rsidR="00B2692B" w:rsidRPr="00A164FA">
        <w:rPr>
          <w:rFonts w:ascii="Arial" w:hAnsi="Arial" w:cs="Arial"/>
          <w:color w:val="FF0000"/>
        </w:rPr>
        <w:t xml:space="preserve"> </w:t>
      </w:r>
      <w:r w:rsidR="00B2692B" w:rsidRPr="00A164FA">
        <w:rPr>
          <w:rFonts w:ascii="Arial" w:hAnsi="Arial" w:cs="Arial"/>
        </w:rPr>
        <w:t>u</w:t>
      </w:r>
      <w:r w:rsidRPr="00A164FA">
        <w:rPr>
          <w:rFonts w:ascii="Arial" w:hAnsi="Arial" w:cs="Arial"/>
        </w:rPr>
        <w:t>nless if the applicant has applied for a further extension of time as contemplated subsection (2).</w:t>
      </w:r>
      <w:r w:rsidRPr="00A164FA">
        <w:rPr>
          <w:rFonts w:ascii="Arial" w:hAnsi="Arial" w:cs="Arial"/>
          <w:color w:val="FF0000"/>
        </w:rPr>
        <w:t xml:space="preserve"> </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Pr="00A164FA" w:rsidRDefault="0001724C" w:rsidP="000244FF">
      <w:pPr>
        <w:widowControl w:val="0"/>
        <w:numPr>
          <w:ilvl w:val="0"/>
          <w:numId w:val="51"/>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An applicant may apply for an extension of the period to comply with</w:t>
      </w:r>
      <w:r w:rsidR="003A5490" w:rsidRPr="00A164FA">
        <w:rPr>
          <w:rFonts w:ascii="Arial" w:hAnsi="Arial" w:cs="Arial"/>
        </w:rPr>
        <w:t xml:space="preserve"> </w:t>
      </w:r>
      <w:r w:rsidRPr="00A164FA">
        <w:rPr>
          <w:rFonts w:ascii="Arial" w:hAnsi="Arial" w:cs="Arial"/>
        </w:rPr>
        <w:t>sect</w:t>
      </w:r>
      <w:r w:rsidR="003A5490" w:rsidRPr="00A164FA">
        <w:rPr>
          <w:rFonts w:ascii="Arial" w:hAnsi="Arial" w:cs="Arial"/>
        </w:rPr>
        <w:t>ion 60(6).</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Pr="00A164FA" w:rsidRDefault="0001724C" w:rsidP="000244FF">
      <w:pPr>
        <w:widowControl w:val="0"/>
        <w:numPr>
          <w:ilvl w:val="0"/>
          <w:numId w:val="51"/>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An extension contemplated in subsection (2) may be granted for a period not exceeding five</w:t>
      </w:r>
      <w:r w:rsidR="003A5490" w:rsidRPr="00A164FA">
        <w:rPr>
          <w:rFonts w:ascii="Arial" w:hAnsi="Arial" w:cs="Arial"/>
        </w:rPr>
        <w:t xml:space="preserve"> (5)</w:t>
      </w:r>
      <w:r w:rsidRPr="00A164FA">
        <w:rPr>
          <w:rFonts w:ascii="Arial" w:hAnsi="Arial" w:cs="Arial"/>
        </w:rPr>
        <w:t xml:space="preserve"> years and if after the expiry of the extended period the requirements of section </w:t>
      </w:r>
      <w:r w:rsidR="003A5490" w:rsidRPr="00A164FA">
        <w:rPr>
          <w:rFonts w:ascii="Arial" w:hAnsi="Arial" w:cs="Arial"/>
        </w:rPr>
        <w:t>60</w:t>
      </w:r>
      <w:r w:rsidRPr="00A164FA">
        <w:rPr>
          <w:rFonts w:ascii="Arial" w:hAnsi="Arial" w:cs="Arial"/>
        </w:rPr>
        <w:t>(6) has not been complied with, the subdivision lapses and subsection (6) applies.</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Pr="00A164FA" w:rsidRDefault="0001724C" w:rsidP="000244FF">
      <w:pPr>
        <w:widowControl w:val="0"/>
        <w:numPr>
          <w:ilvl w:val="0"/>
          <w:numId w:val="51"/>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The Municipality may grant extensions to the period contemplated in subsection (2), which period together with any extensions that the Municipality grants, may not exceed</w:t>
      </w:r>
      <w:r w:rsidR="002039C6" w:rsidRPr="00A164FA">
        <w:rPr>
          <w:rFonts w:ascii="Arial" w:hAnsi="Arial" w:cs="Arial"/>
        </w:rPr>
        <w:t xml:space="preserve"> ten</w:t>
      </w:r>
      <w:r w:rsidRPr="00A164FA">
        <w:rPr>
          <w:rFonts w:ascii="Arial" w:hAnsi="Arial" w:cs="Arial"/>
        </w:rPr>
        <w:t xml:space="preserve"> </w:t>
      </w:r>
      <w:r w:rsidR="002039C6" w:rsidRPr="00A164FA">
        <w:rPr>
          <w:rFonts w:ascii="Arial" w:hAnsi="Arial" w:cs="Arial"/>
        </w:rPr>
        <w:t>(</w:t>
      </w:r>
      <w:r w:rsidRPr="00A164FA">
        <w:rPr>
          <w:rFonts w:ascii="Arial" w:hAnsi="Arial" w:cs="Arial"/>
        </w:rPr>
        <w:t>10</w:t>
      </w:r>
      <w:r w:rsidR="002039C6" w:rsidRPr="00A164FA">
        <w:rPr>
          <w:rFonts w:ascii="Arial" w:hAnsi="Arial" w:cs="Arial"/>
        </w:rPr>
        <w:t>)</w:t>
      </w:r>
      <w:r w:rsidRPr="00A164FA">
        <w:rPr>
          <w:rFonts w:ascii="Arial" w:hAnsi="Arial" w:cs="Arial"/>
        </w:rPr>
        <w:t xml:space="preserve"> years.</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Pr="00A164FA" w:rsidRDefault="0001724C" w:rsidP="000244FF">
      <w:pPr>
        <w:widowControl w:val="0"/>
        <w:numPr>
          <w:ilvl w:val="0"/>
          <w:numId w:val="51"/>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If an approval of a subdivision or part there</w:t>
      </w:r>
      <w:r w:rsidR="00B2692B" w:rsidRPr="00A164FA">
        <w:rPr>
          <w:rFonts w:ascii="Arial" w:hAnsi="Arial" w:cs="Arial"/>
        </w:rPr>
        <w:t>of lapses under subsection (1)</w:t>
      </w:r>
      <w:r w:rsidRPr="00A164FA">
        <w:rPr>
          <w:rFonts w:ascii="Arial" w:hAnsi="Arial" w:cs="Arial"/>
        </w:rPr>
        <w:t>:</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Pr="00A164FA" w:rsidRDefault="0001724C" w:rsidP="000244FF">
      <w:pPr>
        <w:widowControl w:val="0"/>
        <w:numPr>
          <w:ilvl w:val="1"/>
          <w:numId w:val="51"/>
        </w:numPr>
        <w:tabs>
          <w:tab w:val="clear" w:pos="1440"/>
        </w:tabs>
        <w:overflowPunct w:val="0"/>
        <w:autoSpaceDE w:val="0"/>
        <w:autoSpaceDN w:val="0"/>
        <w:adjustRightInd w:val="0"/>
        <w:spacing w:after="0" w:line="240" w:lineRule="auto"/>
        <w:ind w:left="2160" w:hanging="720"/>
        <w:jc w:val="both"/>
        <w:rPr>
          <w:rFonts w:ascii="Arial" w:hAnsi="Arial" w:cs="Arial"/>
        </w:rPr>
      </w:pPr>
      <w:r w:rsidRPr="00A164FA">
        <w:rPr>
          <w:rFonts w:ascii="Arial" w:hAnsi="Arial" w:cs="Arial"/>
        </w:rPr>
        <w:t>the Municipality must:</w:t>
      </w:r>
    </w:p>
    <w:p w:rsidR="0001724C" w:rsidRPr="00A164FA" w:rsidRDefault="0001724C" w:rsidP="00926171">
      <w:pPr>
        <w:widowControl w:val="0"/>
        <w:autoSpaceDE w:val="0"/>
        <w:autoSpaceDN w:val="0"/>
        <w:adjustRightInd w:val="0"/>
        <w:spacing w:after="0" w:line="240" w:lineRule="auto"/>
        <w:rPr>
          <w:rFonts w:ascii="Arial" w:hAnsi="Arial" w:cs="Arial"/>
        </w:rPr>
      </w:pPr>
    </w:p>
    <w:p w:rsidR="0001724C" w:rsidRDefault="00B2692B" w:rsidP="000244FF">
      <w:pPr>
        <w:widowControl w:val="0"/>
        <w:numPr>
          <w:ilvl w:val="2"/>
          <w:numId w:val="51"/>
        </w:numPr>
        <w:tabs>
          <w:tab w:val="clear" w:pos="2160"/>
        </w:tabs>
        <w:overflowPunct w:val="0"/>
        <w:autoSpaceDE w:val="0"/>
        <w:autoSpaceDN w:val="0"/>
        <w:adjustRightInd w:val="0"/>
        <w:spacing w:after="0" w:line="240" w:lineRule="auto"/>
        <w:ind w:left="2880" w:hanging="720"/>
        <w:jc w:val="both"/>
        <w:rPr>
          <w:rFonts w:ascii="Arial" w:hAnsi="Arial" w:cs="Arial"/>
        </w:rPr>
      </w:pPr>
      <w:r w:rsidRPr="00A164FA">
        <w:rPr>
          <w:rFonts w:ascii="Arial" w:hAnsi="Arial" w:cs="Arial"/>
        </w:rPr>
        <w:t xml:space="preserve">amend </w:t>
      </w:r>
      <w:r w:rsidR="00A27136" w:rsidRPr="00A164FA">
        <w:rPr>
          <w:rFonts w:ascii="Arial" w:hAnsi="Arial" w:cs="Arial"/>
        </w:rPr>
        <w:t xml:space="preserve"> where applicable</w:t>
      </w:r>
      <w:r w:rsidR="00A27136">
        <w:rPr>
          <w:rFonts w:ascii="Arial" w:hAnsi="Arial" w:cs="Arial"/>
        </w:rPr>
        <w:t xml:space="preserve">, </w:t>
      </w:r>
      <w:r>
        <w:rPr>
          <w:rFonts w:ascii="Arial" w:hAnsi="Arial" w:cs="Arial"/>
        </w:rPr>
        <w:t>all</w:t>
      </w:r>
      <w:r w:rsidR="0001724C">
        <w:rPr>
          <w:rFonts w:ascii="Arial" w:hAnsi="Arial" w:cs="Arial"/>
        </w:rPr>
        <w:t xml:space="preserve"> register</w:t>
      </w:r>
      <w:r>
        <w:rPr>
          <w:rFonts w:ascii="Arial" w:hAnsi="Arial" w:cs="Arial"/>
        </w:rPr>
        <w:t>s and maps</w:t>
      </w:r>
      <w:r w:rsidR="0001724C">
        <w:rPr>
          <w:rFonts w:ascii="Arial" w:hAnsi="Arial" w:cs="Arial"/>
        </w:rPr>
        <w:t xml:space="preserve"> accordingly; and</w:t>
      </w:r>
    </w:p>
    <w:p w:rsidR="0001724C" w:rsidRDefault="0001724C" w:rsidP="00926171">
      <w:pPr>
        <w:widowControl w:val="0"/>
        <w:autoSpaceDE w:val="0"/>
        <w:autoSpaceDN w:val="0"/>
        <w:adjustRightInd w:val="0"/>
        <w:spacing w:after="0" w:line="240" w:lineRule="auto"/>
        <w:rPr>
          <w:rFonts w:ascii="Arial" w:hAnsi="Arial" w:cs="Arial"/>
        </w:rPr>
      </w:pPr>
    </w:p>
    <w:p w:rsidR="0001724C" w:rsidRDefault="0001724C" w:rsidP="000244FF">
      <w:pPr>
        <w:widowControl w:val="0"/>
        <w:numPr>
          <w:ilvl w:val="2"/>
          <w:numId w:val="51"/>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notify the Surveyor-General accordingly; and</w:t>
      </w:r>
    </w:p>
    <w:p w:rsidR="0001724C" w:rsidRDefault="0001724C" w:rsidP="00926171">
      <w:pPr>
        <w:widowControl w:val="0"/>
        <w:autoSpaceDE w:val="0"/>
        <w:autoSpaceDN w:val="0"/>
        <w:adjustRightInd w:val="0"/>
        <w:spacing w:after="0" w:line="240" w:lineRule="auto"/>
        <w:rPr>
          <w:rFonts w:ascii="Arial" w:hAnsi="Arial" w:cs="Arial"/>
        </w:rPr>
      </w:pPr>
    </w:p>
    <w:p w:rsidR="0001724C" w:rsidRDefault="0001724C" w:rsidP="000244FF">
      <w:pPr>
        <w:widowControl w:val="0"/>
        <w:numPr>
          <w:ilvl w:val="1"/>
          <w:numId w:val="51"/>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Surveyor-General must endorse the records of the Surveyor-General’s office to reflect the notification that the subdivision has lapsed.</w:t>
      </w:r>
    </w:p>
    <w:p w:rsidR="00FE1CF1" w:rsidRDefault="00FE1CF1" w:rsidP="00926171">
      <w:pPr>
        <w:widowControl w:val="0"/>
        <w:overflowPunct w:val="0"/>
        <w:autoSpaceDE w:val="0"/>
        <w:autoSpaceDN w:val="0"/>
        <w:adjustRightInd w:val="0"/>
        <w:spacing w:after="0" w:line="240" w:lineRule="auto"/>
        <w:ind w:left="1560" w:right="20"/>
        <w:jc w:val="both"/>
        <w:rPr>
          <w:rFonts w:ascii="Arial" w:hAnsi="Arial" w:cs="Arial"/>
        </w:rPr>
      </w:pPr>
    </w:p>
    <w:p w:rsidR="00E0314A" w:rsidRPr="00B2692B"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2692B">
        <w:rPr>
          <w:rFonts w:ascii="Arial" w:hAnsi="Arial" w:cs="Arial"/>
          <w:b/>
          <w:bCs/>
          <w:sz w:val="24"/>
          <w:szCs w:val="24"/>
        </w:rPr>
        <w:t>Amendment or cancellation of subdivision plan</w:t>
      </w:r>
    </w:p>
    <w:p w:rsidR="00E0314A" w:rsidRDefault="00E0314A" w:rsidP="00926171">
      <w:pPr>
        <w:widowControl w:val="0"/>
        <w:autoSpaceDE w:val="0"/>
        <w:autoSpaceDN w:val="0"/>
        <w:adjustRightInd w:val="0"/>
        <w:spacing w:after="0" w:line="240" w:lineRule="auto"/>
        <w:rPr>
          <w:rFonts w:ascii="Arial" w:hAnsi="Arial" w:cs="Arial"/>
          <w:b/>
          <w:bCs/>
        </w:rPr>
      </w:pPr>
    </w:p>
    <w:p w:rsidR="00E0314A" w:rsidRPr="00A164FA" w:rsidRDefault="00E0314A" w:rsidP="000244FF">
      <w:pPr>
        <w:widowControl w:val="0"/>
        <w:numPr>
          <w:ilvl w:val="1"/>
          <w:numId w:val="52"/>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1937</w:t>
      </w:r>
      <w:r w:rsidR="00A27136" w:rsidRPr="00A164FA">
        <w:rPr>
          <w:rFonts w:ascii="Arial" w:hAnsi="Arial" w:cs="Arial"/>
        </w:rPr>
        <w:t xml:space="preserve"> </w:t>
      </w:r>
      <w:r w:rsidRPr="00A164FA">
        <w:rPr>
          <w:rFonts w:ascii="Arial" w:hAnsi="Arial" w:cs="Arial"/>
        </w:rPr>
        <w:t>(Act No 47 of 1937).</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widowControl w:val="0"/>
        <w:numPr>
          <w:ilvl w:val="1"/>
          <w:numId w:val="52"/>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When the Municipality approves an application in terms of subsection (1), any public place that is no longer required by virtue of the approval must be closed.</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widowControl w:val="0"/>
        <w:numPr>
          <w:ilvl w:val="1"/>
          <w:numId w:val="52"/>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 xml:space="preserve">The Municipality must notify the Surveyor-General of an approval in terms of subsection (1), and the Surveyor-General must endorse the records of the Surveyor-General’s office to reflect the amendment or </w:t>
      </w:r>
      <w:r w:rsidR="00A27136" w:rsidRPr="00A164FA">
        <w:rPr>
          <w:rFonts w:ascii="Arial" w:hAnsi="Arial" w:cs="Arial"/>
        </w:rPr>
        <w:t>cancellation of the subdivision.</w:t>
      </w:r>
    </w:p>
    <w:p w:rsidR="003974E4" w:rsidRPr="00A164FA" w:rsidRDefault="003974E4" w:rsidP="003974E4">
      <w:pPr>
        <w:pStyle w:val="ListParagraph"/>
        <w:spacing w:after="0"/>
        <w:rPr>
          <w:rFonts w:ascii="Arial" w:hAnsi="Arial" w:cs="Arial"/>
        </w:rPr>
      </w:pPr>
    </w:p>
    <w:p w:rsidR="00E0314A" w:rsidRPr="00A164FA" w:rsidRDefault="00E0314A" w:rsidP="000244FF">
      <w:pPr>
        <w:widowControl w:val="0"/>
        <w:numPr>
          <w:ilvl w:val="1"/>
          <w:numId w:val="52"/>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 xml:space="preserve">An approval of a subdivision in respect of which an amendment or cancellation is approved in terms of subsection (1), remains valid for the remainder of the period contemplated in </w:t>
      </w:r>
      <w:r w:rsidR="00FE1CF1" w:rsidRPr="00A164FA">
        <w:rPr>
          <w:rFonts w:ascii="Arial" w:hAnsi="Arial" w:cs="Arial"/>
        </w:rPr>
        <w:t>section 60</w:t>
      </w:r>
      <w:r w:rsidRPr="00A164FA">
        <w:rPr>
          <w:rFonts w:ascii="Arial" w:hAnsi="Arial" w:cs="Arial"/>
        </w:rPr>
        <w:t>(6) applicable to the initial approval of the subdivision, calculated from the date of approval of the amendment or cancellation in terms of subsection (1).</w:t>
      </w:r>
    </w:p>
    <w:p w:rsidR="003974E4" w:rsidRDefault="003974E4" w:rsidP="003974E4">
      <w:pPr>
        <w:pStyle w:val="ListParagraph"/>
        <w:widowControl w:val="0"/>
        <w:overflowPunct w:val="0"/>
        <w:autoSpaceDE w:val="0"/>
        <w:autoSpaceDN w:val="0"/>
        <w:adjustRightInd w:val="0"/>
        <w:spacing w:after="0" w:line="240" w:lineRule="auto"/>
        <w:jc w:val="both"/>
        <w:rPr>
          <w:rFonts w:ascii="Arial" w:hAnsi="Arial" w:cs="Arial"/>
          <w:b/>
          <w:bCs/>
          <w:sz w:val="24"/>
          <w:szCs w:val="24"/>
        </w:rPr>
      </w:pPr>
    </w:p>
    <w:p w:rsidR="00E0314A" w:rsidRPr="00C6631C"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6631C">
        <w:rPr>
          <w:rFonts w:ascii="Arial" w:hAnsi="Arial" w:cs="Arial"/>
          <w:b/>
          <w:bCs/>
          <w:sz w:val="24"/>
          <w:szCs w:val="24"/>
        </w:rPr>
        <w:t xml:space="preserve">Exemption of Municipal approval for subdivision and or consolidation applications </w:t>
      </w:r>
    </w:p>
    <w:p w:rsidR="00E0314A" w:rsidRDefault="00E0314A" w:rsidP="00926171">
      <w:pPr>
        <w:widowControl w:val="0"/>
        <w:autoSpaceDE w:val="0"/>
        <w:autoSpaceDN w:val="0"/>
        <w:adjustRightInd w:val="0"/>
        <w:spacing w:after="0" w:line="240" w:lineRule="auto"/>
        <w:rPr>
          <w:rFonts w:ascii="Arial" w:hAnsi="Arial" w:cs="Arial"/>
          <w:b/>
          <w:bCs/>
        </w:rPr>
      </w:pPr>
    </w:p>
    <w:p w:rsidR="00E0314A" w:rsidRDefault="00FE1CF1" w:rsidP="003974E4">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(1) </w:t>
      </w:r>
      <w:r w:rsidR="003974E4">
        <w:rPr>
          <w:rFonts w:ascii="Arial" w:hAnsi="Arial" w:cs="Arial"/>
        </w:rPr>
        <w:tab/>
      </w:r>
      <w:r>
        <w:rPr>
          <w:rFonts w:ascii="Arial" w:hAnsi="Arial" w:cs="Arial"/>
        </w:rPr>
        <w:t>T</w:t>
      </w:r>
      <w:r w:rsidR="00E0314A">
        <w:rPr>
          <w:rFonts w:ascii="Arial" w:hAnsi="Arial" w:cs="Arial"/>
        </w:rPr>
        <w:t xml:space="preserve">he subdivision and or consolidation of land in the following circumstances </w:t>
      </w:r>
      <w:r w:rsidR="00E17A56">
        <w:rPr>
          <w:rFonts w:ascii="Arial" w:hAnsi="Arial" w:cs="Arial"/>
        </w:rPr>
        <w:t>do</w:t>
      </w:r>
      <w:r w:rsidR="00E0314A">
        <w:rPr>
          <w:rFonts w:ascii="Arial" w:hAnsi="Arial" w:cs="Arial"/>
        </w:rPr>
        <w:t xml:space="preserve"> not require the approval of the Municipality:</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3974E4">
      <w:pPr>
        <w:widowControl w:val="0"/>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(a) </w:t>
      </w:r>
      <w:r w:rsidR="003974E4">
        <w:rPr>
          <w:rFonts w:ascii="Arial" w:hAnsi="Arial" w:cs="Arial"/>
        </w:rPr>
        <w:tab/>
      </w:r>
      <w:r>
        <w:rPr>
          <w:rFonts w:ascii="Arial" w:hAnsi="Arial" w:cs="Arial"/>
        </w:rPr>
        <w:t>if the subdivision and or consolidation arises from the implementation of a court ruling;</w:t>
      </w:r>
    </w:p>
    <w:p w:rsidR="00E0314A" w:rsidRDefault="00E0314A" w:rsidP="00926171">
      <w:pPr>
        <w:widowControl w:val="0"/>
        <w:autoSpaceDE w:val="0"/>
        <w:autoSpaceDN w:val="0"/>
        <w:adjustRightInd w:val="0"/>
        <w:spacing w:after="0" w:line="240" w:lineRule="auto"/>
        <w:rPr>
          <w:rFonts w:ascii="Times New Roman" w:hAnsi="Times New Roman"/>
          <w:sz w:val="24"/>
          <w:szCs w:val="24"/>
        </w:rPr>
      </w:pPr>
    </w:p>
    <w:p w:rsidR="00E0314A" w:rsidRPr="003974E4"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sidRPr="003974E4">
        <w:rPr>
          <w:rFonts w:ascii="Arial" w:hAnsi="Arial" w:cs="Arial"/>
        </w:rPr>
        <w:t xml:space="preserve">if the subdivision </w:t>
      </w:r>
      <w:r w:rsidR="00A27136" w:rsidRPr="003974E4">
        <w:rPr>
          <w:rFonts w:ascii="Arial" w:hAnsi="Arial" w:cs="Arial"/>
        </w:rPr>
        <w:t xml:space="preserve">and </w:t>
      </w:r>
      <w:r w:rsidRPr="003974E4">
        <w:rPr>
          <w:rFonts w:ascii="Arial" w:hAnsi="Arial" w:cs="Arial"/>
        </w:rPr>
        <w:t>or consolidation arises from an expropriation;</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minor amendment of the common boundary between two or more land units if the resulting change in area of any of the land units is not more than 10 per cent;</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registration of a servitude or lease agreement for t</w:t>
      </w:r>
      <w:r w:rsidR="00F5431B">
        <w:rPr>
          <w:rFonts w:ascii="Arial" w:hAnsi="Arial" w:cs="Arial"/>
        </w:rPr>
        <w:t>he provision or installation of:</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2"/>
          <w:numId w:val="53"/>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water pipelines, electricity transmission lines, sewer pipelines, gas pipelines or oil and petroleum product pipelines by or on behalf of an organ of state or service provider;</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2"/>
          <w:numId w:val="53"/>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telecommunication lines by or on behalf of a licensed </w:t>
      </w:r>
      <w:r>
        <w:rPr>
          <w:rFonts w:ascii="Arial" w:hAnsi="Arial" w:cs="Arial"/>
        </w:rPr>
        <w:lastRenderedPageBreak/>
        <w:t>telecommunications operator;</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2"/>
          <w:numId w:val="53"/>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imposition of height restrictions;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exclusive utilisation of land for agricultural purposes, if the utilisation—</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2"/>
          <w:numId w:val="53"/>
        </w:numPr>
        <w:tabs>
          <w:tab w:val="clear" w:pos="2160"/>
        </w:tabs>
        <w:overflowPunct w:val="0"/>
        <w:autoSpaceDE w:val="0"/>
        <w:autoSpaceDN w:val="0"/>
        <w:adjustRightInd w:val="0"/>
        <w:spacing w:after="0" w:line="240" w:lineRule="auto"/>
        <w:ind w:left="2880" w:right="40" w:hanging="720"/>
        <w:jc w:val="both"/>
        <w:rPr>
          <w:rFonts w:ascii="Arial" w:hAnsi="Arial" w:cs="Arial"/>
        </w:rPr>
      </w:pPr>
      <w:r>
        <w:rPr>
          <w:rFonts w:ascii="Arial" w:hAnsi="Arial" w:cs="Arial"/>
        </w:rPr>
        <w:t>requires approval in terms of legislation regulating the subdivision of agricultural land; and</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2"/>
          <w:numId w:val="53"/>
        </w:numPr>
        <w:tabs>
          <w:tab w:val="clear" w:pos="2160"/>
        </w:tabs>
        <w:overflowPunct w:val="0"/>
        <w:autoSpaceDE w:val="0"/>
        <w:autoSpaceDN w:val="0"/>
        <w:adjustRightInd w:val="0"/>
        <w:spacing w:after="0" w:line="240" w:lineRule="auto"/>
        <w:ind w:left="2880" w:right="40" w:hanging="720"/>
        <w:jc w:val="both"/>
        <w:rPr>
          <w:rFonts w:ascii="Arial" w:hAnsi="Arial" w:cs="Arial"/>
        </w:rPr>
      </w:pPr>
      <w:r>
        <w:rPr>
          <w:rFonts w:ascii="Arial" w:hAnsi="Arial" w:cs="Arial"/>
        </w:rPr>
        <w:t>does not lead to urban expansion.</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subdivision and or consolidation of a closed public place with an abutting erf; and</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pStyle w:val="ListParagraph"/>
        <w:widowControl w:val="0"/>
        <w:numPr>
          <w:ilvl w:val="1"/>
          <w:numId w:val="53"/>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granting of a right of habitation or usufruct.</w:t>
      </w:r>
    </w:p>
    <w:p w:rsidR="00E0314A" w:rsidRDefault="00E0314A" w:rsidP="00926171">
      <w:pPr>
        <w:widowControl w:val="0"/>
        <w:autoSpaceDE w:val="0"/>
        <w:autoSpaceDN w:val="0"/>
        <w:adjustRightInd w:val="0"/>
        <w:spacing w:after="0" w:line="240" w:lineRule="auto"/>
        <w:rPr>
          <w:rFonts w:ascii="Arial" w:hAnsi="Arial" w:cs="Arial"/>
        </w:rPr>
      </w:pPr>
    </w:p>
    <w:p w:rsidR="00E0314A" w:rsidRPr="003974E4" w:rsidRDefault="00E0314A" w:rsidP="000244FF">
      <w:pPr>
        <w:pStyle w:val="ListParagraph"/>
        <w:widowControl w:val="0"/>
        <w:numPr>
          <w:ilvl w:val="0"/>
          <w:numId w:val="54"/>
        </w:numPr>
        <w:tabs>
          <w:tab w:val="clear" w:pos="720"/>
        </w:tabs>
        <w:overflowPunct w:val="0"/>
        <w:autoSpaceDE w:val="0"/>
        <w:autoSpaceDN w:val="0"/>
        <w:adjustRightInd w:val="0"/>
        <w:spacing w:after="0" w:line="240" w:lineRule="auto"/>
        <w:ind w:left="1440" w:hanging="720"/>
        <w:jc w:val="both"/>
        <w:rPr>
          <w:rFonts w:ascii="Arial" w:hAnsi="Arial" w:cs="Arial"/>
        </w:rPr>
      </w:pPr>
      <w:r w:rsidRPr="003974E4">
        <w:rPr>
          <w:rFonts w:ascii="Arial" w:hAnsi="Arial" w:cs="Arial"/>
        </w:rPr>
        <w:t>The Municipality must, in each case, certify in writing that the subdivision</w:t>
      </w:r>
      <w:r w:rsidR="00A27136" w:rsidRPr="003974E4">
        <w:rPr>
          <w:rFonts w:ascii="Arial" w:hAnsi="Arial" w:cs="Arial"/>
        </w:rPr>
        <w:t xml:space="preserve"> and or consolidation</w:t>
      </w:r>
      <w:r w:rsidRPr="003974E4">
        <w:rPr>
          <w:rFonts w:ascii="Arial" w:hAnsi="Arial" w:cs="Arial"/>
        </w:rPr>
        <w:t xml:space="preserve"> </w:t>
      </w:r>
      <w:r w:rsidR="00E17A56" w:rsidRPr="003974E4">
        <w:rPr>
          <w:rFonts w:ascii="Arial" w:hAnsi="Arial" w:cs="Arial"/>
        </w:rPr>
        <w:t>have</w:t>
      </w:r>
      <w:r w:rsidRPr="003974E4">
        <w:rPr>
          <w:rFonts w:ascii="Arial" w:hAnsi="Arial" w:cs="Arial"/>
        </w:rPr>
        <w:t xml:space="preserve"> been exempted from the provisions of this Chapter.</w:t>
      </w:r>
    </w:p>
    <w:p w:rsidR="00E0314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pStyle w:val="ListParagraph"/>
        <w:widowControl w:val="0"/>
        <w:numPr>
          <w:ilvl w:val="0"/>
          <w:numId w:val="54"/>
        </w:numPr>
        <w:tabs>
          <w:tab w:val="clear" w:pos="720"/>
        </w:tabs>
        <w:overflowPunct w:val="0"/>
        <w:autoSpaceDE w:val="0"/>
        <w:autoSpaceDN w:val="0"/>
        <w:adjustRightInd w:val="0"/>
        <w:spacing w:after="0" w:line="240" w:lineRule="auto"/>
        <w:ind w:left="1440" w:hanging="720"/>
        <w:jc w:val="both"/>
        <w:rPr>
          <w:rFonts w:ascii="Arial" w:hAnsi="Arial" w:cs="Arial"/>
        </w:rPr>
      </w:pPr>
      <w:r w:rsidRPr="00A164FA">
        <w:rPr>
          <w:rFonts w:ascii="Arial" w:hAnsi="Arial" w:cs="Arial"/>
        </w:rPr>
        <w:t>The Municipality must indicate on the plan of subdivision and or consolidation that the subdivision</w:t>
      </w:r>
      <w:r w:rsidR="00FE1CF1" w:rsidRPr="00A164FA">
        <w:rPr>
          <w:rFonts w:ascii="Arial" w:hAnsi="Arial" w:cs="Arial"/>
        </w:rPr>
        <w:t xml:space="preserve"> and or consolidation</w:t>
      </w:r>
      <w:r w:rsidRPr="00A164FA">
        <w:rPr>
          <w:rFonts w:ascii="Arial" w:hAnsi="Arial" w:cs="Arial"/>
        </w:rPr>
        <w:t xml:space="preserve"> has been exempted from the provisions of section</w:t>
      </w:r>
      <w:r w:rsidR="00FE1CF1" w:rsidRPr="00A164FA">
        <w:rPr>
          <w:rFonts w:ascii="Arial" w:hAnsi="Arial" w:cs="Arial"/>
          <w:color w:val="FF0000"/>
        </w:rPr>
        <w:t xml:space="preserve"> </w:t>
      </w:r>
      <w:r w:rsidR="00FE1CF1" w:rsidRPr="00A164FA">
        <w:rPr>
          <w:rFonts w:ascii="Arial" w:hAnsi="Arial" w:cs="Arial"/>
        </w:rPr>
        <w:t>60</w:t>
      </w:r>
      <w:r w:rsidR="00217DDC" w:rsidRPr="00A164FA">
        <w:rPr>
          <w:rFonts w:ascii="Arial" w:hAnsi="Arial" w:cs="Arial"/>
        </w:rPr>
        <w:t>.</w:t>
      </w:r>
      <w:r w:rsidRPr="00A164FA">
        <w:rPr>
          <w:rFonts w:ascii="Arial" w:hAnsi="Arial" w:cs="Arial"/>
        </w:rPr>
        <w:t xml:space="preserve"> </w:t>
      </w:r>
    </w:p>
    <w:p w:rsidR="003974E4" w:rsidRPr="00A164FA" w:rsidRDefault="003974E4" w:rsidP="00926171">
      <w:pPr>
        <w:widowControl w:val="0"/>
        <w:autoSpaceDE w:val="0"/>
        <w:autoSpaceDN w:val="0"/>
        <w:adjustRightInd w:val="0"/>
        <w:spacing w:after="0" w:line="240" w:lineRule="auto"/>
        <w:rPr>
          <w:rFonts w:ascii="Arial" w:hAnsi="Arial" w:cs="Arial"/>
          <w:b/>
          <w:bCs/>
          <w:sz w:val="24"/>
          <w:szCs w:val="24"/>
        </w:rPr>
      </w:pPr>
    </w:p>
    <w:p w:rsidR="00E0314A" w:rsidRPr="00A164FA"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164FA">
        <w:rPr>
          <w:rFonts w:ascii="Arial" w:hAnsi="Arial" w:cs="Arial"/>
          <w:b/>
          <w:bCs/>
          <w:sz w:val="24"/>
          <w:szCs w:val="24"/>
        </w:rPr>
        <w:t>Services arising from subdivision</w:t>
      </w:r>
    </w:p>
    <w:p w:rsidR="00E0314A" w:rsidRPr="00A164FA" w:rsidRDefault="00E0314A" w:rsidP="00926171">
      <w:pPr>
        <w:widowControl w:val="0"/>
        <w:autoSpaceDE w:val="0"/>
        <w:autoSpaceDN w:val="0"/>
        <w:adjustRightInd w:val="0"/>
        <w:spacing w:after="0" w:line="240" w:lineRule="auto"/>
        <w:rPr>
          <w:rFonts w:ascii="Times New Roman" w:hAnsi="Times New Roman"/>
          <w:sz w:val="24"/>
          <w:szCs w:val="24"/>
        </w:rPr>
      </w:pPr>
    </w:p>
    <w:p w:rsidR="00E0314A" w:rsidRPr="003974E4" w:rsidRDefault="00E0314A" w:rsidP="000244FF">
      <w:pPr>
        <w:pStyle w:val="ListParagraph"/>
        <w:widowControl w:val="0"/>
        <w:numPr>
          <w:ilvl w:val="0"/>
          <w:numId w:val="176"/>
        </w:numPr>
        <w:overflowPunct w:val="0"/>
        <w:autoSpaceDE w:val="0"/>
        <w:autoSpaceDN w:val="0"/>
        <w:adjustRightInd w:val="0"/>
        <w:spacing w:after="0" w:line="240" w:lineRule="auto"/>
        <w:ind w:left="1440" w:hanging="720"/>
        <w:rPr>
          <w:rFonts w:ascii="Times New Roman" w:hAnsi="Times New Roman"/>
          <w:sz w:val="24"/>
          <w:szCs w:val="24"/>
        </w:rPr>
      </w:pPr>
      <w:r w:rsidRPr="00A164FA">
        <w:rPr>
          <w:rFonts w:ascii="Arial" w:hAnsi="Arial" w:cs="Arial"/>
        </w:rPr>
        <w:t>Subsequent</w:t>
      </w:r>
      <w:r w:rsidRPr="003974E4">
        <w:rPr>
          <w:rFonts w:ascii="Arial" w:hAnsi="Arial" w:cs="Arial"/>
        </w:rPr>
        <w:t xml:space="preserve"> to the granting of an application for subdivision in terms of this By-Law the owner of any land unit originating from the subdivision must:</w:t>
      </w:r>
    </w:p>
    <w:p w:rsidR="00E0314A" w:rsidRDefault="00E0314A" w:rsidP="00926171">
      <w:pPr>
        <w:widowControl w:val="0"/>
        <w:autoSpaceDE w:val="0"/>
        <w:autoSpaceDN w:val="0"/>
        <w:adjustRightInd w:val="0"/>
        <w:spacing w:after="0" w:line="240" w:lineRule="auto"/>
        <w:rPr>
          <w:rFonts w:ascii="Times New Roman" w:hAnsi="Times New Roman"/>
          <w:sz w:val="24"/>
          <w:szCs w:val="24"/>
        </w:rPr>
      </w:pPr>
    </w:p>
    <w:p w:rsidR="00E0314A" w:rsidRDefault="00E0314A" w:rsidP="000244FF">
      <w:pPr>
        <w:widowControl w:val="0"/>
        <w:numPr>
          <w:ilvl w:val="0"/>
          <w:numId w:val="55"/>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allow without compensation that the following be conveyed across his or her land unit in respect of other land units: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gas mains;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electricity cables;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telephone cables;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television cables;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other electronic infrastructure;</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main and other water pipes;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foul sewers;</w:t>
      </w:r>
    </w:p>
    <w:p w:rsidR="00A27136" w:rsidRDefault="00A27136" w:rsidP="00926171">
      <w:pPr>
        <w:widowControl w:val="0"/>
        <w:overflowPunct w:val="0"/>
        <w:autoSpaceDE w:val="0"/>
        <w:autoSpaceDN w:val="0"/>
        <w:adjustRightInd w:val="0"/>
        <w:spacing w:after="0" w:line="240" w:lineRule="auto"/>
        <w:ind w:left="2120"/>
        <w:jc w:val="both"/>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storm water pipes; and</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ditches and channels;</w:t>
      </w:r>
    </w:p>
    <w:p w:rsidR="00DC5C23" w:rsidRPr="006E4DA3" w:rsidRDefault="00DC5C23" w:rsidP="00DC5C23">
      <w:pPr>
        <w:widowControl w:val="0"/>
        <w:overflowPunct w:val="0"/>
        <w:autoSpaceDE w:val="0"/>
        <w:autoSpaceDN w:val="0"/>
        <w:adjustRightInd w:val="0"/>
        <w:spacing w:after="0" w:line="240" w:lineRule="auto"/>
        <w:ind w:left="2880"/>
        <w:jc w:val="both"/>
        <w:rPr>
          <w:rFonts w:ascii="Arial" w:hAnsi="Arial" w:cs="Arial"/>
        </w:rPr>
      </w:pPr>
    </w:p>
    <w:p w:rsidR="00E0314A" w:rsidRPr="00A27136" w:rsidRDefault="00E0314A" w:rsidP="000244FF">
      <w:pPr>
        <w:widowControl w:val="0"/>
        <w:numPr>
          <w:ilvl w:val="1"/>
          <w:numId w:val="55"/>
        </w:numPr>
        <w:tabs>
          <w:tab w:val="clear" w:pos="1440"/>
        </w:tabs>
        <w:overflowPunct w:val="0"/>
        <w:autoSpaceDE w:val="0"/>
        <w:autoSpaceDN w:val="0"/>
        <w:adjustRightInd w:val="0"/>
        <w:spacing w:after="0" w:line="240" w:lineRule="auto"/>
        <w:ind w:left="2880" w:hanging="720"/>
        <w:jc w:val="both"/>
        <w:rPr>
          <w:rFonts w:ascii="Arial" w:hAnsi="Arial" w:cs="Arial"/>
        </w:rPr>
      </w:pPr>
      <w:r w:rsidRPr="00A27136">
        <w:rPr>
          <w:rFonts w:ascii="Arial" w:hAnsi="Arial" w:cs="Arial"/>
        </w:rPr>
        <w:t>and any other services that the Municipality may deem necessary.</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0"/>
          <w:numId w:val="55"/>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allow the following on his or her land unit if considered necessary and in the manner and position as may be reasonably required by the Municipality:</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6"/>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surface installations such as mini–substations;</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6"/>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meter kiosks; and</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1"/>
          <w:numId w:val="56"/>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service pillars;</w:t>
      </w:r>
    </w:p>
    <w:p w:rsidR="00DC5C23" w:rsidRPr="006E4DA3" w:rsidRDefault="00DC5C23" w:rsidP="00DC5C23">
      <w:pPr>
        <w:widowControl w:val="0"/>
        <w:overflowPunct w:val="0"/>
        <w:autoSpaceDE w:val="0"/>
        <w:autoSpaceDN w:val="0"/>
        <w:adjustRightInd w:val="0"/>
        <w:spacing w:after="0" w:line="240" w:lineRule="auto"/>
        <w:ind w:left="2880"/>
        <w:jc w:val="both"/>
        <w:rPr>
          <w:rFonts w:ascii="Arial" w:hAnsi="Arial" w:cs="Arial"/>
        </w:rPr>
      </w:pPr>
    </w:p>
    <w:p w:rsidR="00E0314A" w:rsidRPr="006E4DA3" w:rsidRDefault="00E0314A" w:rsidP="000244FF">
      <w:pPr>
        <w:widowControl w:val="0"/>
        <w:numPr>
          <w:ilvl w:val="1"/>
          <w:numId w:val="56"/>
        </w:numPr>
        <w:tabs>
          <w:tab w:val="clear" w:pos="1440"/>
        </w:tabs>
        <w:overflowPunct w:val="0"/>
        <w:autoSpaceDE w:val="0"/>
        <w:autoSpaceDN w:val="0"/>
        <w:adjustRightInd w:val="0"/>
        <w:spacing w:after="0" w:line="240" w:lineRule="auto"/>
        <w:ind w:left="2880" w:hanging="720"/>
        <w:jc w:val="both"/>
        <w:rPr>
          <w:rFonts w:ascii="Arial" w:hAnsi="Arial" w:cs="Arial"/>
        </w:rPr>
      </w:pPr>
      <w:r w:rsidRPr="00A27136">
        <w:rPr>
          <w:rFonts w:ascii="Arial" w:hAnsi="Arial" w:cs="Arial"/>
        </w:rPr>
        <w:t>and any other services that the Municipality may deem necessary</w:t>
      </w:r>
      <w:r w:rsidRPr="006E4DA3">
        <w:rPr>
          <w:rFonts w:ascii="Arial" w:hAnsi="Arial" w:cs="Arial"/>
          <w:color w:val="FF0000"/>
        </w:rPr>
        <w:t>.</w:t>
      </w:r>
    </w:p>
    <w:p w:rsidR="00E0314A" w:rsidRDefault="00E0314A" w:rsidP="00926171">
      <w:pPr>
        <w:widowControl w:val="0"/>
        <w:autoSpaceDE w:val="0"/>
        <w:autoSpaceDN w:val="0"/>
        <w:adjustRightInd w:val="0"/>
        <w:spacing w:after="0" w:line="240" w:lineRule="auto"/>
        <w:rPr>
          <w:rFonts w:ascii="Arial" w:hAnsi="Arial" w:cs="Arial"/>
        </w:rPr>
      </w:pPr>
    </w:p>
    <w:p w:rsidR="00E0314A" w:rsidRDefault="00E0314A" w:rsidP="000244FF">
      <w:pPr>
        <w:widowControl w:val="0"/>
        <w:numPr>
          <w:ilvl w:val="0"/>
          <w:numId w:val="55"/>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allow access to the land unit at any reasonable time for the purpose of constructing, altering, removing or inspecting any works referred to in paragraphs (a) and (b); and</w:t>
      </w:r>
    </w:p>
    <w:p w:rsidR="00E0314A" w:rsidRDefault="00E0314A" w:rsidP="00926171">
      <w:pPr>
        <w:widowControl w:val="0"/>
        <w:autoSpaceDE w:val="0"/>
        <w:autoSpaceDN w:val="0"/>
        <w:adjustRightInd w:val="0"/>
        <w:spacing w:after="0" w:line="240" w:lineRule="auto"/>
        <w:rPr>
          <w:rFonts w:ascii="Arial" w:hAnsi="Arial" w:cs="Arial"/>
        </w:rPr>
      </w:pPr>
    </w:p>
    <w:p w:rsidR="00E0314A" w:rsidRPr="007C16AA" w:rsidRDefault="00E0314A" w:rsidP="000244FF">
      <w:pPr>
        <w:widowControl w:val="0"/>
        <w:numPr>
          <w:ilvl w:val="0"/>
          <w:numId w:val="55"/>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w:t>
      </w:r>
    </w:p>
    <w:p w:rsidR="00E0314A" w:rsidRPr="006E4DA3" w:rsidRDefault="00E0314A" w:rsidP="00926171">
      <w:pPr>
        <w:widowControl w:val="0"/>
        <w:autoSpaceDE w:val="0"/>
        <w:autoSpaceDN w:val="0"/>
        <w:adjustRightInd w:val="0"/>
        <w:spacing w:after="0" w:line="240" w:lineRule="auto"/>
        <w:rPr>
          <w:rFonts w:ascii="Times New Roman" w:hAnsi="Times New Roman"/>
          <w:sz w:val="24"/>
          <w:szCs w:val="24"/>
        </w:rPr>
      </w:pPr>
      <w:bookmarkStart w:id="29" w:name="page45"/>
      <w:bookmarkEnd w:id="29"/>
    </w:p>
    <w:p w:rsidR="00E0314A" w:rsidRPr="00DC5C23" w:rsidRDefault="00E0314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C5C23">
        <w:rPr>
          <w:rFonts w:ascii="Arial" w:hAnsi="Arial" w:cs="Arial"/>
          <w:b/>
          <w:bCs/>
          <w:sz w:val="24"/>
          <w:szCs w:val="24"/>
        </w:rPr>
        <w:t>Consolidation of land units</w:t>
      </w:r>
    </w:p>
    <w:p w:rsidR="00E0314A" w:rsidRDefault="00E0314A" w:rsidP="00926171">
      <w:pPr>
        <w:widowControl w:val="0"/>
        <w:autoSpaceDE w:val="0"/>
        <w:autoSpaceDN w:val="0"/>
        <w:adjustRightInd w:val="0"/>
        <w:spacing w:after="0" w:line="240" w:lineRule="auto"/>
        <w:rPr>
          <w:rFonts w:ascii="Arial" w:hAnsi="Arial" w:cs="Arial"/>
          <w:b/>
          <w:bCs/>
        </w:rPr>
      </w:pPr>
    </w:p>
    <w:p w:rsidR="00E0314A" w:rsidRPr="00A164FA" w:rsidRDefault="00C6631C" w:rsidP="00DC5C23">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(1)</w:t>
      </w:r>
      <w:r w:rsidR="00FE1CF1" w:rsidRPr="00A164FA">
        <w:rPr>
          <w:rFonts w:ascii="Arial" w:hAnsi="Arial" w:cs="Arial"/>
        </w:rPr>
        <w:t xml:space="preserve"> </w:t>
      </w:r>
      <w:r w:rsidR="00DC5C23" w:rsidRPr="00A164FA">
        <w:rPr>
          <w:rFonts w:ascii="Arial" w:hAnsi="Arial" w:cs="Arial"/>
        </w:rPr>
        <w:tab/>
      </w:r>
      <w:r w:rsidR="00E0314A" w:rsidRPr="00A164FA">
        <w:rPr>
          <w:rFonts w:ascii="Arial" w:hAnsi="Arial" w:cs="Arial"/>
        </w:rPr>
        <w:t xml:space="preserve">No person may consolidate land without the approval of the Municipality, unless the consolidation is exempted under </w:t>
      </w:r>
      <w:r w:rsidR="00FE1CF1" w:rsidRPr="00A164FA">
        <w:rPr>
          <w:rFonts w:ascii="Arial" w:hAnsi="Arial" w:cs="Arial"/>
        </w:rPr>
        <w:t>section 63</w:t>
      </w:r>
      <w:r w:rsidR="00E0314A" w:rsidRPr="00A164FA">
        <w:rPr>
          <w:rFonts w:ascii="Arial" w:hAnsi="Arial" w:cs="Arial"/>
        </w:rPr>
        <w:t>.</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C6631C" w:rsidRDefault="00C6631C" w:rsidP="00DC5C23">
      <w:pPr>
        <w:widowControl w:val="0"/>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(2) </w:t>
      </w:r>
      <w:r w:rsidR="00DC5C23" w:rsidRPr="00A164FA">
        <w:rPr>
          <w:rFonts w:ascii="Arial" w:hAnsi="Arial" w:cs="Arial"/>
        </w:rPr>
        <w:tab/>
      </w:r>
      <w:r w:rsidR="00E0314A" w:rsidRPr="00A164FA">
        <w:rPr>
          <w:rFonts w:ascii="Arial" w:hAnsi="Arial" w:cs="Arial"/>
        </w:rPr>
        <w:t>An applicant who wishes to consolidate land must apply to the Municipality for the consolidation of land in the manner provided for in Chapter 6.</w:t>
      </w:r>
    </w:p>
    <w:p w:rsidR="00E0314A" w:rsidRPr="00F5431B" w:rsidRDefault="00E0314A" w:rsidP="00926171">
      <w:pPr>
        <w:widowControl w:val="0"/>
        <w:autoSpaceDE w:val="0"/>
        <w:autoSpaceDN w:val="0"/>
        <w:adjustRightInd w:val="0"/>
        <w:spacing w:after="0" w:line="240" w:lineRule="auto"/>
        <w:rPr>
          <w:rFonts w:ascii="Arial" w:hAnsi="Arial" w:cs="Arial"/>
        </w:rPr>
      </w:pPr>
    </w:p>
    <w:p w:rsidR="00E0314A" w:rsidRPr="00F5431B" w:rsidRDefault="00C6631C" w:rsidP="00DC5C23">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(3)</w:t>
      </w:r>
      <w:r w:rsidR="00FE1CF1">
        <w:rPr>
          <w:rFonts w:ascii="Arial" w:hAnsi="Arial" w:cs="Arial"/>
        </w:rPr>
        <w:t xml:space="preserve"> </w:t>
      </w:r>
      <w:r w:rsidR="00DC5C23">
        <w:rPr>
          <w:rFonts w:ascii="Arial" w:hAnsi="Arial" w:cs="Arial"/>
        </w:rPr>
        <w:tab/>
      </w:r>
      <w:r w:rsidR="00E0314A" w:rsidRPr="00F5431B">
        <w:rPr>
          <w:rFonts w:ascii="Arial" w:hAnsi="Arial" w:cs="Arial"/>
        </w:rPr>
        <w:t>No application for consolidation involving a change of zoning may be considered by the Municipality, unless the land concerned is zoned for such consolidation, if applicable.</w:t>
      </w:r>
    </w:p>
    <w:p w:rsidR="00E0314A" w:rsidRPr="00F5431B" w:rsidRDefault="00E0314A" w:rsidP="00926171">
      <w:pPr>
        <w:widowControl w:val="0"/>
        <w:autoSpaceDE w:val="0"/>
        <w:autoSpaceDN w:val="0"/>
        <w:adjustRightInd w:val="0"/>
        <w:spacing w:after="0" w:line="240" w:lineRule="auto"/>
        <w:rPr>
          <w:rFonts w:ascii="Arial" w:hAnsi="Arial" w:cs="Arial"/>
        </w:rPr>
      </w:pPr>
    </w:p>
    <w:p w:rsidR="00E0314A" w:rsidRDefault="00C6631C" w:rsidP="00DC5C23">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(4)</w:t>
      </w:r>
      <w:r w:rsidR="00FE1CF1">
        <w:rPr>
          <w:rFonts w:ascii="Arial" w:hAnsi="Arial" w:cs="Arial"/>
        </w:rPr>
        <w:t xml:space="preserve"> </w:t>
      </w:r>
      <w:r w:rsidR="00DC5C23">
        <w:rPr>
          <w:rFonts w:ascii="Arial" w:hAnsi="Arial" w:cs="Arial"/>
        </w:rPr>
        <w:tab/>
      </w:r>
      <w:r w:rsidR="00E0314A" w:rsidRPr="00F5431B">
        <w:rPr>
          <w:rFonts w:ascii="Arial" w:hAnsi="Arial" w:cs="Arial"/>
        </w:rPr>
        <w:t>The Municipality must impose appropriate conditions relating to engineering services for an approval of a consolidation, if applicable</w:t>
      </w:r>
      <w:r w:rsidR="00E0314A" w:rsidRPr="00A27136">
        <w:rPr>
          <w:rFonts w:ascii="Arial" w:hAnsi="Arial" w:cs="Arial"/>
        </w:rPr>
        <w:t>.</w:t>
      </w:r>
    </w:p>
    <w:p w:rsidR="00DC5C23" w:rsidRPr="00A27136" w:rsidRDefault="00DC5C23" w:rsidP="00DC5C23">
      <w:pPr>
        <w:widowControl w:val="0"/>
        <w:overflowPunct w:val="0"/>
        <w:autoSpaceDE w:val="0"/>
        <w:autoSpaceDN w:val="0"/>
        <w:adjustRightInd w:val="0"/>
        <w:spacing w:after="0" w:line="240" w:lineRule="auto"/>
        <w:ind w:left="1440" w:right="20" w:hanging="720"/>
        <w:jc w:val="both"/>
        <w:rPr>
          <w:rFonts w:ascii="Arial" w:hAnsi="Arial" w:cs="Arial"/>
        </w:rPr>
      </w:pPr>
    </w:p>
    <w:p w:rsidR="00E0314A" w:rsidRPr="00A27136" w:rsidRDefault="00C6631C" w:rsidP="00DC5C23">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(5)</w:t>
      </w:r>
      <w:r w:rsidR="00E0314A" w:rsidRPr="00A27136">
        <w:rPr>
          <w:rFonts w:ascii="Arial" w:hAnsi="Arial" w:cs="Arial"/>
        </w:rPr>
        <w:t xml:space="preserve"> </w:t>
      </w:r>
      <w:r w:rsidR="00DC5C23">
        <w:rPr>
          <w:rFonts w:ascii="Arial" w:hAnsi="Arial" w:cs="Arial"/>
        </w:rPr>
        <w:tab/>
      </w:r>
      <w:r w:rsidR="006B1BCE">
        <w:rPr>
          <w:rFonts w:ascii="Arial" w:hAnsi="Arial" w:cs="Arial"/>
        </w:rPr>
        <w:t xml:space="preserve">If </w:t>
      </w:r>
      <w:r w:rsidR="00E0314A" w:rsidRPr="00A27136">
        <w:rPr>
          <w:rFonts w:ascii="Arial" w:hAnsi="Arial" w:cs="Arial"/>
        </w:rPr>
        <w:t>a Mun</w:t>
      </w:r>
      <w:r w:rsidR="00FE1CF1">
        <w:rPr>
          <w:rFonts w:ascii="Arial" w:hAnsi="Arial" w:cs="Arial"/>
        </w:rPr>
        <w:t>icipa</w:t>
      </w:r>
      <w:r w:rsidR="00707316">
        <w:rPr>
          <w:rFonts w:ascii="Arial" w:hAnsi="Arial" w:cs="Arial"/>
        </w:rPr>
        <w:t>lity approves</w:t>
      </w:r>
      <w:r w:rsidR="00FE1CF1">
        <w:rPr>
          <w:rFonts w:ascii="Arial" w:hAnsi="Arial" w:cs="Arial"/>
        </w:rPr>
        <w:t xml:space="preserve"> a consolidation</w:t>
      </w:r>
      <w:r w:rsidR="00E0314A" w:rsidRPr="00A27136">
        <w:rPr>
          <w:rFonts w:ascii="Arial" w:hAnsi="Arial" w:cs="Arial"/>
        </w:rPr>
        <w:t>, the applicant must</w:t>
      </w:r>
      <w:r w:rsidR="00FE1CF1">
        <w:rPr>
          <w:rFonts w:ascii="Arial" w:hAnsi="Arial" w:cs="Arial"/>
        </w:rPr>
        <w:t xml:space="preserve"> </w:t>
      </w:r>
      <w:r w:rsidR="00707316">
        <w:rPr>
          <w:rFonts w:ascii="Arial" w:hAnsi="Arial" w:cs="Arial"/>
        </w:rPr>
        <w:t>submit the approved consolidation sketch plan or layout plan</w:t>
      </w:r>
      <w:r w:rsidR="00E0314A" w:rsidRPr="00A27136">
        <w:rPr>
          <w:rFonts w:ascii="Arial" w:hAnsi="Arial" w:cs="Arial"/>
        </w:rPr>
        <w:t xml:space="preserve"> to the Surveyor-General for approval, including proof to the satisfaction of the Surveyor-General of:</w:t>
      </w:r>
    </w:p>
    <w:p w:rsidR="00E0314A" w:rsidRPr="00A27136" w:rsidRDefault="00E0314A" w:rsidP="00926171">
      <w:pPr>
        <w:widowControl w:val="0"/>
        <w:autoSpaceDE w:val="0"/>
        <w:autoSpaceDN w:val="0"/>
        <w:adjustRightInd w:val="0"/>
        <w:spacing w:after="0" w:line="240" w:lineRule="auto"/>
        <w:rPr>
          <w:rFonts w:ascii="Arial" w:hAnsi="Arial" w:cs="Arial"/>
        </w:rPr>
      </w:pPr>
    </w:p>
    <w:p w:rsidR="00E0314A" w:rsidRPr="00A27136" w:rsidRDefault="00DC5C23" w:rsidP="00DC5C23">
      <w:pPr>
        <w:widowControl w:val="0"/>
        <w:overflowPunct w:val="0"/>
        <w:autoSpaceDE w:val="0"/>
        <w:autoSpaceDN w:val="0"/>
        <w:adjustRightInd w:val="0"/>
        <w:spacing w:after="0" w:line="240" w:lineRule="auto"/>
        <w:ind w:left="720" w:firstLine="720"/>
        <w:jc w:val="both"/>
        <w:rPr>
          <w:rFonts w:ascii="Arial" w:hAnsi="Arial" w:cs="Arial"/>
        </w:rPr>
      </w:pPr>
      <w:r>
        <w:rPr>
          <w:rFonts w:ascii="Arial" w:hAnsi="Arial" w:cs="Arial"/>
        </w:rPr>
        <w:t>(a)</w:t>
      </w:r>
      <w:r>
        <w:rPr>
          <w:rFonts w:ascii="Arial" w:hAnsi="Arial" w:cs="Arial"/>
        </w:rPr>
        <w:tab/>
      </w:r>
      <w:r w:rsidR="00E0314A" w:rsidRPr="00A27136">
        <w:rPr>
          <w:rFonts w:ascii="Arial" w:hAnsi="Arial" w:cs="Arial"/>
        </w:rPr>
        <w:t>the Municipality’s dec</w:t>
      </w:r>
      <w:r w:rsidR="00707316">
        <w:rPr>
          <w:rFonts w:ascii="Arial" w:hAnsi="Arial" w:cs="Arial"/>
        </w:rPr>
        <w:t>ision to approve the consolidation</w:t>
      </w:r>
      <w:r w:rsidR="00E0314A" w:rsidRPr="00A27136">
        <w:rPr>
          <w:rFonts w:ascii="Arial" w:hAnsi="Arial" w:cs="Arial"/>
        </w:rPr>
        <w:t>;</w:t>
      </w:r>
    </w:p>
    <w:p w:rsidR="00E0314A" w:rsidRPr="00A27136" w:rsidRDefault="00E0314A" w:rsidP="00926171">
      <w:pPr>
        <w:widowControl w:val="0"/>
        <w:autoSpaceDE w:val="0"/>
        <w:autoSpaceDN w:val="0"/>
        <w:adjustRightInd w:val="0"/>
        <w:spacing w:after="0" w:line="240" w:lineRule="auto"/>
        <w:rPr>
          <w:rFonts w:ascii="Arial" w:hAnsi="Arial" w:cs="Arial"/>
        </w:rPr>
      </w:pPr>
    </w:p>
    <w:p w:rsidR="00E0314A" w:rsidRPr="00A27136" w:rsidRDefault="00DC5C23" w:rsidP="00DC5C23">
      <w:pPr>
        <w:widowControl w:val="0"/>
        <w:overflowPunct w:val="0"/>
        <w:autoSpaceDE w:val="0"/>
        <w:autoSpaceDN w:val="0"/>
        <w:adjustRightInd w:val="0"/>
        <w:spacing w:after="0" w:line="240" w:lineRule="auto"/>
        <w:ind w:left="720" w:firstLine="720"/>
        <w:jc w:val="both"/>
        <w:rPr>
          <w:rFonts w:ascii="Arial" w:hAnsi="Arial" w:cs="Arial"/>
        </w:rPr>
      </w:pPr>
      <w:r>
        <w:rPr>
          <w:rFonts w:ascii="Arial" w:hAnsi="Arial" w:cs="Arial"/>
        </w:rPr>
        <w:t>(b)</w:t>
      </w:r>
      <w:r>
        <w:rPr>
          <w:rFonts w:ascii="Arial" w:hAnsi="Arial" w:cs="Arial"/>
        </w:rPr>
        <w:tab/>
      </w:r>
      <w:r w:rsidR="00E0314A" w:rsidRPr="00A27136">
        <w:rPr>
          <w:rFonts w:ascii="Arial" w:hAnsi="Arial" w:cs="Arial"/>
        </w:rPr>
        <w:t xml:space="preserve">the conditions of </w:t>
      </w:r>
      <w:r w:rsidR="00C635BB" w:rsidRPr="00A27136">
        <w:rPr>
          <w:rFonts w:ascii="Arial" w:hAnsi="Arial" w:cs="Arial"/>
        </w:rPr>
        <w:t>approval and</w:t>
      </w:r>
    </w:p>
    <w:p w:rsidR="00E0314A" w:rsidRPr="00A27136" w:rsidRDefault="00E0314A" w:rsidP="00926171">
      <w:pPr>
        <w:widowControl w:val="0"/>
        <w:autoSpaceDE w:val="0"/>
        <w:autoSpaceDN w:val="0"/>
        <w:adjustRightInd w:val="0"/>
        <w:spacing w:after="0" w:line="240" w:lineRule="auto"/>
        <w:rPr>
          <w:rFonts w:ascii="Arial" w:hAnsi="Arial" w:cs="Arial"/>
        </w:rPr>
      </w:pPr>
    </w:p>
    <w:p w:rsidR="00E0314A" w:rsidRPr="00A27136" w:rsidRDefault="00DC5C23" w:rsidP="00DC5C23">
      <w:pPr>
        <w:widowControl w:val="0"/>
        <w:overflowPunct w:val="0"/>
        <w:autoSpaceDE w:val="0"/>
        <w:autoSpaceDN w:val="0"/>
        <w:adjustRightInd w:val="0"/>
        <w:spacing w:after="0" w:line="240" w:lineRule="auto"/>
        <w:ind w:left="720" w:firstLine="720"/>
        <w:jc w:val="both"/>
        <w:rPr>
          <w:rFonts w:ascii="Arial" w:hAnsi="Arial" w:cs="Arial"/>
        </w:rPr>
      </w:pPr>
      <w:r>
        <w:rPr>
          <w:rFonts w:ascii="Arial" w:hAnsi="Arial" w:cs="Arial"/>
        </w:rPr>
        <w:t>(c)</w:t>
      </w:r>
      <w:r>
        <w:rPr>
          <w:rFonts w:ascii="Arial" w:hAnsi="Arial" w:cs="Arial"/>
        </w:rPr>
        <w:tab/>
      </w:r>
      <w:r w:rsidR="00E0314A" w:rsidRPr="00A27136">
        <w:rPr>
          <w:rFonts w:ascii="Arial" w:hAnsi="Arial" w:cs="Arial"/>
        </w:rPr>
        <w:t xml:space="preserve">the </w:t>
      </w:r>
      <w:r w:rsidR="00E0314A" w:rsidRPr="00F5431B">
        <w:rPr>
          <w:rFonts w:ascii="Arial" w:hAnsi="Arial" w:cs="Arial"/>
        </w:rPr>
        <w:t>approved consolidation plan</w:t>
      </w:r>
      <w:r w:rsidR="00E0314A" w:rsidRPr="00A27136">
        <w:rPr>
          <w:rFonts w:ascii="Arial" w:hAnsi="Arial" w:cs="Arial"/>
        </w:rPr>
        <w:t>.</w:t>
      </w:r>
    </w:p>
    <w:p w:rsidR="00E0314A" w:rsidRPr="00A27136" w:rsidRDefault="00E0314A" w:rsidP="00926171">
      <w:pPr>
        <w:widowControl w:val="0"/>
        <w:autoSpaceDE w:val="0"/>
        <w:autoSpaceDN w:val="0"/>
        <w:adjustRightInd w:val="0"/>
        <w:spacing w:after="0" w:line="240" w:lineRule="auto"/>
        <w:rPr>
          <w:rFonts w:ascii="Arial" w:hAnsi="Arial" w:cs="Arial"/>
        </w:rPr>
      </w:pPr>
    </w:p>
    <w:p w:rsidR="00E0314A" w:rsidRPr="00A164FA" w:rsidRDefault="00DC5C23" w:rsidP="00DC5C23">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(6)</w:t>
      </w:r>
      <w:r>
        <w:rPr>
          <w:rFonts w:ascii="Arial" w:hAnsi="Arial" w:cs="Arial"/>
        </w:rPr>
        <w:tab/>
      </w:r>
      <w:r w:rsidR="00E0314A" w:rsidRPr="00A27136">
        <w:rPr>
          <w:rFonts w:ascii="Arial" w:hAnsi="Arial" w:cs="Arial"/>
        </w:rPr>
        <w:t xml:space="preserve">If the </w:t>
      </w:r>
      <w:r w:rsidR="00E0314A" w:rsidRPr="00F5431B">
        <w:rPr>
          <w:rFonts w:ascii="Arial" w:hAnsi="Arial" w:cs="Arial"/>
        </w:rPr>
        <w:t xml:space="preserve">Municipality approves an application for a consolidation, the applicant must within a period of </w:t>
      </w:r>
      <w:r w:rsidR="00F5431B" w:rsidRPr="00F5431B">
        <w:rPr>
          <w:rFonts w:ascii="Arial" w:hAnsi="Arial" w:cs="Arial"/>
        </w:rPr>
        <w:t xml:space="preserve">12 </w:t>
      </w:r>
      <w:r w:rsidR="00E0314A" w:rsidRPr="00F5431B">
        <w:rPr>
          <w:rFonts w:ascii="Arial" w:hAnsi="Arial" w:cs="Arial"/>
        </w:rPr>
        <w:t xml:space="preserve">months or the shorter period as the Municipality may determine, from </w:t>
      </w:r>
      <w:r w:rsidR="00E0314A" w:rsidRPr="00A164FA">
        <w:rPr>
          <w:rFonts w:ascii="Arial" w:hAnsi="Arial" w:cs="Arial"/>
        </w:rPr>
        <w:t>the date of approval of the consolidation, comply with the following requirements:</w:t>
      </w:r>
    </w:p>
    <w:p w:rsidR="00DC5C23" w:rsidRPr="00A164FA" w:rsidRDefault="00DC5C23" w:rsidP="00DC5C23">
      <w:pPr>
        <w:widowControl w:val="0"/>
        <w:overflowPunct w:val="0"/>
        <w:autoSpaceDE w:val="0"/>
        <w:autoSpaceDN w:val="0"/>
        <w:adjustRightInd w:val="0"/>
        <w:spacing w:after="0" w:line="240" w:lineRule="auto"/>
        <w:ind w:left="1440" w:right="20" w:hanging="720"/>
        <w:jc w:val="both"/>
        <w:rPr>
          <w:rFonts w:ascii="Arial" w:hAnsi="Arial" w:cs="Arial"/>
        </w:rPr>
      </w:pPr>
    </w:p>
    <w:p w:rsidR="00E0314A" w:rsidRPr="00A164FA" w:rsidRDefault="00E0314A" w:rsidP="000244FF">
      <w:pPr>
        <w:pStyle w:val="ListParagraph"/>
        <w:widowControl w:val="0"/>
        <w:numPr>
          <w:ilvl w:val="2"/>
          <w:numId w:val="52"/>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 xml:space="preserve">the approval </w:t>
      </w:r>
      <w:r w:rsidR="00A27136" w:rsidRPr="00A164FA">
        <w:rPr>
          <w:rFonts w:ascii="Arial" w:hAnsi="Arial" w:cs="Arial"/>
        </w:rPr>
        <w:t>by the Surveyor-General of the General P</w:t>
      </w:r>
      <w:r w:rsidRPr="00A164FA">
        <w:rPr>
          <w:rFonts w:ascii="Arial" w:hAnsi="Arial" w:cs="Arial"/>
        </w:rPr>
        <w:t>lan or diagram contemplated in subsection (5);</w:t>
      </w:r>
    </w:p>
    <w:p w:rsidR="00DC5C23" w:rsidRPr="00A164FA" w:rsidRDefault="00DC5C23" w:rsidP="00DC5C23">
      <w:pPr>
        <w:pStyle w:val="ListParagraph"/>
        <w:widowControl w:val="0"/>
        <w:overflowPunct w:val="0"/>
        <w:autoSpaceDE w:val="0"/>
        <w:autoSpaceDN w:val="0"/>
        <w:adjustRightInd w:val="0"/>
        <w:spacing w:after="0" w:line="240" w:lineRule="auto"/>
        <w:ind w:left="2160" w:right="20"/>
        <w:jc w:val="both"/>
        <w:rPr>
          <w:rFonts w:ascii="Arial" w:hAnsi="Arial" w:cs="Arial"/>
        </w:rPr>
      </w:pPr>
    </w:p>
    <w:p w:rsidR="00E0314A" w:rsidRPr="00A164FA" w:rsidRDefault="00E0314A" w:rsidP="000244FF">
      <w:pPr>
        <w:pStyle w:val="ListParagraph"/>
        <w:widowControl w:val="0"/>
        <w:numPr>
          <w:ilvl w:val="2"/>
          <w:numId w:val="52"/>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completion of the installation of engineering services in acc</w:t>
      </w:r>
      <w:r w:rsidR="00707316" w:rsidRPr="00A164FA">
        <w:rPr>
          <w:rFonts w:ascii="Arial" w:hAnsi="Arial" w:cs="Arial"/>
        </w:rPr>
        <w:t xml:space="preserve">ordance with </w:t>
      </w:r>
      <w:r w:rsidR="00707316" w:rsidRPr="00A164FA">
        <w:rPr>
          <w:rFonts w:ascii="Arial" w:hAnsi="Arial" w:cs="Arial"/>
        </w:rPr>
        <w:lastRenderedPageBreak/>
        <w:t xml:space="preserve">the </w:t>
      </w:r>
      <w:r w:rsidR="00C635BB" w:rsidRPr="00A164FA">
        <w:rPr>
          <w:rFonts w:ascii="Arial" w:hAnsi="Arial" w:cs="Arial"/>
        </w:rPr>
        <w:t>conditions contemplated</w:t>
      </w:r>
      <w:r w:rsidRPr="00A164FA">
        <w:rPr>
          <w:rFonts w:ascii="Arial" w:hAnsi="Arial" w:cs="Arial"/>
        </w:rPr>
        <w:t xml:space="preserve"> in subsection (4) or other applicable legislation, if applicable.</w:t>
      </w:r>
    </w:p>
    <w:p w:rsidR="00E0314A" w:rsidRPr="00A164FA" w:rsidRDefault="00E0314A" w:rsidP="00926171">
      <w:pPr>
        <w:widowControl w:val="0"/>
        <w:autoSpaceDE w:val="0"/>
        <w:autoSpaceDN w:val="0"/>
        <w:adjustRightInd w:val="0"/>
        <w:spacing w:after="0" w:line="240" w:lineRule="auto"/>
        <w:rPr>
          <w:rFonts w:ascii="Arial" w:hAnsi="Arial" w:cs="Arial"/>
        </w:rPr>
      </w:pPr>
    </w:p>
    <w:p w:rsidR="00E0314A" w:rsidRPr="00A164FA" w:rsidRDefault="00E0314A" w:rsidP="000244FF">
      <w:pPr>
        <w:pStyle w:val="ListParagraph"/>
        <w:widowControl w:val="0"/>
        <w:numPr>
          <w:ilvl w:val="2"/>
          <w:numId w:val="52"/>
        </w:numPr>
        <w:tabs>
          <w:tab w:val="clear" w:pos="2160"/>
        </w:tabs>
        <w:overflowPunct w:val="0"/>
        <w:autoSpaceDE w:val="0"/>
        <w:autoSpaceDN w:val="0"/>
        <w:adjustRightInd w:val="0"/>
        <w:spacing w:after="0" w:line="240" w:lineRule="auto"/>
        <w:ind w:right="20" w:hanging="720"/>
        <w:jc w:val="both"/>
        <w:rPr>
          <w:rFonts w:ascii="Arial" w:hAnsi="Arial" w:cs="Arial"/>
          <w:sz w:val="21"/>
          <w:szCs w:val="21"/>
        </w:rPr>
      </w:pPr>
      <w:r w:rsidRPr="00A164FA">
        <w:rPr>
          <w:rFonts w:ascii="Arial" w:hAnsi="Arial" w:cs="Arial"/>
          <w:sz w:val="21"/>
          <w:szCs w:val="21"/>
        </w:rPr>
        <w:t>submit proof to the satisfaction of the Municipality that all relevant conditions contemplated in subsection (5)</w:t>
      </w:r>
      <w:r w:rsidR="00707316" w:rsidRPr="00A164FA">
        <w:rPr>
          <w:rFonts w:ascii="Arial" w:hAnsi="Arial" w:cs="Arial"/>
          <w:sz w:val="21"/>
          <w:szCs w:val="21"/>
        </w:rPr>
        <w:t xml:space="preserve"> for the approve consolidation</w:t>
      </w:r>
      <w:r w:rsidRPr="00A164FA">
        <w:rPr>
          <w:rFonts w:ascii="Arial" w:hAnsi="Arial" w:cs="Arial"/>
          <w:sz w:val="21"/>
          <w:szCs w:val="21"/>
        </w:rPr>
        <w:t xml:space="preserve"> in respect of the area shown on the General Plan or diagram</w:t>
      </w:r>
      <w:r w:rsidR="00707316" w:rsidRPr="00A164FA">
        <w:rPr>
          <w:rFonts w:ascii="Arial" w:hAnsi="Arial" w:cs="Arial"/>
          <w:sz w:val="21"/>
          <w:szCs w:val="21"/>
        </w:rPr>
        <w:t xml:space="preserve">, have </w:t>
      </w:r>
      <w:r w:rsidR="00C635BB" w:rsidRPr="00A164FA">
        <w:rPr>
          <w:rFonts w:ascii="Arial" w:hAnsi="Arial" w:cs="Arial"/>
          <w:sz w:val="21"/>
          <w:szCs w:val="21"/>
        </w:rPr>
        <w:t>been complied</w:t>
      </w:r>
      <w:r w:rsidR="00707316" w:rsidRPr="00A164FA">
        <w:rPr>
          <w:rFonts w:ascii="Arial" w:hAnsi="Arial" w:cs="Arial"/>
          <w:sz w:val="21"/>
          <w:szCs w:val="21"/>
        </w:rPr>
        <w:t xml:space="preserve"> with prior to</w:t>
      </w:r>
      <w:r w:rsidRPr="00A164FA">
        <w:rPr>
          <w:rFonts w:ascii="Arial" w:hAnsi="Arial" w:cs="Arial"/>
          <w:sz w:val="21"/>
          <w:szCs w:val="21"/>
        </w:rPr>
        <w:t xml:space="preserve"> compliance with </w:t>
      </w:r>
      <w:r w:rsidR="00707316" w:rsidRPr="00A164FA">
        <w:rPr>
          <w:rFonts w:ascii="Arial" w:hAnsi="Arial" w:cs="Arial"/>
          <w:sz w:val="21"/>
          <w:szCs w:val="21"/>
        </w:rPr>
        <w:t>paragraph (d).</w:t>
      </w:r>
    </w:p>
    <w:p w:rsidR="00E0314A" w:rsidRPr="00A164FA" w:rsidRDefault="00E0314A" w:rsidP="00926171">
      <w:pPr>
        <w:widowControl w:val="0"/>
        <w:autoSpaceDE w:val="0"/>
        <w:autoSpaceDN w:val="0"/>
        <w:adjustRightInd w:val="0"/>
        <w:spacing w:after="0" w:line="240" w:lineRule="auto"/>
        <w:rPr>
          <w:rFonts w:ascii="Arial" w:hAnsi="Arial" w:cs="Arial"/>
          <w:sz w:val="21"/>
          <w:szCs w:val="21"/>
        </w:rPr>
      </w:pPr>
    </w:p>
    <w:p w:rsidR="00E0314A" w:rsidRPr="00A164FA" w:rsidRDefault="00E0314A" w:rsidP="000244FF">
      <w:pPr>
        <w:pStyle w:val="ListParagraph"/>
        <w:widowControl w:val="0"/>
        <w:numPr>
          <w:ilvl w:val="2"/>
          <w:numId w:val="52"/>
        </w:numPr>
        <w:tabs>
          <w:tab w:val="clear" w:pos="216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registrat</w:t>
      </w:r>
      <w:r w:rsidR="00707316" w:rsidRPr="00A164FA">
        <w:rPr>
          <w:rFonts w:ascii="Arial" w:hAnsi="Arial" w:cs="Arial"/>
        </w:rPr>
        <w:t>ion of the consolidation</w:t>
      </w:r>
      <w:r w:rsidRPr="00A164FA">
        <w:rPr>
          <w:rFonts w:ascii="Arial" w:hAnsi="Arial" w:cs="Arial"/>
        </w:rPr>
        <w:t xml:space="preserve"> in te</w:t>
      </w:r>
      <w:r w:rsidR="00A27136" w:rsidRPr="00A164FA">
        <w:rPr>
          <w:rFonts w:ascii="Arial" w:hAnsi="Arial" w:cs="Arial"/>
        </w:rPr>
        <w:t xml:space="preserve">rms of the Deeds Registries Act, </w:t>
      </w:r>
      <w:r w:rsidRPr="00A164FA">
        <w:rPr>
          <w:rFonts w:ascii="Arial" w:hAnsi="Arial" w:cs="Arial"/>
        </w:rPr>
        <w:t>1937</w:t>
      </w:r>
      <w:r w:rsidR="00A27136" w:rsidRPr="00A164FA">
        <w:rPr>
          <w:rFonts w:ascii="Arial" w:hAnsi="Arial" w:cs="Arial"/>
        </w:rPr>
        <w:t xml:space="preserve"> </w:t>
      </w:r>
      <w:r w:rsidRPr="00A164FA">
        <w:rPr>
          <w:rFonts w:ascii="Arial" w:hAnsi="Arial" w:cs="Arial"/>
        </w:rPr>
        <w:t>(Act No. 47 of 1937) of the land unit shown on the dia</w:t>
      </w:r>
      <w:r w:rsidR="00E7568B" w:rsidRPr="00A164FA">
        <w:rPr>
          <w:rFonts w:ascii="Arial" w:hAnsi="Arial" w:cs="Arial"/>
        </w:rPr>
        <w:t>gram.</w:t>
      </w:r>
    </w:p>
    <w:p w:rsidR="00E0314A" w:rsidRPr="00A27136" w:rsidRDefault="00E0314A" w:rsidP="00926171">
      <w:pPr>
        <w:widowControl w:val="0"/>
        <w:overflowPunct w:val="0"/>
        <w:autoSpaceDE w:val="0"/>
        <w:autoSpaceDN w:val="0"/>
        <w:adjustRightInd w:val="0"/>
        <w:spacing w:after="0" w:line="240" w:lineRule="auto"/>
        <w:ind w:right="20"/>
        <w:jc w:val="both"/>
        <w:rPr>
          <w:rFonts w:ascii="Arial" w:hAnsi="Arial" w:cs="Arial"/>
        </w:rPr>
      </w:pPr>
    </w:p>
    <w:p w:rsidR="00334DBC" w:rsidRPr="00A164FA" w:rsidRDefault="00334DBC" w:rsidP="00DC5C23">
      <w:pPr>
        <w:widowControl w:val="0"/>
        <w:overflowPunct w:val="0"/>
        <w:autoSpaceDE w:val="0"/>
        <w:autoSpaceDN w:val="0"/>
        <w:adjustRightInd w:val="0"/>
        <w:spacing w:after="0" w:line="240" w:lineRule="auto"/>
        <w:ind w:left="1440" w:right="20" w:hanging="720"/>
        <w:jc w:val="both"/>
        <w:rPr>
          <w:rFonts w:ascii="Arial" w:hAnsi="Arial" w:cs="Arial"/>
        </w:rPr>
      </w:pPr>
      <w:r w:rsidRPr="00A27136">
        <w:rPr>
          <w:rFonts w:ascii="Arial" w:hAnsi="Arial" w:cs="Arial"/>
        </w:rPr>
        <w:t xml:space="preserve">(7) </w:t>
      </w:r>
      <w:r w:rsidR="00DC5C23">
        <w:rPr>
          <w:rFonts w:ascii="Arial" w:hAnsi="Arial" w:cs="Arial"/>
        </w:rPr>
        <w:tab/>
      </w:r>
      <w:r w:rsidRPr="00A27136">
        <w:rPr>
          <w:rFonts w:ascii="Arial" w:hAnsi="Arial" w:cs="Arial"/>
        </w:rPr>
        <w:t xml:space="preserve">A confirmation from the Municipality in </w:t>
      </w:r>
      <w:r w:rsidRPr="00A164FA">
        <w:rPr>
          <w:rFonts w:ascii="Arial" w:hAnsi="Arial" w:cs="Arial"/>
        </w:rPr>
        <w:t xml:space="preserve">terms of subsection (6)(c) that all conditions of approval have been met, which is issued in error, does not absolve the applicant from complying with the obligations imposed in terms of the conditions or otherwise complying with the conditions after </w:t>
      </w:r>
      <w:r w:rsidR="00E7568B" w:rsidRPr="00A164FA">
        <w:rPr>
          <w:rFonts w:ascii="Arial" w:hAnsi="Arial" w:cs="Arial"/>
        </w:rPr>
        <w:t>confirmation of the consolidation.</w:t>
      </w:r>
    </w:p>
    <w:p w:rsidR="00334DBC" w:rsidRPr="00A164FA" w:rsidRDefault="00334DBC" w:rsidP="00926171">
      <w:pPr>
        <w:widowControl w:val="0"/>
        <w:autoSpaceDE w:val="0"/>
        <w:autoSpaceDN w:val="0"/>
        <w:adjustRightInd w:val="0"/>
        <w:spacing w:after="0" w:line="240" w:lineRule="auto"/>
        <w:rPr>
          <w:rFonts w:ascii="Arial" w:hAnsi="Arial" w:cs="Arial"/>
        </w:rPr>
      </w:pPr>
    </w:p>
    <w:p w:rsidR="00334DBC" w:rsidRPr="00A164FA" w:rsidRDefault="00E7568B"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164FA">
        <w:rPr>
          <w:rFonts w:ascii="Arial" w:hAnsi="Arial" w:cs="Arial"/>
          <w:b/>
          <w:bCs/>
          <w:sz w:val="24"/>
          <w:szCs w:val="24"/>
        </w:rPr>
        <w:t>L</w:t>
      </w:r>
      <w:r w:rsidR="00334DBC" w:rsidRPr="00A164FA">
        <w:rPr>
          <w:rFonts w:ascii="Arial" w:hAnsi="Arial" w:cs="Arial"/>
          <w:b/>
          <w:bCs/>
          <w:sz w:val="24"/>
          <w:szCs w:val="24"/>
        </w:rPr>
        <w:t>apsing of consolidation and extension of validity periods</w:t>
      </w:r>
    </w:p>
    <w:p w:rsidR="00334DBC" w:rsidRPr="00A164FA" w:rsidRDefault="00334DBC" w:rsidP="00926171">
      <w:pPr>
        <w:widowControl w:val="0"/>
        <w:autoSpaceDE w:val="0"/>
        <w:autoSpaceDN w:val="0"/>
        <w:adjustRightInd w:val="0"/>
        <w:spacing w:after="0" w:line="240" w:lineRule="auto"/>
        <w:rPr>
          <w:rFonts w:ascii="Arial" w:hAnsi="Arial" w:cs="Arial"/>
          <w:b/>
          <w:bCs/>
        </w:rPr>
      </w:pPr>
    </w:p>
    <w:p w:rsidR="00334DBC" w:rsidRPr="00A164FA" w:rsidRDefault="00334DBC" w:rsidP="000244FF">
      <w:pPr>
        <w:pStyle w:val="ListParagraph"/>
        <w:widowControl w:val="0"/>
        <w:numPr>
          <w:ilvl w:val="0"/>
          <w:numId w:val="149"/>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An approved consolidation</w:t>
      </w:r>
      <w:r w:rsidR="00E7155F" w:rsidRPr="00A164FA">
        <w:rPr>
          <w:rFonts w:ascii="Arial" w:hAnsi="Arial" w:cs="Arial"/>
        </w:rPr>
        <w:t xml:space="preserve"> </w:t>
      </w:r>
      <w:r w:rsidRPr="00A164FA">
        <w:rPr>
          <w:rFonts w:ascii="Arial" w:hAnsi="Arial" w:cs="Arial"/>
        </w:rPr>
        <w:t xml:space="preserve">lapses if the applicant does not comply with section </w:t>
      </w:r>
      <w:r w:rsidR="001E3F3E" w:rsidRPr="00A164FA">
        <w:rPr>
          <w:rFonts w:ascii="Arial" w:hAnsi="Arial" w:cs="Arial"/>
        </w:rPr>
        <w:t>64</w:t>
      </w:r>
      <w:r w:rsidRPr="00A164FA">
        <w:rPr>
          <w:rFonts w:ascii="Arial" w:hAnsi="Arial" w:cs="Arial"/>
        </w:rPr>
        <w:t>(6),</w:t>
      </w:r>
      <w:r w:rsidRPr="00A164FA">
        <w:rPr>
          <w:rFonts w:ascii="Arial" w:hAnsi="Arial" w:cs="Arial"/>
          <w:color w:val="FF0000"/>
        </w:rPr>
        <w:t xml:space="preserve"> </w:t>
      </w:r>
      <w:r w:rsidRPr="00A164FA">
        <w:rPr>
          <w:rFonts w:ascii="Arial" w:hAnsi="Arial" w:cs="Arial"/>
        </w:rPr>
        <w:t xml:space="preserve">unless if the applicant has applied for a further extension of time as contemplated subsection (2). </w:t>
      </w:r>
    </w:p>
    <w:p w:rsidR="005A67B1" w:rsidRPr="00A164FA" w:rsidRDefault="005A67B1" w:rsidP="005A67B1">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334DBC" w:rsidRPr="00A164FA" w:rsidRDefault="00334DBC" w:rsidP="000244FF">
      <w:pPr>
        <w:pStyle w:val="ListParagraph"/>
        <w:widowControl w:val="0"/>
        <w:numPr>
          <w:ilvl w:val="0"/>
          <w:numId w:val="149"/>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 xml:space="preserve">An applicant may apply for an extension of the period to comply with section </w:t>
      </w:r>
      <w:r w:rsidR="001E3F3E" w:rsidRPr="00A164FA">
        <w:rPr>
          <w:rFonts w:ascii="Arial" w:hAnsi="Arial" w:cs="Arial"/>
        </w:rPr>
        <w:t>64</w:t>
      </w:r>
      <w:r w:rsidRPr="00A164FA">
        <w:rPr>
          <w:rFonts w:ascii="Arial" w:hAnsi="Arial" w:cs="Arial"/>
        </w:rPr>
        <w:t>(2)</w:t>
      </w:r>
      <w:r w:rsidR="001E3F3E" w:rsidRPr="00A164FA">
        <w:rPr>
          <w:rFonts w:ascii="Arial" w:hAnsi="Arial" w:cs="Arial"/>
        </w:rPr>
        <w:t>;</w:t>
      </w:r>
      <w:r w:rsidRPr="00A164FA">
        <w:rPr>
          <w:rFonts w:ascii="Arial" w:hAnsi="Arial" w:cs="Arial"/>
        </w:rPr>
        <w:t xml:space="preserve"> </w:t>
      </w:r>
    </w:p>
    <w:p w:rsidR="005A67B1" w:rsidRPr="00A164FA" w:rsidRDefault="005A67B1" w:rsidP="005A67B1">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334DBC" w:rsidRPr="00A164FA" w:rsidRDefault="00334DBC" w:rsidP="000244FF">
      <w:pPr>
        <w:pStyle w:val="ListParagraph"/>
        <w:widowControl w:val="0"/>
        <w:numPr>
          <w:ilvl w:val="0"/>
          <w:numId w:val="149"/>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An extension contemplated in subsection (2) may be granted for a period not exceeding five</w:t>
      </w:r>
      <w:r w:rsidR="001E3F3E" w:rsidRPr="00A164FA">
        <w:rPr>
          <w:rFonts w:ascii="Arial" w:hAnsi="Arial" w:cs="Arial"/>
        </w:rPr>
        <w:t xml:space="preserve"> (5)</w:t>
      </w:r>
      <w:r w:rsidRPr="00A164FA">
        <w:rPr>
          <w:rFonts w:ascii="Arial" w:hAnsi="Arial" w:cs="Arial"/>
        </w:rPr>
        <w:t xml:space="preserve"> years and if after the expiry of the extende</w:t>
      </w:r>
      <w:r w:rsidR="001E3F3E" w:rsidRPr="00A164FA">
        <w:rPr>
          <w:rFonts w:ascii="Arial" w:hAnsi="Arial" w:cs="Arial"/>
        </w:rPr>
        <w:t xml:space="preserve">d period the requirements of </w:t>
      </w:r>
      <w:r w:rsidRPr="00A164FA">
        <w:rPr>
          <w:rFonts w:ascii="Arial" w:hAnsi="Arial" w:cs="Arial"/>
        </w:rPr>
        <w:t xml:space="preserve">section </w:t>
      </w:r>
      <w:r w:rsidR="001E3F3E" w:rsidRPr="00A164FA">
        <w:rPr>
          <w:rFonts w:ascii="Arial" w:hAnsi="Arial" w:cs="Arial"/>
        </w:rPr>
        <w:t>64</w:t>
      </w:r>
      <w:r w:rsidRPr="00A164FA">
        <w:rPr>
          <w:rFonts w:ascii="Arial" w:hAnsi="Arial" w:cs="Arial"/>
        </w:rPr>
        <w:t>(6) has not been complied with, the consolidation lapses and subsection (6) applies.</w:t>
      </w:r>
    </w:p>
    <w:p w:rsidR="005A67B1" w:rsidRPr="00A164FA" w:rsidRDefault="005A67B1" w:rsidP="005A67B1">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E7155F" w:rsidRPr="00A164FA" w:rsidRDefault="00334DBC" w:rsidP="000244FF">
      <w:pPr>
        <w:pStyle w:val="ListParagraph"/>
        <w:widowControl w:val="0"/>
        <w:numPr>
          <w:ilvl w:val="0"/>
          <w:numId w:val="149"/>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The Municipality may grant extensions to the period contemplated in subsection (2), which period together with any extensions that the Municipality grants, may not exceed</w:t>
      </w:r>
      <w:r w:rsidR="001E3F3E" w:rsidRPr="00A164FA">
        <w:rPr>
          <w:rFonts w:ascii="Arial" w:hAnsi="Arial" w:cs="Arial"/>
        </w:rPr>
        <w:t xml:space="preserve"> ten</w:t>
      </w:r>
      <w:r w:rsidRPr="00A164FA">
        <w:rPr>
          <w:rFonts w:ascii="Arial" w:hAnsi="Arial" w:cs="Arial"/>
        </w:rPr>
        <w:t xml:space="preserve"> </w:t>
      </w:r>
      <w:r w:rsidR="001E3F3E" w:rsidRPr="00A164FA">
        <w:rPr>
          <w:rFonts w:ascii="Arial" w:hAnsi="Arial" w:cs="Arial"/>
        </w:rPr>
        <w:t>(</w:t>
      </w:r>
      <w:r w:rsidRPr="00A164FA">
        <w:rPr>
          <w:rFonts w:ascii="Arial" w:hAnsi="Arial" w:cs="Arial"/>
        </w:rPr>
        <w:t>10</w:t>
      </w:r>
      <w:r w:rsidR="001E3F3E" w:rsidRPr="00A164FA">
        <w:rPr>
          <w:rFonts w:ascii="Arial" w:hAnsi="Arial" w:cs="Arial"/>
        </w:rPr>
        <w:t>)</w:t>
      </w:r>
      <w:r w:rsidRPr="00A164FA">
        <w:rPr>
          <w:rFonts w:ascii="Arial" w:hAnsi="Arial" w:cs="Arial"/>
        </w:rPr>
        <w:t xml:space="preserve"> years.</w:t>
      </w:r>
    </w:p>
    <w:p w:rsidR="001E3F3E" w:rsidRPr="00A164FA" w:rsidRDefault="001E3F3E" w:rsidP="00926171">
      <w:pPr>
        <w:pStyle w:val="ListParagraph"/>
        <w:widowControl w:val="0"/>
        <w:overflowPunct w:val="0"/>
        <w:autoSpaceDE w:val="0"/>
        <w:autoSpaceDN w:val="0"/>
        <w:adjustRightInd w:val="0"/>
        <w:spacing w:after="0" w:line="240" w:lineRule="auto"/>
        <w:ind w:left="1080" w:right="20"/>
        <w:jc w:val="both"/>
        <w:rPr>
          <w:rFonts w:ascii="Arial" w:hAnsi="Arial" w:cs="Arial"/>
        </w:rPr>
      </w:pPr>
    </w:p>
    <w:p w:rsidR="00334DBC" w:rsidRPr="00A164FA" w:rsidRDefault="00334DBC" w:rsidP="000244FF">
      <w:pPr>
        <w:pStyle w:val="ListParagraph"/>
        <w:widowControl w:val="0"/>
        <w:numPr>
          <w:ilvl w:val="0"/>
          <w:numId w:val="149"/>
        </w:numPr>
        <w:overflowPunct w:val="0"/>
        <w:autoSpaceDE w:val="0"/>
        <w:autoSpaceDN w:val="0"/>
        <w:adjustRightInd w:val="0"/>
        <w:spacing w:after="0" w:line="240" w:lineRule="auto"/>
        <w:ind w:left="1440" w:right="20" w:hanging="720"/>
        <w:jc w:val="both"/>
        <w:rPr>
          <w:rFonts w:ascii="Arial" w:hAnsi="Arial" w:cs="Arial"/>
        </w:rPr>
      </w:pPr>
      <w:r w:rsidRPr="00A164FA">
        <w:rPr>
          <w:rFonts w:ascii="Arial" w:hAnsi="Arial" w:cs="Arial"/>
        </w:rPr>
        <w:t>If an approval of a consolidation or part thereof lapses under subsection (1):</w:t>
      </w:r>
    </w:p>
    <w:p w:rsidR="00217DDC" w:rsidRDefault="00217DDC" w:rsidP="00217DDC">
      <w:pPr>
        <w:widowControl w:val="0"/>
        <w:overflowPunct w:val="0"/>
        <w:autoSpaceDE w:val="0"/>
        <w:autoSpaceDN w:val="0"/>
        <w:adjustRightInd w:val="0"/>
        <w:spacing w:after="0" w:line="240" w:lineRule="auto"/>
        <w:ind w:left="2160"/>
        <w:jc w:val="both"/>
        <w:rPr>
          <w:rFonts w:ascii="Arial" w:hAnsi="Arial" w:cs="Arial"/>
        </w:rPr>
      </w:pPr>
    </w:p>
    <w:p w:rsidR="00334DBC" w:rsidRDefault="00334DBC" w:rsidP="000244FF">
      <w:pPr>
        <w:widowControl w:val="0"/>
        <w:numPr>
          <w:ilvl w:val="1"/>
          <w:numId w:val="148"/>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Municipality must:</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148"/>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amend where applicable ,all registers and maps accordingly;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148"/>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notify the Surveyor-General accordingly;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148"/>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Surveyor-General must endorse the records of the Surveyor-General’s office to reflect the notification that the</w:t>
      </w:r>
      <w:r w:rsidRPr="00F5431B">
        <w:rPr>
          <w:rFonts w:ascii="Arial" w:hAnsi="Arial" w:cs="Arial"/>
        </w:rPr>
        <w:t xml:space="preserve"> consolidation </w:t>
      </w:r>
      <w:r>
        <w:rPr>
          <w:rFonts w:ascii="Arial" w:hAnsi="Arial" w:cs="Arial"/>
        </w:rPr>
        <w:t>has lapsed.</w:t>
      </w:r>
    </w:p>
    <w:p w:rsidR="00CE3548" w:rsidRDefault="00CE3548" w:rsidP="00926171">
      <w:pPr>
        <w:widowControl w:val="0"/>
        <w:overflowPunct w:val="0"/>
        <w:autoSpaceDE w:val="0"/>
        <w:autoSpaceDN w:val="0"/>
        <w:adjustRightInd w:val="0"/>
        <w:spacing w:after="0" w:line="240" w:lineRule="auto"/>
        <w:ind w:left="1560" w:right="20"/>
        <w:jc w:val="both"/>
        <w:rPr>
          <w:rFonts w:ascii="Arial" w:hAnsi="Arial" w:cs="Arial"/>
        </w:rPr>
      </w:pPr>
    </w:p>
    <w:p w:rsidR="00334DBC" w:rsidRPr="000741E0" w:rsidRDefault="00334DBC" w:rsidP="00926171">
      <w:pPr>
        <w:widowControl w:val="0"/>
        <w:autoSpaceDE w:val="0"/>
        <w:autoSpaceDN w:val="0"/>
        <w:adjustRightInd w:val="0"/>
        <w:spacing w:after="0" w:line="240" w:lineRule="auto"/>
        <w:rPr>
          <w:rFonts w:ascii="Times New Roman" w:hAnsi="Times New Roman"/>
          <w:sz w:val="24"/>
          <w:szCs w:val="24"/>
          <w:u w:val="single"/>
        </w:rPr>
      </w:pPr>
      <w:r w:rsidRPr="000741E0">
        <w:rPr>
          <w:rFonts w:ascii="Arial" w:hAnsi="Arial" w:cs="Arial"/>
          <w:b/>
          <w:bCs/>
          <w:sz w:val="24"/>
          <w:szCs w:val="24"/>
          <w:u w:val="single"/>
        </w:rPr>
        <w:t>Part F: Permanent Closure of Public Place</w:t>
      </w:r>
      <w:r w:rsidR="0061593F">
        <w:rPr>
          <w:rFonts w:ascii="Arial" w:hAnsi="Arial" w:cs="Arial"/>
          <w:b/>
          <w:bCs/>
          <w:sz w:val="24"/>
          <w:szCs w:val="24"/>
          <w:u w:val="single"/>
        </w:rPr>
        <w:t>s</w:t>
      </w:r>
    </w:p>
    <w:p w:rsidR="00334DBC"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0741E0"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0741E0">
        <w:rPr>
          <w:rFonts w:ascii="Arial" w:hAnsi="Arial" w:cs="Arial"/>
          <w:b/>
          <w:bCs/>
          <w:sz w:val="24"/>
          <w:szCs w:val="24"/>
        </w:rPr>
        <w:t>Closure of public places</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Municipality may on its own initiative or on application close a public place or any portion thereof in accordance with the procedures in Chapter 6.</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lastRenderedPageBreak/>
        <w:t>An applicant who wishes to have a public place closed or a portion of a public place closed must apply to the Municipality for the closure of the public place or portion thereof in the manner provided for in Chapter 6.</w:t>
      </w:r>
    </w:p>
    <w:p w:rsidR="00334DBC" w:rsidRDefault="00334DBC" w:rsidP="00926171">
      <w:pPr>
        <w:widowControl w:val="0"/>
        <w:autoSpaceDE w:val="0"/>
        <w:autoSpaceDN w:val="0"/>
        <w:adjustRightInd w:val="0"/>
        <w:spacing w:after="0" w:line="240" w:lineRule="auto"/>
        <w:rPr>
          <w:rFonts w:ascii="Arial" w:hAnsi="Arial" w:cs="Arial"/>
        </w:rPr>
      </w:pPr>
    </w:p>
    <w:p w:rsidR="00334DBC" w:rsidRPr="00CE3548"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If any person lodges a claim against the Municipality for loss or damage that he or she has allegedly suffered as a result of the wrong doing on the part of the Municipality as a result of the closure of a public place, </w:t>
      </w:r>
      <w:r w:rsidRPr="00CE3548">
        <w:rPr>
          <w:rFonts w:ascii="Arial" w:hAnsi="Arial" w:cs="Arial"/>
        </w:rPr>
        <w:t xml:space="preserve">the Municipal Manager must ensure that: </w:t>
      </w:r>
    </w:p>
    <w:p w:rsidR="00334DBC" w:rsidRDefault="00334DBC" w:rsidP="00926171">
      <w:pPr>
        <w:widowControl w:val="0"/>
        <w:autoSpaceDE w:val="0"/>
        <w:autoSpaceDN w:val="0"/>
        <w:adjustRightInd w:val="0"/>
        <w:spacing w:after="0" w:line="240" w:lineRule="auto"/>
        <w:rPr>
          <w:rFonts w:ascii="Arial" w:hAnsi="Arial" w:cs="Arial"/>
        </w:rPr>
      </w:pPr>
    </w:p>
    <w:p w:rsidR="00334DBC" w:rsidRPr="00F5431B" w:rsidRDefault="00334DBC" w:rsidP="000244FF">
      <w:pPr>
        <w:widowControl w:val="0"/>
        <w:numPr>
          <w:ilvl w:val="2"/>
          <w:numId w:val="57"/>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proof of negligence on the part of the Municipality which resulted in the loss or </w:t>
      </w:r>
      <w:r w:rsidRPr="00F5431B">
        <w:rPr>
          <w:rFonts w:ascii="Arial" w:hAnsi="Arial" w:cs="Arial"/>
        </w:rPr>
        <w:t>damage is provided;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before any claim is paid or settled, obtain a full technical investigation report in respect of the circumstances that led to the closure of the public place to determine whether or not there has been negligence on the part of the Municipality.</w:t>
      </w:r>
    </w:p>
    <w:p w:rsidR="005A67B1" w:rsidRDefault="005A67B1" w:rsidP="005A67B1">
      <w:pPr>
        <w:pStyle w:val="ListParagraph"/>
        <w:spacing w:after="0"/>
        <w:rPr>
          <w:rFonts w:ascii="Arial" w:hAnsi="Arial" w:cs="Arial"/>
        </w:rPr>
      </w:pPr>
    </w:p>
    <w:p w:rsidR="00334DBC" w:rsidRPr="0061593F"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sidRPr="0061593F">
        <w:rPr>
          <w:rFonts w:ascii="Arial" w:hAnsi="Arial" w:cs="Arial"/>
        </w:rPr>
        <w:t>The Municipality may pay a claim if:</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circumstances of loss or damage reveal that the Municipality acted negligently;</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circumstances of the loss are not inconsistent with this By-Law;</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claimant has proved his or her loss or damage;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claimant has provided the proof of a fair and reasonable quantum;</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no claim has been made and paid by personal insurance covering the same loss;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5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any other relevant additional information as requested by the </w:t>
      </w:r>
      <w:r w:rsidRPr="00CE3548">
        <w:rPr>
          <w:rFonts w:ascii="Arial" w:hAnsi="Arial" w:cs="Arial"/>
        </w:rPr>
        <w:t>Municipal Manager</w:t>
      </w:r>
      <w:r>
        <w:rPr>
          <w:rFonts w:ascii="Arial" w:hAnsi="Arial" w:cs="Arial"/>
        </w:rPr>
        <w:t xml:space="preserve"> has been received.</w:t>
      </w:r>
    </w:p>
    <w:p w:rsidR="005A67B1" w:rsidRDefault="005A67B1" w:rsidP="005A67B1">
      <w:pPr>
        <w:pStyle w:val="ListParagraph"/>
        <w:spacing w:after="0"/>
        <w:rPr>
          <w:rFonts w:ascii="Arial" w:hAnsi="Arial" w:cs="Arial"/>
        </w:rPr>
      </w:pPr>
    </w:p>
    <w:p w:rsidR="00334DBC"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ownership of the land comprised in any public place or portion thereof that is closed in terms of this section continues to vest in the Municipality unless the Municipality determines otherwise.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sidRPr="005A67B1">
        <w:rPr>
          <w:rFonts w:ascii="Arial" w:hAnsi="Arial" w:cs="Arial"/>
        </w:rPr>
        <w:t>The Municipal Manager may, without complying with the provisions of this Chapter temporarily</w:t>
      </w:r>
      <w:r w:rsidR="005A67B1" w:rsidRPr="005A67B1">
        <w:rPr>
          <w:rFonts w:ascii="Arial" w:hAnsi="Arial" w:cs="Arial"/>
        </w:rPr>
        <w:t xml:space="preserve"> </w:t>
      </w:r>
      <w:r w:rsidRPr="005A67B1">
        <w:rPr>
          <w:rFonts w:ascii="Arial" w:hAnsi="Arial" w:cs="Arial"/>
        </w:rPr>
        <w:t>close a public place:</w:t>
      </w:r>
    </w:p>
    <w:p w:rsidR="005A67B1" w:rsidRDefault="005A67B1" w:rsidP="005A67B1">
      <w:pPr>
        <w:pStyle w:val="ListParagraph"/>
        <w:spacing w:after="0"/>
        <w:rPr>
          <w:rFonts w:ascii="Arial" w:hAnsi="Arial" w:cs="Arial"/>
        </w:rPr>
      </w:pPr>
    </w:p>
    <w:p w:rsidR="00334DBC" w:rsidRDefault="00334DBC" w:rsidP="000244FF">
      <w:pPr>
        <w:widowControl w:val="0"/>
        <w:numPr>
          <w:ilvl w:val="1"/>
          <w:numId w:val="5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for the purpose of or pending the construction, reconstruction, maintenance or repair of the public place;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for the purpose of or pending the construction, erection, laying, extension, maintenance, repair or demolition of any building, structure, works or service alongside, on, across, through, over or under the public place;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if the street or place is, in the opinion of the Municipal Manager, in a </w:t>
      </w:r>
      <w:r w:rsidRPr="00CE3548">
        <w:rPr>
          <w:rFonts w:ascii="Arial" w:hAnsi="Arial" w:cs="Arial"/>
        </w:rPr>
        <w:t>state of danger</w:t>
      </w:r>
      <w:r>
        <w:rPr>
          <w:rFonts w:ascii="Arial" w:hAnsi="Arial" w:cs="Arial"/>
        </w:rPr>
        <w:t xml:space="preserve"> to the public;</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by reason of any emergency or public event which, in the opinion of the </w:t>
      </w:r>
      <w:r w:rsidRPr="00CE3548">
        <w:rPr>
          <w:rFonts w:ascii="Arial" w:hAnsi="Arial" w:cs="Arial"/>
        </w:rPr>
        <w:t>Municipal Manager,</w:t>
      </w:r>
      <w:r>
        <w:rPr>
          <w:rFonts w:ascii="Arial" w:hAnsi="Arial" w:cs="Arial"/>
        </w:rPr>
        <w:t xml:space="preserve"> requires special measures for the control of traffic or special provision for the accommodation of crowds, or</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for any other reason which, in the opinion of the </w:t>
      </w:r>
      <w:r w:rsidRPr="00CE3548">
        <w:rPr>
          <w:rFonts w:ascii="Arial" w:hAnsi="Arial" w:cs="Arial"/>
        </w:rPr>
        <w:t>Municipal Manager</w:t>
      </w:r>
      <w:r>
        <w:rPr>
          <w:rFonts w:ascii="Arial" w:hAnsi="Arial" w:cs="Arial"/>
        </w:rPr>
        <w:t>, renders the temporary closing of the public place necessary or desirable.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7"/>
        </w:numPr>
        <w:tabs>
          <w:tab w:val="clear" w:pos="1440"/>
        </w:tabs>
        <w:overflowPunct w:val="0"/>
        <w:autoSpaceDE w:val="0"/>
        <w:autoSpaceDN w:val="0"/>
        <w:adjustRightInd w:val="0"/>
        <w:spacing w:after="0" w:line="240" w:lineRule="auto"/>
        <w:ind w:right="20" w:hanging="720"/>
        <w:jc w:val="both"/>
        <w:rPr>
          <w:rFonts w:ascii="Arial" w:hAnsi="Arial" w:cs="Arial"/>
        </w:rPr>
      </w:pPr>
      <w:r w:rsidRPr="00A164FA">
        <w:rPr>
          <w:rFonts w:ascii="Arial" w:hAnsi="Arial" w:cs="Arial"/>
        </w:rPr>
        <w:t>The Municipality must notify the Surveyor-General of an approval in terms of subsection (1), and the Surveyor-General must endorse the records of the Surveyor</w:t>
      </w:r>
      <w:r>
        <w:rPr>
          <w:rFonts w:ascii="Arial" w:hAnsi="Arial" w:cs="Arial"/>
        </w:rPr>
        <w:t>-General’s office to reflect the closure of the public place.</w:t>
      </w:r>
    </w:p>
    <w:p w:rsidR="00CE3548" w:rsidRDefault="00CE3548" w:rsidP="00926171">
      <w:pPr>
        <w:widowControl w:val="0"/>
        <w:overflowPunct w:val="0"/>
        <w:autoSpaceDE w:val="0"/>
        <w:autoSpaceDN w:val="0"/>
        <w:adjustRightInd w:val="0"/>
        <w:spacing w:after="0" w:line="240" w:lineRule="auto"/>
        <w:ind w:left="427" w:right="20"/>
        <w:jc w:val="both"/>
        <w:rPr>
          <w:rFonts w:ascii="Arial" w:hAnsi="Arial" w:cs="Arial"/>
        </w:rPr>
      </w:pPr>
    </w:p>
    <w:p w:rsidR="00334DBC" w:rsidRPr="000741E0" w:rsidRDefault="005A67B1" w:rsidP="00926171">
      <w:pPr>
        <w:widowControl w:val="0"/>
        <w:autoSpaceDE w:val="0"/>
        <w:autoSpaceDN w:val="0"/>
        <w:adjustRightInd w:val="0"/>
        <w:spacing w:after="0" w:line="240" w:lineRule="auto"/>
        <w:rPr>
          <w:rFonts w:ascii="Times New Roman" w:hAnsi="Times New Roman"/>
          <w:sz w:val="24"/>
          <w:szCs w:val="24"/>
          <w:u w:val="single"/>
        </w:rPr>
      </w:pPr>
      <w:r>
        <w:rPr>
          <w:rFonts w:ascii="Arial" w:hAnsi="Arial" w:cs="Arial"/>
          <w:b/>
          <w:bCs/>
          <w:sz w:val="24"/>
          <w:szCs w:val="24"/>
          <w:u w:val="single"/>
        </w:rPr>
        <w:t xml:space="preserve">Part G: Consent </w:t>
      </w:r>
      <w:r w:rsidR="00334DBC" w:rsidRPr="000741E0">
        <w:rPr>
          <w:rFonts w:ascii="Arial" w:hAnsi="Arial" w:cs="Arial"/>
          <w:b/>
          <w:bCs/>
          <w:sz w:val="24"/>
          <w:szCs w:val="24"/>
          <w:u w:val="single"/>
        </w:rPr>
        <w:t>Use</w:t>
      </w:r>
    </w:p>
    <w:p w:rsidR="00334DBC" w:rsidRDefault="00334DBC" w:rsidP="00926171">
      <w:pPr>
        <w:widowControl w:val="0"/>
        <w:overflowPunct w:val="0"/>
        <w:autoSpaceDE w:val="0"/>
        <w:autoSpaceDN w:val="0"/>
        <w:adjustRightInd w:val="0"/>
        <w:spacing w:after="0" w:line="240" w:lineRule="auto"/>
        <w:jc w:val="both"/>
        <w:rPr>
          <w:rFonts w:ascii="Times New Roman" w:hAnsi="Times New Roman"/>
          <w:sz w:val="24"/>
          <w:szCs w:val="24"/>
        </w:rPr>
      </w:pPr>
    </w:p>
    <w:p w:rsidR="00334DBC" w:rsidRPr="000741E0"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0741E0">
        <w:rPr>
          <w:rFonts w:ascii="Arial" w:hAnsi="Arial" w:cs="Arial"/>
          <w:b/>
          <w:bCs/>
          <w:sz w:val="24"/>
          <w:szCs w:val="24"/>
        </w:rPr>
        <w:t>Application for consent use</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An applicant may apply to the Municipality for a consent use provided for in the Land Use Scheme in the manner provided for in Chapter 6.</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Where the development parameters for the consent use that is being applied for are not defined in an applicable Land Use Scheme, the Municipality must determine the development parameters that apply to the consent use as conditions of approval</w:t>
      </w:r>
      <w:r w:rsidR="001E3F3E">
        <w:rPr>
          <w:rFonts w:ascii="Arial" w:hAnsi="Arial" w:cs="Arial"/>
        </w:rPr>
        <w:t>;</w:t>
      </w:r>
    </w:p>
    <w:p w:rsidR="00334DBC" w:rsidRDefault="00334DBC" w:rsidP="00926171">
      <w:pPr>
        <w:widowControl w:val="0"/>
        <w:autoSpaceDE w:val="0"/>
        <w:autoSpaceDN w:val="0"/>
        <w:adjustRightInd w:val="0"/>
        <w:spacing w:after="0" w:line="240" w:lineRule="auto"/>
        <w:rPr>
          <w:rFonts w:ascii="Arial" w:hAnsi="Arial" w:cs="Arial"/>
        </w:rPr>
      </w:pPr>
    </w:p>
    <w:p w:rsidR="00334DBC" w:rsidRPr="00A164FA"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A consent use may be granted permanently or for a specified period of </w:t>
      </w:r>
      <w:r w:rsidR="001E3F3E" w:rsidRPr="00A164FA">
        <w:rPr>
          <w:rFonts w:ascii="Arial" w:hAnsi="Arial" w:cs="Arial"/>
        </w:rPr>
        <w:t>time;</w:t>
      </w:r>
    </w:p>
    <w:p w:rsidR="00334DBC" w:rsidRPr="00A164FA" w:rsidRDefault="00334DBC" w:rsidP="00926171">
      <w:pPr>
        <w:widowControl w:val="0"/>
        <w:autoSpaceDE w:val="0"/>
        <w:autoSpaceDN w:val="0"/>
        <w:adjustRightInd w:val="0"/>
        <w:spacing w:after="0" w:line="240" w:lineRule="auto"/>
        <w:rPr>
          <w:rFonts w:ascii="Arial" w:hAnsi="Arial" w:cs="Arial"/>
        </w:rPr>
      </w:pPr>
    </w:p>
    <w:p w:rsidR="00334DBC" w:rsidRPr="00A164FA"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A consent use granted for a specified period of time contemplated in subsection (3) must not have the effect of preventing the property from being utilised in the future for the primary uses permitted in terms of the zoning of the land.</w:t>
      </w:r>
    </w:p>
    <w:p w:rsidR="00334DBC" w:rsidRPr="00A164FA" w:rsidRDefault="00334DBC" w:rsidP="00926171">
      <w:pPr>
        <w:widowControl w:val="0"/>
        <w:autoSpaceDE w:val="0"/>
        <w:autoSpaceDN w:val="0"/>
        <w:adjustRightInd w:val="0"/>
        <w:spacing w:after="0" w:line="240" w:lineRule="auto"/>
        <w:rPr>
          <w:rFonts w:ascii="Arial" w:hAnsi="Arial" w:cs="Arial"/>
        </w:rPr>
      </w:pPr>
    </w:p>
    <w:p w:rsidR="00334DBC" w:rsidRPr="00A164FA"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A consent use contemplated in subsection (1) lapses after a period of </w:t>
      </w:r>
      <w:r w:rsidR="002F18CA" w:rsidRPr="00A164FA">
        <w:rPr>
          <w:rFonts w:ascii="Arial" w:hAnsi="Arial" w:cs="Arial"/>
        </w:rPr>
        <w:t>twelve (</w:t>
      </w:r>
      <w:r w:rsidR="008370BB" w:rsidRPr="00A164FA">
        <w:rPr>
          <w:rFonts w:ascii="Arial" w:hAnsi="Arial" w:cs="Arial"/>
        </w:rPr>
        <w:t>12</w:t>
      </w:r>
      <w:r w:rsidR="002F18CA" w:rsidRPr="00A164FA">
        <w:rPr>
          <w:rFonts w:ascii="Arial" w:hAnsi="Arial" w:cs="Arial"/>
        </w:rPr>
        <w:t>)</w:t>
      </w:r>
      <w:r w:rsidR="008370BB" w:rsidRPr="00A164FA">
        <w:rPr>
          <w:rFonts w:ascii="Arial" w:hAnsi="Arial" w:cs="Arial"/>
        </w:rPr>
        <w:t xml:space="preserve"> </w:t>
      </w:r>
      <w:r w:rsidRPr="00A164FA">
        <w:rPr>
          <w:rFonts w:ascii="Arial" w:hAnsi="Arial" w:cs="Arial"/>
        </w:rPr>
        <w:t>months from date of approval, or the shorter period as the Municipality may determine if the applicant does not comply with the following conditions:</w:t>
      </w:r>
    </w:p>
    <w:p w:rsidR="00B4205F" w:rsidRPr="00A164FA" w:rsidRDefault="00B4205F" w:rsidP="00B4205F">
      <w:pPr>
        <w:pStyle w:val="ListParagraph"/>
        <w:spacing w:after="0" w:line="240" w:lineRule="auto"/>
        <w:rPr>
          <w:rFonts w:ascii="Arial" w:hAnsi="Arial" w:cs="Arial"/>
        </w:rPr>
      </w:pPr>
    </w:p>
    <w:p w:rsidR="00334DBC" w:rsidRPr="00A164FA" w:rsidRDefault="00334DBC" w:rsidP="000244FF">
      <w:pPr>
        <w:widowControl w:val="0"/>
        <w:numPr>
          <w:ilvl w:val="0"/>
          <w:numId w:val="60"/>
        </w:numPr>
        <w:tabs>
          <w:tab w:val="clear" w:pos="720"/>
          <w:tab w:val="num" w:pos="2120"/>
        </w:tabs>
        <w:overflowPunct w:val="0"/>
        <w:autoSpaceDE w:val="0"/>
        <w:autoSpaceDN w:val="0"/>
        <w:adjustRightInd w:val="0"/>
        <w:spacing w:after="0" w:line="240" w:lineRule="auto"/>
        <w:ind w:left="2120" w:right="20" w:hanging="560"/>
        <w:jc w:val="both"/>
        <w:rPr>
          <w:rFonts w:ascii="Arial" w:hAnsi="Arial" w:cs="Arial"/>
        </w:rPr>
      </w:pPr>
      <w:r w:rsidRPr="00A164FA">
        <w:rPr>
          <w:rFonts w:ascii="Arial" w:hAnsi="Arial" w:cs="Arial"/>
        </w:rPr>
        <w:t>the approval by the Municipality of a building plan envisaged for the</w:t>
      </w:r>
      <w:r w:rsidR="002F18CA" w:rsidRPr="00A164FA">
        <w:rPr>
          <w:rFonts w:ascii="Arial" w:hAnsi="Arial" w:cs="Arial"/>
        </w:rPr>
        <w:t xml:space="preserve"> utilisation of the approved</w:t>
      </w:r>
      <w:r w:rsidRPr="00A164FA">
        <w:rPr>
          <w:rFonts w:ascii="Arial" w:hAnsi="Arial" w:cs="Arial"/>
        </w:rPr>
        <w:t xml:space="preserve"> consent</w:t>
      </w:r>
      <w:r w:rsidR="002F18CA" w:rsidRPr="00A164FA">
        <w:rPr>
          <w:rFonts w:ascii="Arial" w:hAnsi="Arial" w:cs="Arial"/>
        </w:rPr>
        <w:t xml:space="preserve"> use, if applicable</w:t>
      </w:r>
      <w:r w:rsidRPr="00A164FA">
        <w:rPr>
          <w:rFonts w:ascii="Arial" w:hAnsi="Arial" w:cs="Arial"/>
        </w:rPr>
        <w:t xml:space="preserve"> and</w:t>
      </w:r>
    </w:p>
    <w:p w:rsidR="00334DBC" w:rsidRPr="00A164FA" w:rsidRDefault="00334DBC" w:rsidP="00926171">
      <w:pPr>
        <w:widowControl w:val="0"/>
        <w:autoSpaceDE w:val="0"/>
        <w:autoSpaceDN w:val="0"/>
        <w:adjustRightInd w:val="0"/>
        <w:spacing w:after="0" w:line="240" w:lineRule="auto"/>
        <w:rPr>
          <w:rFonts w:ascii="Arial" w:hAnsi="Arial" w:cs="Arial"/>
        </w:rPr>
      </w:pPr>
    </w:p>
    <w:p w:rsidR="00334DBC" w:rsidRPr="00A164FA" w:rsidRDefault="00334DBC" w:rsidP="000244FF">
      <w:pPr>
        <w:widowControl w:val="0"/>
        <w:numPr>
          <w:ilvl w:val="0"/>
          <w:numId w:val="60"/>
        </w:numPr>
        <w:tabs>
          <w:tab w:val="clear" w:pos="720"/>
          <w:tab w:val="num" w:pos="2120"/>
        </w:tabs>
        <w:overflowPunct w:val="0"/>
        <w:autoSpaceDE w:val="0"/>
        <w:autoSpaceDN w:val="0"/>
        <w:adjustRightInd w:val="0"/>
        <w:spacing w:after="0" w:line="240" w:lineRule="auto"/>
        <w:ind w:left="2120" w:hanging="560"/>
        <w:jc w:val="both"/>
        <w:rPr>
          <w:rFonts w:ascii="Arial" w:hAnsi="Arial" w:cs="Arial"/>
          <w:sz w:val="21"/>
          <w:szCs w:val="21"/>
        </w:rPr>
      </w:pPr>
      <w:r w:rsidRPr="00A164FA">
        <w:rPr>
          <w:rFonts w:ascii="Arial" w:hAnsi="Arial" w:cs="Arial"/>
          <w:sz w:val="21"/>
          <w:szCs w:val="21"/>
        </w:rPr>
        <w:t>commencement with the constructio</w:t>
      </w:r>
      <w:r w:rsidR="002F18CA" w:rsidRPr="00A164FA">
        <w:rPr>
          <w:rFonts w:ascii="Arial" w:hAnsi="Arial" w:cs="Arial"/>
          <w:sz w:val="21"/>
          <w:szCs w:val="21"/>
        </w:rPr>
        <w:t>n of the building</w:t>
      </w:r>
      <w:r w:rsidRPr="00A164FA">
        <w:rPr>
          <w:rFonts w:ascii="Arial" w:hAnsi="Arial" w:cs="Arial"/>
          <w:sz w:val="21"/>
          <w:szCs w:val="21"/>
        </w:rPr>
        <w:t xml:space="preserve"> in accordance with subparagraph(i)</w:t>
      </w:r>
      <w:r w:rsidR="002F18CA" w:rsidRPr="00A164FA">
        <w:rPr>
          <w:rFonts w:ascii="Arial" w:hAnsi="Arial" w:cs="Arial"/>
          <w:sz w:val="21"/>
          <w:szCs w:val="21"/>
        </w:rPr>
        <w:t>, if applicable</w:t>
      </w:r>
    </w:p>
    <w:p w:rsidR="00334DBC" w:rsidRPr="00A164FA"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A164FA" w:rsidRDefault="00334DBC" w:rsidP="000244FF">
      <w:pPr>
        <w:widowControl w:val="0"/>
        <w:numPr>
          <w:ilvl w:val="1"/>
          <w:numId w:val="59"/>
        </w:numPr>
        <w:tabs>
          <w:tab w:val="clear" w:pos="1440"/>
        </w:tabs>
        <w:overflowPunct w:val="0"/>
        <w:autoSpaceDE w:val="0"/>
        <w:autoSpaceDN w:val="0"/>
        <w:adjustRightInd w:val="0"/>
        <w:spacing w:after="0" w:line="240" w:lineRule="auto"/>
        <w:ind w:hanging="720"/>
        <w:jc w:val="both"/>
        <w:rPr>
          <w:rFonts w:ascii="Arial" w:hAnsi="Arial" w:cs="Arial"/>
        </w:rPr>
      </w:pPr>
      <w:r w:rsidRPr="00A164FA">
        <w:rPr>
          <w:rFonts w:ascii="Arial" w:hAnsi="Arial" w:cs="Arial"/>
        </w:rPr>
        <w:t xml:space="preserve">The Municipality may grant extensions to the period contemplated in subsection (5), which period together with any extensions that the Municipality grants, may not exceed </w:t>
      </w:r>
      <w:r w:rsidR="002F18CA" w:rsidRPr="00A164FA">
        <w:rPr>
          <w:rFonts w:ascii="Arial" w:hAnsi="Arial" w:cs="Arial"/>
        </w:rPr>
        <w:t>ten (</w:t>
      </w:r>
      <w:r w:rsidRPr="00A164FA">
        <w:rPr>
          <w:rFonts w:ascii="Arial" w:hAnsi="Arial" w:cs="Arial"/>
        </w:rPr>
        <w:t>10</w:t>
      </w:r>
      <w:r w:rsidR="002F18CA" w:rsidRPr="00A164FA">
        <w:rPr>
          <w:rFonts w:ascii="Arial" w:hAnsi="Arial" w:cs="Arial"/>
        </w:rPr>
        <w:t>)</w:t>
      </w:r>
      <w:r w:rsidRPr="00A164FA">
        <w:rPr>
          <w:rFonts w:ascii="Arial" w:hAnsi="Arial" w:cs="Arial"/>
        </w:rPr>
        <w:t xml:space="preserve"> years.</w:t>
      </w:r>
    </w:p>
    <w:p w:rsidR="00334DBC" w:rsidRPr="00265FAA" w:rsidRDefault="00334DBC" w:rsidP="00926171">
      <w:pPr>
        <w:widowControl w:val="0"/>
        <w:autoSpaceDE w:val="0"/>
        <w:autoSpaceDN w:val="0"/>
        <w:adjustRightInd w:val="0"/>
        <w:spacing w:after="0" w:line="240" w:lineRule="auto"/>
        <w:rPr>
          <w:rFonts w:ascii="Times New Roman" w:hAnsi="Times New Roman"/>
          <w:sz w:val="24"/>
          <w:szCs w:val="24"/>
          <w:u w:val="single"/>
        </w:rPr>
      </w:pPr>
    </w:p>
    <w:p w:rsidR="00334DBC" w:rsidRPr="00265FAA" w:rsidRDefault="00334DBC" w:rsidP="00926171">
      <w:pPr>
        <w:widowControl w:val="0"/>
        <w:autoSpaceDE w:val="0"/>
        <w:autoSpaceDN w:val="0"/>
        <w:adjustRightInd w:val="0"/>
        <w:spacing w:after="0" w:line="240" w:lineRule="auto"/>
        <w:rPr>
          <w:rFonts w:ascii="Times New Roman" w:hAnsi="Times New Roman"/>
          <w:sz w:val="24"/>
          <w:szCs w:val="24"/>
          <w:u w:val="single"/>
        </w:rPr>
      </w:pPr>
      <w:r w:rsidRPr="00265FAA">
        <w:rPr>
          <w:rFonts w:ascii="Arial" w:hAnsi="Arial" w:cs="Arial"/>
          <w:b/>
          <w:bCs/>
          <w:sz w:val="24"/>
          <w:szCs w:val="24"/>
          <w:u w:val="single"/>
        </w:rPr>
        <w:t>Part H: Traditional Use</w:t>
      </w:r>
    </w:p>
    <w:p w:rsidR="00334DBC"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265FAA" w:rsidRDefault="002F18C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Pr>
          <w:rFonts w:ascii="Arial" w:hAnsi="Arial" w:cs="Arial"/>
          <w:b/>
          <w:bCs/>
          <w:sz w:val="24"/>
          <w:szCs w:val="24"/>
        </w:rPr>
        <w:t>Application for Traditional U</w:t>
      </w:r>
      <w:r w:rsidR="00334DBC" w:rsidRPr="00265FAA">
        <w:rPr>
          <w:rFonts w:ascii="Arial" w:hAnsi="Arial" w:cs="Arial"/>
          <w:b/>
          <w:bCs/>
          <w:sz w:val="24"/>
          <w:szCs w:val="24"/>
        </w:rPr>
        <w:t>se</w:t>
      </w:r>
    </w:p>
    <w:p w:rsidR="00334DBC" w:rsidRPr="00CE55F1" w:rsidRDefault="00334DBC" w:rsidP="00926171">
      <w:pPr>
        <w:widowControl w:val="0"/>
        <w:autoSpaceDE w:val="0"/>
        <w:autoSpaceDN w:val="0"/>
        <w:adjustRightInd w:val="0"/>
        <w:spacing w:after="0" w:line="240" w:lineRule="auto"/>
        <w:rPr>
          <w:rFonts w:ascii="Arial" w:hAnsi="Arial" w:cs="Arial"/>
          <w:b/>
          <w:bCs/>
        </w:rPr>
      </w:pPr>
    </w:p>
    <w:p w:rsidR="00334DBC" w:rsidRPr="008370BB"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rPr>
      </w:pPr>
      <w:r w:rsidRPr="008370BB">
        <w:rPr>
          <w:rFonts w:ascii="Arial" w:hAnsi="Arial" w:cs="Arial"/>
        </w:rPr>
        <w:t xml:space="preserve">An applicant who wishes to amend the use of communal land and if such an amendment will have a high </w:t>
      </w:r>
      <w:r w:rsidR="00E17A56" w:rsidRPr="008370BB">
        <w:rPr>
          <w:rFonts w:ascii="Arial" w:hAnsi="Arial" w:cs="Arial"/>
        </w:rPr>
        <w:t>impact</w:t>
      </w:r>
      <w:r w:rsidRPr="008370BB">
        <w:rPr>
          <w:rFonts w:ascii="Arial" w:hAnsi="Arial" w:cs="Arial"/>
        </w:rPr>
        <w:t xml:space="preserve"> on the community</w:t>
      </w:r>
      <w:r w:rsidR="00925CE1">
        <w:rPr>
          <w:rFonts w:ascii="Arial" w:hAnsi="Arial" w:cs="Arial"/>
        </w:rPr>
        <w:t xml:space="preserve"> and will result in the development of land,</w:t>
      </w:r>
      <w:r w:rsidRPr="008370BB">
        <w:rPr>
          <w:rFonts w:ascii="Arial" w:hAnsi="Arial" w:cs="Arial"/>
        </w:rPr>
        <w:t xml:space="preserve"> must apply to the Municipality for the amendment of the land use in the manner provided for in Chapter 6.</w:t>
      </w:r>
    </w:p>
    <w:p w:rsidR="00B4205F" w:rsidRDefault="00B4205F" w:rsidP="00B4205F">
      <w:pPr>
        <w:widowControl w:val="0"/>
        <w:overflowPunct w:val="0"/>
        <w:autoSpaceDE w:val="0"/>
        <w:autoSpaceDN w:val="0"/>
        <w:adjustRightInd w:val="0"/>
        <w:spacing w:after="0" w:line="240" w:lineRule="auto"/>
        <w:ind w:left="1440" w:right="20"/>
        <w:jc w:val="both"/>
        <w:rPr>
          <w:rFonts w:ascii="Arial" w:hAnsi="Arial" w:cs="Arial"/>
        </w:rPr>
      </w:pPr>
    </w:p>
    <w:p w:rsidR="00334DBC" w:rsidRPr="008A1C82"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rPr>
      </w:pPr>
      <w:r w:rsidRPr="008370BB">
        <w:rPr>
          <w:rFonts w:ascii="Arial" w:hAnsi="Arial" w:cs="Arial"/>
        </w:rPr>
        <w:t>The applicant who wishes to make a land development appli</w:t>
      </w:r>
      <w:r w:rsidR="008E304F">
        <w:rPr>
          <w:rFonts w:ascii="Arial" w:hAnsi="Arial" w:cs="Arial"/>
        </w:rPr>
        <w:t>cation on</w:t>
      </w:r>
      <w:r w:rsidR="002F18CA">
        <w:rPr>
          <w:rFonts w:ascii="Arial" w:hAnsi="Arial" w:cs="Arial"/>
        </w:rPr>
        <w:t xml:space="preserve"> land held by the T</w:t>
      </w:r>
      <w:r w:rsidR="00DB7F89">
        <w:rPr>
          <w:rFonts w:ascii="Arial" w:hAnsi="Arial" w:cs="Arial"/>
        </w:rPr>
        <w:t xml:space="preserve">raditional </w:t>
      </w:r>
      <w:r w:rsidR="002F18CA">
        <w:rPr>
          <w:rFonts w:ascii="Arial" w:hAnsi="Arial" w:cs="Arial"/>
        </w:rPr>
        <w:t>C</w:t>
      </w:r>
      <w:r w:rsidR="00DB7F89">
        <w:rPr>
          <w:rFonts w:ascii="Arial" w:hAnsi="Arial" w:cs="Arial"/>
        </w:rPr>
        <w:t>o</w:t>
      </w:r>
      <w:r w:rsidRPr="008370BB">
        <w:rPr>
          <w:rFonts w:ascii="Arial" w:hAnsi="Arial" w:cs="Arial"/>
        </w:rPr>
        <w:t>uncil sha</w:t>
      </w:r>
      <w:r w:rsidR="002F18CA">
        <w:rPr>
          <w:rFonts w:ascii="Arial" w:hAnsi="Arial" w:cs="Arial"/>
        </w:rPr>
        <w:t>ll approach the relevant Traditional C</w:t>
      </w:r>
      <w:r w:rsidRPr="008370BB">
        <w:rPr>
          <w:rFonts w:ascii="Arial" w:hAnsi="Arial" w:cs="Arial"/>
        </w:rPr>
        <w:t xml:space="preserve">ouncil to apply for land to be </w:t>
      </w:r>
      <w:r w:rsidRPr="008A1C82">
        <w:rPr>
          <w:rFonts w:ascii="Arial" w:hAnsi="Arial" w:cs="Arial"/>
        </w:rPr>
        <w:t>developed</w:t>
      </w:r>
      <w:r w:rsidR="008E304F" w:rsidRPr="008A1C82">
        <w:rPr>
          <w:rFonts w:ascii="Arial" w:hAnsi="Arial" w:cs="Arial"/>
        </w:rPr>
        <w:t xml:space="preserve"> by completing</w:t>
      </w:r>
      <w:r w:rsidRPr="008A1C82">
        <w:rPr>
          <w:rFonts w:ascii="Arial" w:hAnsi="Arial" w:cs="Arial"/>
        </w:rPr>
        <w:t xml:space="preserve"> an appropriate form</w:t>
      </w:r>
      <w:r w:rsidR="008A1C82">
        <w:rPr>
          <w:rFonts w:ascii="Arial" w:hAnsi="Arial" w:cs="Arial"/>
        </w:rPr>
        <w:t>.</w:t>
      </w:r>
    </w:p>
    <w:p w:rsidR="00B4205F" w:rsidRPr="008A1C82" w:rsidRDefault="00B4205F" w:rsidP="00B4205F">
      <w:pPr>
        <w:widowControl w:val="0"/>
        <w:overflowPunct w:val="0"/>
        <w:autoSpaceDE w:val="0"/>
        <w:autoSpaceDN w:val="0"/>
        <w:adjustRightInd w:val="0"/>
        <w:spacing w:after="0" w:line="240" w:lineRule="auto"/>
        <w:ind w:left="1440" w:right="20"/>
        <w:jc w:val="both"/>
        <w:rPr>
          <w:rFonts w:ascii="Arial" w:hAnsi="Arial" w:cs="Arial"/>
        </w:rPr>
      </w:pPr>
    </w:p>
    <w:p w:rsidR="00334DBC" w:rsidRPr="008A1C82"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 xml:space="preserve">The </w:t>
      </w:r>
      <w:r w:rsidR="00E17A56" w:rsidRPr="008A1C82">
        <w:rPr>
          <w:rFonts w:ascii="Arial" w:hAnsi="Arial" w:cs="Arial"/>
        </w:rPr>
        <w:t>applicant stated</w:t>
      </w:r>
      <w:r w:rsidRPr="008A1C82">
        <w:rPr>
          <w:rFonts w:ascii="Arial" w:hAnsi="Arial" w:cs="Arial"/>
        </w:rPr>
        <w:t xml:space="preserve"> in subsection (2) must indicate the description of the </w:t>
      </w:r>
      <w:r w:rsidRPr="008A1C82">
        <w:rPr>
          <w:rFonts w:ascii="Arial" w:hAnsi="Arial" w:cs="Arial"/>
        </w:rPr>
        <w:lastRenderedPageBreak/>
        <w:t>property, location, extent, purpose of the intended use.</w:t>
      </w:r>
    </w:p>
    <w:p w:rsidR="00B4205F" w:rsidRPr="008A1C82" w:rsidRDefault="00B4205F" w:rsidP="00B4205F">
      <w:pPr>
        <w:widowControl w:val="0"/>
        <w:tabs>
          <w:tab w:val="num" w:pos="1170"/>
        </w:tabs>
        <w:overflowPunct w:val="0"/>
        <w:autoSpaceDE w:val="0"/>
        <w:autoSpaceDN w:val="0"/>
        <w:adjustRightInd w:val="0"/>
        <w:spacing w:after="0" w:line="240" w:lineRule="auto"/>
        <w:ind w:left="427" w:right="20"/>
        <w:jc w:val="both"/>
        <w:rPr>
          <w:rFonts w:ascii="Arial" w:hAnsi="Arial" w:cs="Arial"/>
        </w:rPr>
      </w:pPr>
    </w:p>
    <w:p w:rsidR="00334DBC" w:rsidRPr="008A1C82"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 xml:space="preserve">The </w:t>
      </w:r>
      <w:r w:rsidR="00DB7F89" w:rsidRPr="008A1C82">
        <w:rPr>
          <w:rFonts w:ascii="Arial" w:hAnsi="Arial" w:cs="Arial"/>
        </w:rPr>
        <w:t>T</w:t>
      </w:r>
      <w:r w:rsidR="00E17A56" w:rsidRPr="008A1C82">
        <w:rPr>
          <w:rFonts w:ascii="Arial" w:hAnsi="Arial" w:cs="Arial"/>
        </w:rPr>
        <w:t>raditional</w:t>
      </w:r>
      <w:r w:rsidR="00DB7F89" w:rsidRPr="008A1C82">
        <w:rPr>
          <w:rFonts w:ascii="Arial" w:hAnsi="Arial" w:cs="Arial"/>
        </w:rPr>
        <w:t xml:space="preserve"> C</w:t>
      </w:r>
      <w:r w:rsidRPr="008A1C82">
        <w:rPr>
          <w:rFonts w:ascii="Arial" w:hAnsi="Arial" w:cs="Arial"/>
        </w:rPr>
        <w:t>ouncil shall upon receip</w:t>
      </w:r>
      <w:r w:rsidR="008E304F" w:rsidRPr="008A1C82">
        <w:rPr>
          <w:rFonts w:ascii="Arial" w:hAnsi="Arial" w:cs="Arial"/>
        </w:rPr>
        <w:t>t of the application contemplated in subsection 2,  submit</w:t>
      </w:r>
      <w:r w:rsidRPr="008A1C82">
        <w:rPr>
          <w:rFonts w:ascii="Arial" w:hAnsi="Arial" w:cs="Arial"/>
        </w:rPr>
        <w:t xml:space="preserve"> the</w:t>
      </w:r>
      <w:r w:rsidR="008E304F" w:rsidRPr="008A1C82">
        <w:rPr>
          <w:rFonts w:ascii="Arial" w:hAnsi="Arial" w:cs="Arial"/>
        </w:rPr>
        <w:t xml:space="preserve"> application to the</w:t>
      </w:r>
      <w:r w:rsidRPr="008A1C82">
        <w:rPr>
          <w:rFonts w:ascii="Arial" w:hAnsi="Arial" w:cs="Arial"/>
        </w:rPr>
        <w:t xml:space="preserve"> Municipality for comments before the applicant can be notified of</w:t>
      </w:r>
      <w:r w:rsidR="00DB7F89" w:rsidRPr="008A1C82">
        <w:rPr>
          <w:rFonts w:ascii="Arial" w:hAnsi="Arial" w:cs="Arial"/>
        </w:rPr>
        <w:t xml:space="preserve"> the </w:t>
      </w:r>
      <w:r w:rsidRPr="008A1C82">
        <w:rPr>
          <w:rFonts w:ascii="Arial" w:hAnsi="Arial" w:cs="Arial"/>
        </w:rPr>
        <w:t>outcome of the land application</w:t>
      </w:r>
      <w:r w:rsidR="008E304F" w:rsidRPr="008A1C82">
        <w:rPr>
          <w:rFonts w:ascii="Arial" w:hAnsi="Arial" w:cs="Arial"/>
        </w:rPr>
        <w:t>,</w:t>
      </w:r>
      <w:r w:rsidRPr="008A1C82">
        <w:rPr>
          <w:rFonts w:ascii="Arial" w:hAnsi="Arial" w:cs="Arial"/>
        </w:rPr>
        <w:t xml:space="preserve"> whether</w:t>
      </w:r>
      <w:r w:rsidR="00DB7F89" w:rsidRPr="008A1C82">
        <w:rPr>
          <w:rFonts w:ascii="Arial" w:hAnsi="Arial" w:cs="Arial"/>
        </w:rPr>
        <w:t xml:space="preserve"> it</w:t>
      </w:r>
      <w:r w:rsidRPr="008A1C82">
        <w:rPr>
          <w:rFonts w:ascii="Arial" w:hAnsi="Arial" w:cs="Arial"/>
        </w:rPr>
        <w:t xml:space="preserve"> is supported or not.</w:t>
      </w:r>
      <w:r w:rsidR="008E304F" w:rsidRPr="008A1C82">
        <w:rPr>
          <w:rFonts w:ascii="Arial" w:hAnsi="Arial" w:cs="Arial"/>
        </w:rPr>
        <w:t xml:space="preserve"> The Municipality shall amongst others determine the extent of the land to be allocated.</w:t>
      </w:r>
    </w:p>
    <w:p w:rsidR="00B4205F" w:rsidRPr="008A1C82" w:rsidRDefault="00B4205F" w:rsidP="00B4205F">
      <w:pPr>
        <w:widowControl w:val="0"/>
        <w:tabs>
          <w:tab w:val="num" w:pos="1170"/>
        </w:tabs>
        <w:overflowPunct w:val="0"/>
        <w:autoSpaceDE w:val="0"/>
        <w:autoSpaceDN w:val="0"/>
        <w:adjustRightInd w:val="0"/>
        <w:spacing w:after="0" w:line="240" w:lineRule="auto"/>
        <w:ind w:left="427" w:right="20"/>
        <w:jc w:val="both"/>
        <w:rPr>
          <w:rFonts w:ascii="Arial" w:hAnsi="Arial" w:cs="Arial"/>
        </w:rPr>
      </w:pPr>
    </w:p>
    <w:p w:rsidR="00334DBC" w:rsidRPr="008370BB"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The Municipality must within</w:t>
      </w:r>
      <w:r w:rsidR="00DB7F89" w:rsidRPr="008A1C82">
        <w:rPr>
          <w:rFonts w:ascii="Arial" w:hAnsi="Arial" w:cs="Arial"/>
        </w:rPr>
        <w:t xml:space="preserve"> fourteen</w:t>
      </w:r>
      <w:r w:rsidRPr="008A1C82">
        <w:rPr>
          <w:rFonts w:ascii="Arial" w:hAnsi="Arial" w:cs="Arial"/>
        </w:rPr>
        <w:t xml:space="preserve"> </w:t>
      </w:r>
      <w:r w:rsidR="00DB7F89" w:rsidRPr="008A1C82">
        <w:rPr>
          <w:rFonts w:ascii="Arial" w:hAnsi="Arial" w:cs="Arial"/>
        </w:rPr>
        <w:t>(</w:t>
      </w:r>
      <w:r w:rsidRPr="008A1C82">
        <w:rPr>
          <w:rFonts w:ascii="Arial" w:hAnsi="Arial" w:cs="Arial"/>
        </w:rPr>
        <w:t>14</w:t>
      </w:r>
      <w:r w:rsidR="00DB7F89" w:rsidRPr="008A1C82">
        <w:rPr>
          <w:rFonts w:ascii="Arial" w:hAnsi="Arial" w:cs="Arial"/>
        </w:rPr>
        <w:t>)</w:t>
      </w:r>
      <w:r w:rsidRPr="008A1C82">
        <w:rPr>
          <w:rFonts w:ascii="Arial" w:hAnsi="Arial" w:cs="Arial"/>
        </w:rPr>
        <w:t xml:space="preserve"> calendar days of receipt of the land application mentioned in the subsection (2)</w:t>
      </w:r>
      <w:r w:rsidR="00DB7F89" w:rsidRPr="008A1C82">
        <w:rPr>
          <w:rFonts w:ascii="Arial" w:hAnsi="Arial" w:cs="Arial"/>
        </w:rPr>
        <w:t xml:space="preserve"> recommend to the Traditional C</w:t>
      </w:r>
      <w:r w:rsidRPr="008A1C82">
        <w:rPr>
          <w:rFonts w:ascii="Arial" w:hAnsi="Arial" w:cs="Arial"/>
        </w:rPr>
        <w:t>ouncil whether to continue</w:t>
      </w:r>
      <w:r w:rsidR="001864DF" w:rsidRPr="008A1C82">
        <w:rPr>
          <w:rFonts w:ascii="Arial" w:hAnsi="Arial" w:cs="Arial"/>
        </w:rPr>
        <w:t xml:space="preserve"> or not</w:t>
      </w:r>
      <w:r w:rsidRPr="008A1C82">
        <w:rPr>
          <w:rFonts w:ascii="Arial" w:hAnsi="Arial" w:cs="Arial"/>
        </w:rPr>
        <w:t xml:space="preserve"> with the allocation</w:t>
      </w:r>
      <w:r w:rsidRPr="008370BB">
        <w:rPr>
          <w:rFonts w:ascii="Arial" w:hAnsi="Arial" w:cs="Arial"/>
        </w:rPr>
        <w:t xml:space="preserve"> of t</w:t>
      </w:r>
      <w:r w:rsidR="001864DF">
        <w:rPr>
          <w:rFonts w:ascii="Arial" w:hAnsi="Arial" w:cs="Arial"/>
        </w:rPr>
        <w:t>he land as applied for by the applicant.</w:t>
      </w:r>
    </w:p>
    <w:p w:rsidR="00B4205F" w:rsidRPr="00B4205F" w:rsidRDefault="00B4205F" w:rsidP="00B4205F">
      <w:pPr>
        <w:widowControl w:val="0"/>
        <w:tabs>
          <w:tab w:val="num" w:pos="1170"/>
        </w:tabs>
        <w:overflowPunct w:val="0"/>
        <w:autoSpaceDE w:val="0"/>
        <w:autoSpaceDN w:val="0"/>
        <w:adjustRightInd w:val="0"/>
        <w:spacing w:after="0" w:line="240" w:lineRule="auto"/>
        <w:ind w:left="427" w:right="20"/>
        <w:jc w:val="both"/>
        <w:rPr>
          <w:rFonts w:ascii="Arial" w:hAnsi="Arial" w:cs="Arial"/>
          <w:b/>
          <w:color w:val="FF0000"/>
        </w:rPr>
      </w:pPr>
    </w:p>
    <w:p w:rsidR="0061593F" w:rsidRDefault="00334DBC"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b/>
          <w:color w:val="FF0000"/>
        </w:rPr>
      </w:pPr>
      <w:r w:rsidRPr="008370BB">
        <w:rPr>
          <w:rFonts w:ascii="Arial" w:hAnsi="Arial" w:cs="Arial"/>
        </w:rPr>
        <w:t>The applicant sha</w:t>
      </w:r>
      <w:r w:rsidR="00DB7F89">
        <w:rPr>
          <w:rFonts w:ascii="Arial" w:hAnsi="Arial" w:cs="Arial"/>
        </w:rPr>
        <w:t>ll having been informed by the Traditional C</w:t>
      </w:r>
      <w:r w:rsidRPr="008370BB">
        <w:rPr>
          <w:rFonts w:ascii="Arial" w:hAnsi="Arial" w:cs="Arial"/>
        </w:rPr>
        <w:t xml:space="preserve">ouncil of the outcome submit a land </w:t>
      </w:r>
      <w:r w:rsidR="00DB7F89">
        <w:rPr>
          <w:rFonts w:ascii="Arial" w:hAnsi="Arial" w:cs="Arial"/>
        </w:rPr>
        <w:t xml:space="preserve">development application to the </w:t>
      </w:r>
      <w:r w:rsidR="00A74E86">
        <w:rPr>
          <w:rFonts w:ascii="Arial" w:hAnsi="Arial" w:cs="Arial"/>
        </w:rPr>
        <w:t>M</w:t>
      </w:r>
      <w:r w:rsidRPr="008370BB">
        <w:rPr>
          <w:rFonts w:ascii="Arial" w:hAnsi="Arial" w:cs="Arial"/>
        </w:rPr>
        <w:t xml:space="preserve">unicipality in accordance with the provisions of </w:t>
      </w:r>
      <w:r w:rsidR="00C635BB">
        <w:rPr>
          <w:rFonts w:ascii="Arial" w:hAnsi="Arial" w:cs="Arial"/>
        </w:rPr>
        <w:t>C</w:t>
      </w:r>
      <w:r w:rsidR="00C635BB" w:rsidRPr="009E557D">
        <w:rPr>
          <w:rFonts w:ascii="Arial" w:hAnsi="Arial" w:cs="Arial"/>
        </w:rPr>
        <w:t>hapter 6</w:t>
      </w:r>
      <w:r w:rsidR="008370BB" w:rsidRPr="009E557D">
        <w:rPr>
          <w:rFonts w:ascii="Arial" w:hAnsi="Arial" w:cs="Arial"/>
        </w:rPr>
        <w:t>.</w:t>
      </w:r>
    </w:p>
    <w:p w:rsidR="00B4205F" w:rsidRPr="00B4205F" w:rsidRDefault="00B4205F" w:rsidP="00B4205F">
      <w:pPr>
        <w:widowControl w:val="0"/>
        <w:tabs>
          <w:tab w:val="num" w:pos="1170"/>
        </w:tabs>
        <w:overflowPunct w:val="0"/>
        <w:autoSpaceDE w:val="0"/>
        <w:autoSpaceDN w:val="0"/>
        <w:adjustRightInd w:val="0"/>
        <w:spacing w:after="0" w:line="240" w:lineRule="auto"/>
        <w:ind w:left="427" w:right="20"/>
        <w:jc w:val="both"/>
        <w:rPr>
          <w:rFonts w:ascii="Arial" w:hAnsi="Arial" w:cs="Arial"/>
          <w:b/>
          <w:color w:val="FF0000"/>
        </w:rPr>
      </w:pPr>
    </w:p>
    <w:p w:rsidR="00A74E86" w:rsidRPr="008A1C82" w:rsidRDefault="00A74E86"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Arial" w:hAnsi="Arial" w:cs="Arial"/>
          <w:b/>
          <w:color w:val="FF0000"/>
        </w:rPr>
      </w:pPr>
      <w:r w:rsidRPr="008A1C82">
        <w:rPr>
          <w:rFonts w:ascii="Arial" w:hAnsi="Arial" w:cs="Arial"/>
        </w:rPr>
        <w:t xml:space="preserve">Any person who causes any development of land on land held by a Traditional Council i.e. subdivision, consent use etc., without obtaining prior permission for such development from the Traditional Authority, in terms of subsection (2) shall be guilty of an offense and liable upon conviction of R10 000.00 or imprisonment for a period </w:t>
      </w:r>
      <w:r w:rsidR="009E4807" w:rsidRPr="008A1C82">
        <w:rPr>
          <w:rFonts w:ascii="Arial" w:hAnsi="Arial" w:cs="Arial"/>
        </w:rPr>
        <w:t>as determined by a Court of Law or to both a fine and such imprisonment;</w:t>
      </w:r>
    </w:p>
    <w:p w:rsidR="0000030A" w:rsidRPr="0000030A" w:rsidRDefault="009E4807" w:rsidP="000244FF">
      <w:pPr>
        <w:widowControl w:val="0"/>
        <w:numPr>
          <w:ilvl w:val="1"/>
          <w:numId w:val="61"/>
        </w:numPr>
        <w:tabs>
          <w:tab w:val="clear" w:pos="1170"/>
        </w:tabs>
        <w:overflowPunct w:val="0"/>
        <w:autoSpaceDE w:val="0"/>
        <w:autoSpaceDN w:val="0"/>
        <w:adjustRightInd w:val="0"/>
        <w:spacing w:after="0" w:line="240" w:lineRule="auto"/>
        <w:ind w:left="1440" w:right="20" w:hanging="720"/>
        <w:jc w:val="both"/>
        <w:rPr>
          <w:rFonts w:ascii="Times New Roman" w:hAnsi="Times New Roman"/>
          <w:sz w:val="24"/>
          <w:szCs w:val="24"/>
          <w:u w:val="single"/>
        </w:rPr>
      </w:pPr>
      <w:r w:rsidRPr="008A1C82">
        <w:rPr>
          <w:rFonts w:ascii="Arial" w:hAnsi="Arial" w:cs="Arial"/>
        </w:rPr>
        <w:t>The offense contemplated in subsection (7) derives from</w:t>
      </w:r>
      <w:r w:rsidR="0000030A">
        <w:rPr>
          <w:rFonts w:ascii="Arial" w:hAnsi="Arial" w:cs="Arial"/>
        </w:rPr>
        <w:t xml:space="preserve"> Greater Tzaneen Municipality Policy on Land Management, Administration Procedures, Prevention and Control of Informal Settlements.</w:t>
      </w:r>
    </w:p>
    <w:p w:rsidR="0000030A" w:rsidRPr="0000030A" w:rsidRDefault="009E4807" w:rsidP="00926171">
      <w:pPr>
        <w:widowControl w:val="0"/>
        <w:tabs>
          <w:tab w:val="num" w:pos="1170"/>
        </w:tabs>
        <w:overflowPunct w:val="0"/>
        <w:autoSpaceDE w:val="0"/>
        <w:autoSpaceDN w:val="0"/>
        <w:adjustRightInd w:val="0"/>
        <w:spacing w:after="0" w:line="240" w:lineRule="auto"/>
        <w:ind w:left="360" w:right="20"/>
        <w:jc w:val="both"/>
        <w:rPr>
          <w:rFonts w:ascii="Times New Roman" w:hAnsi="Times New Roman"/>
          <w:sz w:val="24"/>
          <w:szCs w:val="24"/>
          <w:u w:val="single"/>
        </w:rPr>
      </w:pPr>
      <w:r w:rsidRPr="0000030A">
        <w:rPr>
          <w:rFonts w:ascii="Arial" w:hAnsi="Arial" w:cs="Arial"/>
        </w:rPr>
        <w:t xml:space="preserve"> </w:t>
      </w:r>
    </w:p>
    <w:p w:rsidR="00334DBC" w:rsidRPr="0000030A" w:rsidRDefault="00334DBC" w:rsidP="00B4205F">
      <w:pPr>
        <w:widowControl w:val="0"/>
        <w:overflowPunct w:val="0"/>
        <w:autoSpaceDE w:val="0"/>
        <w:autoSpaceDN w:val="0"/>
        <w:adjustRightInd w:val="0"/>
        <w:spacing w:after="0" w:line="240" w:lineRule="auto"/>
        <w:ind w:right="20"/>
        <w:jc w:val="both"/>
        <w:rPr>
          <w:rFonts w:ascii="Times New Roman" w:hAnsi="Times New Roman"/>
          <w:sz w:val="24"/>
          <w:szCs w:val="24"/>
          <w:u w:val="single"/>
        </w:rPr>
      </w:pPr>
      <w:r w:rsidRPr="0000030A">
        <w:rPr>
          <w:rFonts w:ascii="Arial" w:hAnsi="Arial" w:cs="Arial"/>
          <w:b/>
          <w:bCs/>
          <w:sz w:val="24"/>
          <w:szCs w:val="24"/>
          <w:u w:val="single"/>
        </w:rPr>
        <w:t>Part I: Temporary Use</w:t>
      </w:r>
    </w:p>
    <w:p w:rsidR="00334DBC" w:rsidRPr="00CE55F1"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CE55F1"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CE55F1">
        <w:rPr>
          <w:rFonts w:ascii="Arial" w:hAnsi="Arial" w:cs="Arial"/>
          <w:b/>
          <w:bCs/>
          <w:sz w:val="24"/>
          <w:szCs w:val="24"/>
        </w:rPr>
        <w:t>Application for temporary use</w:t>
      </w:r>
    </w:p>
    <w:p w:rsidR="00334DBC" w:rsidRPr="00490CBD" w:rsidRDefault="00334DBC" w:rsidP="00926171">
      <w:pPr>
        <w:widowControl w:val="0"/>
        <w:autoSpaceDE w:val="0"/>
        <w:autoSpaceDN w:val="0"/>
        <w:adjustRightInd w:val="0"/>
        <w:spacing w:after="0" w:line="240" w:lineRule="auto"/>
        <w:rPr>
          <w:rFonts w:ascii="Arial" w:hAnsi="Arial" w:cs="Arial"/>
          <w:b/>
          <w:bCs/>
        </w:rPr>
      </w:pPr>
    </w:p>
    <w:p w:rsidR="00334DBC" w:rsidRPr="00490CBD" w:rsidRDefault="00334DBC" w:rsidP="000244FF">
      <w:pPr>
        <w:widowControl w:val="0"/>
        <w:numPr>
          <w:ilvl w:val="1"/>
          <w:numId w:val="62"/>
        </w:numPr>
        <w:tabs>
          <w:tab w:val="clear" w:pos="1440"/>
        </w:tabs>
        <w:overflowPunct w:val="0"/>
        <w:autoSpaceDE w:val="0"/>
        <w:autoSpaceDN w:val="0"/>
        <w:adjustRightInd w:val="0"/>
        <w:spacing w:after="0" w:line="240" w:lineRule="auto"/>
        <w:ind w:hanging="720"/>
        <w:jc w:val="both"/>
        <w:rPr>
          <w:rFonts w:ascii="Arial" w:hAnsi="Arial" w:cs="Arial"/>
        </w:rPr>
      </w:pPr>
      <w:r w:rsidRPr="00490CBD">
        <w:rPr>
          <w:rFonts w:ascii="Arial" w:hAnsi="Arial" w:cs="Arial"/>
        </w:rPr>
        <w:t>An applicant may apply to the Municipality-</w:t>
      </w:r>
    </w:p>
    <w:p w:rsidR="00334DBC" w:rsidRPr="00B7598A"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2"/>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for a departure from the development parameters of a zoning; or</w:t>
      </w:r>
    </w:p>
    <w:p w:rsidR="009E4807" w:rsidRPr="00CE3548" w:rsidRDefault="009E4807" w:rsidP="00926171">
      <w:pPr>
        <w:widowControl w:val="0"/>
        <w:overflowPunct w:val="0"/>
        <w:autoSpaceDE w:val="0"/>
        <w:autoSpaceDN w:val="0"/>
        <w:adjustRightInd w:val="0"/>
        <w:spacing w:after="0" w:line="240" w:lineRule="auto"/>
        <w:ind w:left="1560"/>
        <w:jc w:val="both"/>
        <w:rPr>
          <w:rFonts w:ascii="Arial" w:hAnsi="Arial" w:cs="Arial"/>
        </w:rPr>
      </w:pPr>
    </w:p>
    <w:p w:rsidR="00334DBC" w:rsidRPr="008A1C82" w:rsidRDefault="00334DBC" w:rsidP="000244FF">
      <w:pPr>
        <w:widowControl w:val="0"/>
        <w:numPr>
          <w:ilvl w:val="2"/>
          <w:numId w:val="62"/>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to utilise land on a temporary basis for a purpose for which no provision is made in the L</w:t>
      </w:r>
      <w:r w:rsidR="00616101">
        <w:rPr>
          <w:rFonts w:ascii="Arial" w:hAnsi="Arial" w:cs="Arial"/>
        </w:rPr>
        <w:t>and Use S</w:t>
      </w:r>
      <w:r>
        <w:rPr>
          <w:rFonts w:ascii="Arial" w:hAnsi="Arial" w:cs="Arial"/>
        </w:rPr>
        <w:t xml:space="preserve">cheme in respect of a particular zone for a period to be determined by the Municipality </w:t>
      </w:r>
      <w:r w:rsidRPr="008370BB">
        <w:rPr>
          <w:rFonts w:ascii="Arial" w:hAnsi="Arial" w:cs="Arial"/>
        </w:rPr>
        <w:t xml:space="preserve">in accordance with the period applied </w:t>
      </w:r>
      <w:r w:rsidRPr="008A1C82">
        <w:rPr>
          <w:rFonts w:ascii="Arial" w:hAnsi="Arial" w:cs="Arial"/>
        </w:rPr>
        <w:t>for by the applicant, in the manner provided for in Chapter 6.</w:t>
      </w:r>
    </w:p>
    <w:p w:rsidR="00334DBC" w:rsidRPr="008A1C82"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8A1C82" w:rsidRDefault="00334DBC" w:rsidP="000244FF">
      <w:pPr>
        <w:widowControl w:val="0"/>
        <w:numPr>
          <w:ilvl w:val="1"/>
          <w:numId w:val="62"/>
        </w:numPr>
        <w:tabs>
          <w:tab w:val="clear" w:pos="144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departure contemplated in subsection (1)(a) will auto</w:t>
      </w:r>
      <w:r w:rsidR="00616101" w:rsidRPr="008A1C82">
        <w:rPr>
          <w:rFonts w:ascii="Arial" w:hAnsi="Arial" w:cs="Arial"/>
        </w:rPr>
        <w:t>matically lapse if not utilised.</w:t>
      </w:r>
    </w:p>
    <w:p w:rsidR="003820A2" w:rsidRPr="008A1C82" w:rsidRDefault="003820A2" w:rsidP="003820A2">
      <w:pPr>
        <w:widowControl w:val="0"/>
        <w:overflowPunct w:val="0"/>
        <w:autoSpaceDE w:val="0"/>
        <w:autoSpaceDN w:val="0"/>
        <w:adjustRightInd w:val="0"/>
        <w:spacing w:after="0" w:line="240" w:lineRule="auto"/>
        <w:ind w:left="1440"/>
        <w:jc w:val="both"/>
        <w:rPr>
          <w:rFonts w:ascii="Arial" w:hAnsi="Arial" w:cs="Arial"/>
        </w:rPr>
      </w:pPr>
    </w:p>
    <w:p w:rsidR="00334DBC" w:rsidRPr="008A1C82" w:rsidRDefault="00334DBC" w:rsidP="000244FF">
      <w:pPr>
        <w:widowControl w:val="0"/>
        <w:numPr>
          <w:ilvl w:val="1"/>
          <w:numId w:val="62"/>
        </w:numPr>
        <w:tabs>
          <w:tab w:val="clear" w:pos="1440"/>
        </w:tabs>
        <w:overflowPunct w:val="0"/>
        <w:autoSpaceDE w:val="0"/>
        <w:autoSpaceDN w:val="0"/>
        <w:adjustRightInd w:val="0"/>
        <w:spacing w:after="0" w:line="240" w:lineRule="auto"/>
        <w:ind w:hanging="720"/>
        <w:jc w:val="both"/>
        <w:rPr>
          <w:rFonts w:ascii="Arial" w:hAnsi="Arial" w:cs="Arial"/>
          <w:color w:val="FF0000"/>
        </w:rPr>
      </w:pPr>
      <w:r w:rsidRPr="008A1C82">
        <w:rPr>
          <w:rFonts w:ascii="Arial" w:hAnsi="Arial" w:cs="Arial"/>
        </w:rPr>
        <w:t>The Municipality may grant extension</w:t>
      </w:r>
      <w:r w:rsidR="00616101" w:rsidRPr="008A1C82">
        <w:rPr>
          <w:rFonts w:ascii="Arial" w:hAnsi="Arial" w:cs="Arial"/>
        </w:rPr>
        <w:t xml:space="preserve"> of time</w:t>
      </w:r>
      <w:r w:rsidRPr="008A1C82">
        <w:rPr>
          <w:rFonts w:ascii="Arial" w:hAnsi="Arial" w:cs="Arial"/>
        </w:rPr>
        <w:t xml:space="preserve"> upon request by the applicant.</w:t>
      </w:r>
      <w:r w:rsidRPr="008A1C82">
        <w:rPr>
          <w:rFonts w:ascii="Arial" w:hAnsi="Arial" w:cs="Arial"/>
          <w:color w:val="FF0000"/>
        </w:rPr>
        <w:t xml:space="preserve"> </w:t>
      </w:r>
    </w:p>
    <w:p w:rsidR="003820A2" w:rsidRPr="008A1C82" w:rsidRDefault="003820A2" w:rsidP="003820A2">
      <w:pPr>
        <w:pStyle w:val="ListParagraph"/>
        <w:spacing w:after="0" w:line="240" w:lineRule="auto"/>
        <w:rPr>
          <w:rFonts w:ascii="Arial" w:hAnsi="Arial" w:cs="Arial"/>
          <w:color w:val="FF0000"/>
        </w:rPr>
      </w:pPr>
    </w:p>
    <w:p w:rsidR="00334DBC" w:rsidRPr="008A1C82" w:rsidRDefault="00334DBC" w:rsidP="000244FF">
      <w:pPr>
        <w:widowControl w:val="0"/>
        <w:numPr>
          <w:ilvl w:val="1"/>
          <w:numId w:val="62"/>
        </w:numPr>
        <w:tabs>
          <w:tab w:val="clear" w:pos="144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temporary departure contemplated in subsection (1)(b) may not include the improvement of land that is not temporary in nature and which has the effect that the land cannot, without further construction or demolition, revert back to its previous lawful use upon the expiry of the period contemplated in subsection (1)(b).</w:t>
      </w:r>
    </w:p>
    <w:p w:rsidR="00154D9B" w:rsidRPr="008A1C82" w:rsidRDefault="00154D9B" w:rsidP="00154D9B">
      <w:pPr>
        <w:pStyle w:val="ListParagraph"/>
        <w:spacing w:after="0"/>
        <w:rPr>
          <w:rFonts w:ascii="Arial" w:hAnsi="Arial" w:cs="Arial"/>
        </w:rPr>
      </w:pPr>
    </w:p>
    <w:p w:rsidR="00B44E02" w:rsidRPr="003B450F" w:rsidRDefault="00B44E02" w:rsidP="000244FF">
      <w:pPr>
        <w:widowControl w:val="0"/>
        <w:numPr>
          <w:ilvl w:val="1"/>
          <w:numId w:val="62"/>
        </w:numPr>
        <w:tabs>
          <w:tab w:val="clear" w:pos="144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temporary departure</w:t>
      </w:r>
      <w:r w:rsidR="00785271">
        <w:rPr>
          <w:rFonts w:ascii="Arial" w:hAnsi="Arial" w:cs="Arial"/>
        </w:rPr>
        <w:t xml:space="preserve"> or use can be</w:t>
      </w:r>
      <w:r w:rsidRPr="003B450F">
        <w:rPr>
          <w:rFonts w:ascii="Arial" w:hAnsi="Arial" w:cs="Arial"/>
        </w:rPr>
        <w:t xml:space="preserve"> regarded as the occasional use of land for</w:t>
      </w:r>
      <w:r w:rsidR="00785271">
        <w:rPr>
          <w:rFonts w:ascii="Arial" w:hAnsi="Arial" w:cs="Arial"/>
        </w:rPr>
        <w:t xml:space="preserve"> inter alia</w:t>
      </w:r>
      <w:r w:rsidRPr="003B450F">
        <w:rPr>
          <w:rFonts w:ascii="Arial" w:hAnsi="Arial" w:cs="Arial"/>
        </w:rPr>
        <w:t xml:space="preserve"> the purpose of a Circus, Place of Public Worship, Place of Instruction, Fresh Produce and Craft Markets, Sand Mining, Festivals, etc. </w:t>
      </w:r>
    </w:p>
    <w:p w:rsidR="00334DBC"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616101" w:rsidRDefault="00334DBC" w:rsidP="00926171">
      <w:pPr>
        <w:widowControl w:val="0"/>
        <w:autoSpaceDE w:val="0"/>
        <w:autoSpaceDN w:val="0"/>
        <w:adjustRightInd w:val="0"/>
        <w:spacing w:after="0" w:line="240" w:lineRule="auto"/>
        <w:rPr>
          <w:rFonts w:ascii="Times New Roman" w:hAnsi="Times New Roman"/>
          <w:sz w:val="24"/>
          <w:szCs w:val="24"/>
          <w:u w:val="single"/>
        </w:rPr>
      </w:pPr>
      <w:r w:rsidRPr="00616101">
        <w:rPr>
          <w:rFonts w:ascii="Arial" w:hAnsi="Arial" w:cs="Arial"/>
          <w:b/>
          <w:bCs/>
          <w:sz w:val="24"/>
          <w:szCs w:val="24"/>
          <w:u w:val="single"/>
        </w:rPr>
        <w:t>Part J: General Matters</w:t>
      </w:r>
    </w:p>
    <w:p w:rsidR="00334DBC" w:rsidRPr="00616101"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616101"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16101">
        <w:rPr>
          <w:rFonts w:ascii="Arial" w:hAnsi="Arial" w:cs="Arial"/>
          <w:b/>
          <w:bCs/>
          <w:sz w:val="24"/>
          <w:szCs w:val="24"/>
        </w:rPr>
        <w:t>Ownership of public places and land required for Municipal Engineering services and social facilities</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334DBC" w:rsidP="000244FF">
      <w:pPr>
        <w:widowControl w:val="0"/>
        <w:numPr>
          <w:ilvl w:val="1"/>
          <w:numId w:val="6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ownership of land that is earmarked for a public place as s</w:t>
      </w:r>
      <w:r w:rsidR="006001DF">
        <w:rPr>
          <w:rFonts w:ascii="Arial" w:hAnsi="Arial" w:cs="Arial"/>
        </w:rPr>
        <w:t>hown on an approved subdivision/General</w:t>
      </w:r>
      <w:r w:rsidRPr="008370BB">
        <w:rPr>
          <w:rFonts w:ascii="Arial" w:hAnsi="Arial" w:cs="Arial"/>
        </w:rPr>
        <w:t xml:space="preserve"> </w:t>
      </w:r>
      <w:r w:rsidR="006001DF">
        <w:rPr>
          <w:rFonts w:ascii="Arial" w:hAnsi="Arial" w:cs="Arial"/>
        </w:rPr>
        <w:t>P</w:t>
      </w:r>
      <w:r w:rsidRPr="008370BB">
        <w:rPr>
          <w:rFonts w:ascii="Arial" w:hAnsi="Arial" w:cs="Arial"/>
        </w:rPr>
        <w:t xml:space="preserve">lan </w:t>
      </w:r>
      <w:r>
        <w:rPr>
          <w:rFonts w:ascii="Arial" w:hAnsi="Arial" w:cs="Arial"/>
        </w:rPr>
        <w:t>vest</w:t>
      </w:r>
      <w:r w:rsidR="006001DF">
        <w:rPr>
          <w:rFonts w:ascii="Arial" w:hAnsi="Arial" w:cs="Arial"/>
        </w:rPr>
        <w:t>s</w:t>
      </w:r>
      <w:r>
        <w:rPr>
          <w:rFonts w:ascii="Arial" w:hAnsi="Arial" w:cs="Arial"/>
        </w:rPr>
        <w:t xml:space="preserve"> in th</w:t>
      </w:r>
      <w:r w:rsidR="002A0CFC">
        <w:rPr>
          <w:rFonts w:ascii="Arial" w:hAnsi="Arial" w:cs="Arial"/>
        </w:rPr>
        <w:t>e Municipality upon registration</w:t>
      </w:r>
      <w:r>
        <w:rPr>
          <w:rFonts w:ascii="Arial" w:hAnsi="Arial" w:cs="Arial"/>
        </w:rPr>
        <w:t xml:space="preserve"> of the subdivision</w:t>
      </w:r>
      <w:r w:rsidR="006001DF">
        <w:rPr>
          <w:rFonts w:ascii="Arial" w:hAnsi="Arial" w:cs="Arial"/>
        </w:rPr>
        <w:t xml:space="preserve"> or township</w:t>
      </w:r>
      <w:r>
        <w:rPr>
          <w:rFonts w:ascii="Arial" w:hAnsi="Arial" w:cs="Arial"/>
        </w:rPr>
        <w:t xml:space="preserve"> or a part thereof.</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6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Municipality may in terms of conditions imposed  determine that land designated for the provision of engineering services, public facilities or social infrastructure on an approved subdivision</w:t>
      </w:r>
      <w:r w:rsidR="006001DF">
        <w:rPr>
          <w:rFonts w:ascii="Arial" w:hAnsi="Arial" w:cs="Arial"/>
        </w:rPr>
        <w:t xml:space="preserve"> or General P</w:t>
      </w:r>
      <w:r>
        <w:rPr>
          <w:rFonts w:ascii="Arial" w:hAnsi="Arial" w:cs="Arial"/>
        </w:rPr>
        <w:t>lan, be transferred to th</w:t>
      </w:r>
      <w:r w:rsidR="009E4807">
        <w:rPr>
          <w:rFonts w:ascii="Arial" w:hAnsi="Arial" w:cs="Arial"/>
        </w:rPr>
        <w:t>e Municipality upon registration</w:t>
      </w:r>
      <w:r>
        <w:rPr>
          <w:rFonts w:ascii="Arial" w:hAnsi="Arial" w:cs="Arial"/>
        </w:rPr>
        <w:t xml:space="preserve"> of the subdivision</w:t>
      </w:r>
      <w:r w:rsidR="006001DF">
        <w:rPr>
          <w:rFonts w:ascii="Arial" w:hAnsi="Arial" w:cs="Arial"/>
        </w:rPr>
        <w:t xml:space="preserve"> or township</w:t>
      </w:r>
      <w:r>
        <w:rPr>
          <w:rFonts w:ascii="Arial" w:hAnsi="Arial" w:cs="Arial"/>
        </w:rPr>
        <w:t xml:space="preserve"> or a part thereof.</w:t>
      </w:r>
    </w:p>
    <w:p w:rsidR="00334DBC" w:rsidRDefault="00334DBC" w:rsidP="00926171">
      <w:pPr>
        <w:widowControl w:val="0"/>
        <w:autoSpaceDE w:val="0"/>
        <w:autoSpaceDN w:val="0"/>
        <w:adjustRightInd w:val="0"/>
        <w:spacing w:after="0" w:line="240" w:lineRule="auto"/>
        <w:rPr>
          <w:rFonts w:ascii="Arial" w:hAnsi="Arial" w:cs="Arial"/>
        </w:rPr>
      </w:pPr>
    </w:p>
    <w:p w:rsidR="00334DBC" w:rsidRPr="006001DF"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001DF">
        <w:rPr>
          <w:rFonts w:ascii="Arial" w:hAnsi="Arial" w:cs="Arial"/>
          <w:b/>
          <w:bCs/>
          <w:sz w:val="24"/>
          <w:szCs w:val="24"/>
        </w:rPr>
        <w:t>Restriction of transfer and registration</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334DBC" w:rsidP="00F632A9">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(1) </w:t>
      </w:r>
      <w:r w:rsidR="00F632A9">
        <w:rPr>
          <w:rFonts w:ascii="Arial" w:hAnsi="Arial" w:cs="Arial"/>
        </w:rPr>
        <w:tab/>
      </w:r>
      <w:r>
        <w:rPr>
          <w:rFonts w:ascii="Arial" w:hAnsi="Arial" w:cs="Arial"/>
        </w:rPr>
        <w:t>Notwithstanding the p</w:t>
      </w:r>
      <w:r w:rsidR="0009259C">
        <w:rPr>
          <w:rFonts w:ascii="Arial" w:hAnsi="Arial" w:cs="Arial"/>
        </w:rPr>
        <w:t>rovisions contained in this By-L</w:t>
      </w:r>
      <w:r>
        <w:rPr>
          <w:rFonts w:ascii="Arial" w:hAnsi="Arial" w:cs="Arial"/>
        </w:rPr>
        <w:t>aw or any conditions imposed in the approval of any land development application, the owner shall, at his or her cost and to the satisfaction of the Municipality, survey and register all servitudes required to protect the engineering services provided, constructed and installed as contemplated in Chapter 7.</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F632A9">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(2) </w:t>
      </w:r>
      <w:r w:rsidR="00F632A9">
        <w:rPr>
          <w:rFonts w:ascii="Arial" w:hAnsi="Arial" w:cs="Arial"/>
        </w:rPr>
        <w:tab/>
      </w:r>
      <w:r>
        <w:rPr>
          <w:rFonts w:ascii="Arial" w:hAnsi="Arial" w:cs="Arial"/>
        </w:rPr>
        <w:t>No Erf/Erven and/or units in a land development area, may be alienated or transferred into the name of a purchaser nor shall a Certificate of Registered Title be registered in the name of the owner, prior to the Municipality certifying to the Registrar of Deeds that:</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6B1BCE" w:rsidP="00F632A9">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(a) </w:t>
      </w:r>
      <w:r w:rsidR="00F632A9">
        <w:rPr>
          <w:rFonts w:ascii="Arial" w:hAnsi="Arial" w:cs="Arial"/>
        </w:rPr>
        <w:tab/>
      </w:r>
      <w:r w:rsidR="00334DBC">
        <w:rPr>
          <w:rFonts w:ascii="Arial" w:hAnsi="Arial" w:cs="Arial"/>
        </w:rPr>
        <w:t>all engineering services have been designed and constructed to the satisfaction of the Municipality, including guarantees for services having been provided to the satisfaction of the Municipality as may be required;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6B1BCE" w:rsidP="00F632A9">
      <w:pPr>
        <w:widowControl w:val="0"/>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(b) </w:t>
      </w:r>
      <w:r w:rsidR="00F632A9">
        <w:rPr>
          <w:rFonts w:ascii="Arial" w:hAnsi="Arial" w:cs="Arial"/>
        </w:rPr>
        <w:tab/>
      </w:r>
      <w:r w:rsidR="00334DBC">
        <w:rPr>
          <w:rFonts w:ascii="Arial" w:hAnsi="Arial" w:cs="Arial"/>
        </w:rPr>
        <w:t>all engineering services and development charges have been paid; and</w:t>
      </w:r>
    </w:p>
    <w:p w:rsidR="00334DBC" w:rsidRDefault="00334DBC" w:rsidP="00926171">
      <w:pPr>
        <w:widowControl w:val="0"/>
        <w:autoSpaceDE w:val="0"/>
        <w:autoSpaceDN w:val="0"/>
        <w:adjustRightInd w:val="0"/>
        <w:spacing w:after="0" w:line="240" w:lineRule="auto"/>
        <w:rPr>
          <w:rFonts w:ascii="Arial" w:hAnsi="Arial" w:cs="Arial"/>
        </w:rPr>
      </w:pPr>
    </w:p>
    <w:p w:rsidR="00334DBC" w:rsidRPr="00F632A9" w:rsidRDefault="00334DBC" w:rsidP="000244FF">
      <w:pPr>
        <w:pStyle w:val="ListParagraph"/>
        <w:widowControl w:val="0"/>
        <w:numPr>
          <w:ilvl w:val="1"/>
          <w:numId w:val="148"/>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F632A9">
        <w:rPr>
          <w:rFonts w:ascii="Arial" w:hAnsi="Arial" w:cs="Arial"/>
        </w:rPr>
        <w:t>all engineering services have been or will be protected to the satisfaction of the Municipality by means of servitudes;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pStyle w:val="ListParagraph"/>
        <w:widowControl w:val="0"/>
        <w:numPr>
          <w:ilvl w:val="1"/>
          <w:numId w:val="14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all conditions of the approval of the land development application have been complied with or that arrangements have been made to the satisfaction of the Municipality fo</w:t>
      </w:r>
      <w:r w:rsidR="0009259C">
        <w:rPr>
          <w:rFonts w:ascii="Arial" w:hAnsi="Arial" w:cs="Arial"/>
        </w:rPr>
        <w:t>r the compliance there</w:t>
      </w:r>
      <w:r>
        <w:rPr>
          <w:rFonts w:ascii="Arial" w:hAnsi="Arial" w:cs="Arial"/>
        </w:rPr>
        <w:t>of within</w:t>
      </w:r>
      <w:r w:rsidR="006001DF">
        <w:rPr>
          <w:rFonts w:ascii="Arial" w:hAnsi="Arial" w:cs="Arial"/>
        </w:rPr>
        <w:t xml:space="preserve"> three</w:t>
      </w:r>
      <w:r>
        <w:rPr>
          <w:rFonts w:ascii="Arial" w:hAnsi="Arial" w:cs="Arial"/>
        </w:rPr>
        <w:t xml:space="preserve"> </w:t>
      </w:r>
      <w:r w:rsidR="006001DF">
        <w:rPr>
          <w:rFonts w:ascii="Arial" w:hAnsi="Arial" w:cs="Arial"/>
        </w:rPr>
        <w:t>(</w:t>
      </w:r>
      <w:r>
        <w:rPr>
          <w:rFonts w:ascii="Arial" w:hAnsi="Arial" w:cs="Arial"/>
        </w:rPr>
        <w:t>3</w:t>
      </w:r>
      <w:r w:rsidR="006001DF">
        <w:rPr>
          <w:rFonts w:ascii="Arial" w:hAnsi="Arial" w:cs="Arial"/>
        </w:rPr>
        <w:t>)</w:t>
      </w:r>
      <w:r>
        <w:rPr>
          <w:rFonts w:ascii="Arial" w:hAnsi="Arial" w:cs="Arial"/>
        </w:rPr>
        <w:t xml:space="preserve"> months of having certified to the Registrar in terms of this section that registration may take place;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pStyle w:val="ListParagraph"/>
        <w:widowControl w:val="0"/>
        <w:numPr>
          <w:ilvl w:val="1"/>
          <w:numId w:val="14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that the Municipality is in a position to consider a final building plan; and</w:t>
      </w:r>
    </w:p>
    <w:p w:rsidR="00334DBC" w:rsidRDefault="00334DBC" w:rsidP="00926171">
      <w:pPr>
        <w:widowControl w:val="0"/>
        <w:autoSpaceDE w:val="0"/>
        <w:autoSpaceDN w:val="0"/>
        <w:adjustRightInd w:val="0"/>
        <w:spacing w:after="0" w:line="240" w:lineRule="auto"/>
        <w:rPr>
          <w:rFonts w:ascii="Arial" w:hAnsi="Arial" w:cs="Arial"/>
        </w:rPr>
      </w:pPr>
    </w:p>
    <w:p w:rsidR="00334DBC" w:rsidRPr="00712C6E" w:rsidRDefault="00334DBC" w:rsidP="00712C6E">
      <w:pPr>
        <w:pStyle w:val="ListParagraph"/>
        <w:widowControl w:val="0"/>
        <w:numPr>
          <w:ilvl w:val="1"/>
          <w:numId w:val="14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that all the properties have either been transferred or shall be transferred simultaneously with the first transfer or registration of a newly created property or sectional title scheme</w:t>
      </w:r>
    </w:p>
    <w:p w:rsidR="00154D9B" w:rsidRPr="00CE3548" w:rsidRDefault="00154D9B" w:rsidP="00F632A9">
      <w:pPr>
        <w:widowControl w:val="0"/>
        <w:overflowPunct w:val="0"/>
        <w:autoSpaceDE w:val="0"/>
        <w:autoSpaceDN w:val="0"/>
        <w:adjustRightInd w:val="0"/>
        <w:spacing w:after="0" w:line="240" w:lineRule="auto"/>
        <w:ind w:left="720" w:right="20"/>
        <w:jc w:val="both"/>
        <w:rPr>
          <w:rFonts w:ascii="Arial" w:hAnsi="Arial" w:cs="Arial"/>
          <w:b/>
          <w:color w:val="FF0000"/>
        </w:rPr>
      </w:pPr>
    </w:p>
    <w:p w:rsidR="00334DBC" w:rsidRPr="006B1BCE"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B1BCE">
        <w:rPr>
          <w:rFonts w:ascii="Arial" w:hAnsi="Arial" w:cs="Arial"/>
          <w:b/>
          <w:bCs/>
          <w:sz w:val="24"/>
          <w:szCs w:val="24"/>
        </w:rPr>
        <w:t>First transfer</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F632A9" w:rsidP="00F632A9">
      <w:pPr>
        <w:widowControl w:val="0"/>
        <w:overflowPunct w:val="0"/>
        <w:autoSpaceDE w:val="0"/>
        <w:autoSpaceDN w:val="0"/>
        <w:adjustRightInd w:val="0"/>
        <w:spacing w:after="0" w:line="240" w:lineRule="auto"/>
        <w:ind w:left="1440" w:hanging="720"/>
        <w:jc w:val="both"/>
        <w:rPr>
          <w:rFonts w:ascii="Arial" w:hAnsi="Arial" w:cs="Arial"/>
        </w:rPr>
      </w:pPr>
      <w:r>
        <w:rPr>
          <w:rFonts w:ascii="Arial" w:hAnsi="Arial" w:cs="Arial"/>
        </w:rPr>
        <w:t>(1)</w:t>
      </w:r>
      <w:r>
        <w:rPr>
          <w:rFonts w:ascii="Arial" w:hAnsi="Arial" w:cs="Arial"/>
        </w:rPr>
        <w:tab/>
      </w:r>
      <w:r w:rsidR="00334DBC">
        <w:rPr>
          <w:rFonts w:ascii="Arial" w:hAnsi="Arial" w:cs="Arial"/>
        </w:rPr>
        <w:t>Where an owner of land to which a land development application relates is required to</w:t>
      </w:r>
      <w:r w:rsidR="006001DF">
        <w:rPr>
          <w:rFonts w:ascii="Arial" w:hAnsi="Arial" w:cs="Arial"/>
        </w:rPr>
        <w:t xml:space="preserve"> transfer land to</w:t>
      </w:r>
      <w:r w:rsidR="00334DBC">
        <w:rPr>
          <w:rFonts w:ascii="Arial" w:hAnsi="Arial" w:cs="Arial"/>
        </w:rPr>
        <w:t>:</w:t>
      </w:r>
    </w:p>
    <w:p w:rsidR="00F632A9" w:rsidRDefault="00F632A9" w:rsidP="00F632A9">
      <w:pPr>
        <w:widowControl w:val="0"/>
        <w:overflowPunct w:val="0"/>
        <w:autoSpaceDE w:val="0"/>
        <w:autoSpaceDN w:val="0"/>
        <w:adjustRightInd w:val="0"/>
        <w:spacing w:after="0" w:line="240" w:lineRule="auto"/>
        <w:ind w:left="1440" w:hanging="720"/>
        <w:jc w:val="both"/>
        <w:rPr>
          <w:rFonts w:ascii="Arial" w:hAnsi="Arial" w:cs="Arial"/>
        </w:rPr>
      </w:pPr>
    </w:p>
    <w:p w:rsidR="00334DBC" w:rsidRPr="00F632A9" w:rsidRDefault="0009259C" w:rsidP="000244FF">
      <w:pPr>
        <w:pStyle w:val="ListParagraph"/>
        <w:widowControl w:val="0"/>
        <w:numPr>
          <w:ilvl w:val="2"/>
          <w:numId w:val="63"/>
        </w:numPr>
        <w:tabs>
          <w:tab w:val="clear" w:pos="2160"/>
        </w:tabs>
        <w:overflowPunct w:val="0"/>
        <w:autoSpaceDE w:val="0"/>
        <w:autoSpaceDN w:val="0"/>
        <w:adjustRightInd w:val="0"/>
        <w:spacing w:after="0" w:line="240" w:lineRule="auto"/>
        <w:ind w:hanging="720"/>
        <w:jc w:val="both"/>
        <w:rPr>
          <w:rFonts w:ascii="Arial" w:hAnsi="Arial" w:cs="Arial"/>
        </w:rPr>
      </w:pPr>
      <w:r w:rsidRPr="00F632A9">
        <w:rPr>
          <w:rFonts w:ascii="Arial" w:hAnsi="Arial" w:cs="Arial"/>
        </w:rPr>
        <w:t xml:space="preserve"> </w:t>
      </w:r>
      <w:r w:rsidR="006001DF" w:rsidRPr="00F632A9">
        <w:rPr>
          <w:rFonts w:ascii="Arial" w:hAnsi="Arial" w:cs="Arial"/>
        </w:rPr>
        <w:t>the Municipality or to</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pStyle w:val="ListParagraph"/>
        <w:widowControl w:val="0"/>
        <w:numPr>
          <w:ilvl w:val="2"/>
          <w:numId w:val="6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 non-profit company</w:t>
      </w:r>
      <w:r w:rsidR="0009259C">
        <w:rPr>
          <w:rFonts w:ascii="Arial" w:hAnsi="Arial" w:cs="Arial"/>
        </w:rPr>
        <w:t xml:space="preserve"> or </w:t>
      </w:r>
      <w:r w:rsidR="007A66FF" w:rsidRPr="006001DF">
        <w:rPr>
          <w:rFonts w:ascii="Arial" w:hAnsi="Arial" w:cs="Arial"/>
        </w:rPr>
        <w:t>S</w:t>
      </w:r>
      <w:r w:rsidR="0009259C" w:rsidRPr="006001DF">
        <w:rPr>
          <w:rFonts w:ascii="Arial" w:hAnsi="Arial" w:cs="Arial"/>
        </w:rPr>
        <w:t>ection 21</w:t>
      </w:r>
      <w:r w:rsidR="007A66FF">
        <w:rPr>
          <w:rFonts w:ascii="Arial" w:hAnsi="Arial" w:cs="Arial"/>
        </w:rPr>
        <w:t xml:space="preserve"> C</w:t>
      </w:r>
      <w:r w:rsidR="0009259C">
        <w:rPr>
          <w:rFonts w:ascii="Arial" w:hAnsi="Arial" w:cs="Arial"/>
        </w:rPr>
        <w:t>ompany.</w:t>
      </w:r>
    </w:p>
    <w:p w:rsidR="00334DBC" w:rsidRDefault="00334DBC" w:rsidP="00926171">
      <w:pPr>
        <w:widowControl w:val="0"/>
        <w:autoSpaceDE w:val="0"/>
        <w:autoSpaceDN w:val="0"/>
        <w:adjustRightInd w:val="0"/>
        <w:spacing w:after="0" w:line="240" w:lineRule="auto"/>
        <w:rPr>
          <w:rFonts w:ascii="Times New Roman" w:hAnsi="Times New Roman"/>
          <w:sz w:val="24"/>
          <w:szCs w:val="24"/>
        </w:rPr>
      </w:pPr>
    </w:p>
    <w:p w:rsidR="00334DBC" w:rsidRPr="006001DF" w:rsidRDefault="00334DBC" w:rsidP="00F632A9">
      <w:pPr>
        <w:widowControl w:val="0"/>
        <w:overflowPunct w:val="0"/>
        <w:autoSpaceDE w:val="0"/>
        <w:autoSpaceDN w:val="0"/>
        <w:adjustRightInd w:val="0"/>
        <w:spacing w:after="0" w:line="240" w:lineRule="auto"/>
        <w:ind w:left="1440"/>
        <w:jc w:val="both"/>
        <w:rPr>
          <w:rFonts w:ascii="Times New Roman" w:hAnsi="Times New Roman"/>
          <w:sz w:val="24"/>
          <w:szCs w:val="24"/>
        </w:rPr>
      </w:pPr>
      <w:r>
        <w:rPr>
          <w:rFonts w:ascii="Arial" w:hAnsi="Arial" w:cs="Arial"/>
        </w:rPr>
        <w:t xml:space="preserve">by virtue of a condition set out in the </w:t>
      </w:r>
      <w:r w:rsidRPr="008A1C82">
        <w:rPr>
          <w:rFonts w:ascii="Arial" w:hAnsi="Arial" w:cs="Arial"/>
        </w:rPr>
        <w:t xml:space="preserve">conditions to the approval of a land development application contemplated in section </w:t>
      </w:r>
      <w:r w:rsidR="006001DF" w:rsidRPr="008A1C82">
        <w:rPr>
          <w:rFonts w:ascii="Arial" w:hAnsi="Arial" w:cs="Arial"/>
        </w:rPr>
        <w:t>51</w:t>
      </w:r>
      <w:r w:rsidRPr="008A1C82">
        <w:rPr>
          <w:rFonts w:ascii="Arial" w:hAnsi="Arial" w:cs="Arial"/>
        </w:rPr>
        <w:t>, the land shall be so transferred at the expense of the applicant, within a period of</w:t>
      </w:r>
      <w:r w:rsidR="006001DF" w:rsidRPr="008A1C82">
        <w:rPr>
          <w:rFonts w:ascii="Arial" w:hAnsi="Arial" w:cs="Arial"/>
        </w:rPr>
        <w:t xml:space="preserve"> six</w:t>
      </w:r>
      <w:r w:rsidRPr="008A1C82">
        <w:rPr>
          <w:rFonts w:ascii="Arial" w:hAnsi="Arial" w:cs="Arial"/>
        </w:rPr>
        <w:t xml:space="preserve"> </w:t>
      </w:r>
      <w:r w:rsidR="006001DF" w:rsidRPr="008A1C82">
        <w:rPr>
          <w:rFonts w:ascii="Arial" w:hAnsi="Arial" w:cs="Arial"/>
        </w:rPr>
        <w:t>(</w:t>
      </w:r>
      <w:r w:rsidRPr="008A1C82">
        <w:rPr>
          <w:rFonts w:ascii="Arial" w:hAnsi="Arial" w:cs="Arial"/>
        </w:rPr>
        <w:t>6</w:t>
      </w:r>
      <w:r w:rsidR="006001DF" w:rsidRPr="008A1C82">
        <w:rPr>
          <w:rFonts w:ascii="Arial" w:hAnsi="Arial" w:cs="Arial"/>
        </w:rPr>
        <w:t>)</w:t>
      </w:r>
      <w:r w:rsidRPr="008A1C82">
        <w:rPr>
          <w:rFonts w:ascii="Arial" w:hAnsi="Arial" w:cs="Arial"/>
        </w:rPr>
        <w:t xml:space="preserve"> months from the date of the land use rights coming into operation in terms of section </w:t>
      </w:r>
      <w:r w:rsidR="006001DF" w:rsidRPr="008A1C82">
        <w:rPr>
          <w:rFonts w:ascii="Arial" w:hAnsi="Arial" w:cs="Arial"/>
        </w:rPr>
        <w:t>56</w:t>
      </w:r>
      <w:r w:rsidRPr="008A1C82">
        <w:rPr>
          <w:rFonts w:ascii="Arial" w:hAnsi="Arial" w:cs="Arial"/>
        </w:rPr>
        <w:t>, or within such</w:t>
      </w:r>
      <w:bookmarkStart w:id="30" w:name="page50"/>
      <w:bookmarkEnd w:id="30"/>
      <w:r w:rsidR="006001DF" w:rsidRPr="008A1C82">
        <w:rPr>
          <w:rFonts w:ascii="Times New Roman" w:hAnsi="Times New Roman"/>
          <w:sz w:val="24"/>
          <w:szCs w:val="24"/>
        </w:rPr>
        <w:t xml:space="preserve"> </w:t>
      </w:r>
      <w:r w:rsidRPr="008A1C82">
        <w:rPr>
          <w:rFonts w:ascii="Arial" w:hAnsi="Arial" w:cs="Arial"/>
        </w:rPr>
        <w:t>further period as the Municipality may allow, but in any event prior</w:t>
      </w:r>
      <w:r>
        <w:rPr>
          <w:rFonts w:ascii="Arial" w:hAnsi="Arial" w:cs="Arial"/>
        </w:rPr>
        <w:t xml:space="preserve"> to any registration or transfer of any erf, portion, opening of a sectional title scheme or unit within the development.</w:t>
      </w:r>
    </w:p>
    <w:p w:rsidR="00334DBC" w:rsidRDefault="00334DBC" w:rsidP="00907F10">
      <w:pPr>
        <w:widowControl w:val="0"/>
        <w:overflowPunct w:val="0"/>
        <w:autoSpaceDE w:val="0"/>
        <w:autoSpaceDN w:val="0"/>
        <w:adjustRightInd w:val="0"/>
        <w:spacing w:after="0" w:line="240" w:lineRule="auto"/>
        <w:ind w:left="720" w:right="20"/>
        <w:rPr>
          <w:rFonts w:ascii="Times New Roman" w:hAnsi="Times New Roman"/>
          <w:sz w:val="24"/>
          <w:szCs w:val="24"/>
        </w:rPr>
      </w:pPr>
      <w:r w:rsidRPr="007A66FF">
        <w:rPr>
          <w:rFonts w:ascii="Arial" w:hAnsi="Arial" w:cs="Arial"/>
          <w:b/>
          <w:color w:val="FF0000"/>
        </w:rPr>
        <w:t xml:space="preserve">  </w:t>
      </w:r>
    </w:p>
    <w:p w:rsidR="00334DBC" w:rsidRPr="004470DA" w:rsidRDefault="00334DBC"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4470DA">
        <w:rPr>
          <w:rFonts w:ascii="Arial" w:hAnsi="Arial" w:cs="Arial"/>
          <w:b/>
          <w:bCs/>
          <w:sz w:val="24"/>
          <w:szCs w:val="24"/>
        </w:rPr>
        <w:t>Certification by Municipality</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Default="00334DBC" w:rsidP="000244FF">
      <w:pPr>
        <w:widowControl w:val="0"/>
        <w:numPr>
          <w:ilvl w:val="1"/>
          <w:numId w:val="6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 person may not apply to the Registrar of Deeds to register the transfer of a land unit, unless the Municipality has issued a certificate in terms of this section.</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1"/>
          <w:numId w:val="6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Municipality may not issue a certificate to transfer a land unit in terms of a</w:t>
      </w:r>
      <w:r w:rsidR="004470DA">
        <w:rPr>
          <w:rFonts w:ascii="Arial" w:hAnsi="Arial" w:cs="Arial"/>
        </w:rPr>
        <w:t>ny law, or in terms of this By-L</w:t>
      </w:r>
      <w:r>
        <w:rPr>
          <w:rFonts w:ascii="Arial" w:hAnsi="Arial" w:cs="Arial"/>
        </w:rPr>
        <w:t>aw, unless the owner furnishes the Municipality with―</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4"/>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 certificate of a conveyancer confirming that funds due by the transferor in respect of land, have been paid;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4"/>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proof of payment of any contravention penalty or proof of compliance with a directive contemplated in Chapter 9;</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4"/>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proof that the land use and buildings constructed on the land unit compl</w:t>
      </w:r>
      <w:r w:rsidR="004470DA">
        <w:rPr>
          <w:rFonts w:ascii="Arial" w:hAnsi="Arial" w:cs="Arial"/>
        </w:rPr>
        <w:t>y with the requirements of the Land Use S</w:t>
      </w:r>
      <w:r>
        <w:rPr>
          <w:rFonts w:ascii="Arial" w:hAnsi="Arial" w:cs="Arial"/>
        </w:rPr>
        <w:t>cheme;</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4"/>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proof that all common property including private roads and private places originating from the subdivision, has been transferred; and</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widowControl w:val="0"/>
        <w:numPr>
          <w:ilvl w:val="2"/>
          <w:numId w:val="64"/>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proof that the conditions of approval that must be complied with before the transfer of erven have been complied with.</w:t>
      </w:r>
    </w:p>
    <w:p w:rsidR="00003796" w:rsidRPr="004470DA" w:rsidRDefault="00003796" w:rsidP="00003796">
      <w:pPr>
        <w:widowControl w:val="0"/>
        <w:overflowPunct w:val="0"/>
        <w:autoSpaceDE w:val="0"/>
        <w:autoSpaceDN w:val="0"/>
        <w:adjustRightInd w:val="0"/>
        <w:spacing w:after="0" w:line="240" w:lineRule="auto"/>
        <w:ind w:left="2160" w:right="20"/>
        <w:jc w:val="both"/>
        <w:rPr>
          <w:rFonts w:ascii="Arial" w:hAnsi="Arial" w:cs="Arial"/>
        </w:rPr>
      </w:pPr>
    </w:p>
    <w:p w:rsidR="00334DBC" w:rsidRPr="004470DA" w:rsidRDefault="004470DA"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4470DA">
        <w:rPr>
          <w:rFonts w:ascii="Arial" w:hAnsi="Arial" w:cs="Arial"/>
          <w:b/>
          <w:bCs/>
          <w:sz w:val="24"/>
          <w:szCs w:val="24"/>
        </w:rPr>
        <w:t>National and P</w:t>
      </w:r>
      <w:r w:rsidR="00334DBC" w:rsidRPr="004470DA">
        <w:rPr>
          <w:rFonts w:ascii="Arial" w:hAnsi="Arial" w:cs="Arial"/>
          <w:b/>
          <w:bCs/>
          <w:sz w:val="24"/>
          <w:szCs w:val="24"/>
        </w:rPr>
        <w:t>rovincial interest</w:t>
      </w:r>
    </w:p>
    <w:p w:rsidR="00334DBC" w:rsidRDefault="00334DBC" w:rsidP="00926171">
      <w:pPr>
        <w:widowControl w:val="0"/>
        <w:autoSpaceDE w:val="0"/>
        <w:autoSpaceDN w:val="0"/>
        <w:adjustRightInd w:val="0"/>
        <w:spacing w:after="0" w:line="240" w:lineRule="auto"/>
        <w:rPr>
          <w:rFonts w:ascii="Arial" w:hAnsi="Arial" w:cs="Arial"/>
          <w:b/>
          <w:bCs/>
        </w:rPr>
      </w:pPr>
    </w:p>
    <w:p w:rsidR="00334DBC" w:rsidRPr="00003796" w:rsidRDefault="00334DBC" w:rsidP="000244FF">
      <w:pPr>
        <w:pStyle w:val="ListParagraph"/>
        <w:widowControl w:val="0"/>
        <w:numPr>
          <w:ilvl w:val="0"/>
          <w:numId w:val="177"/>
        </w:numPr>
        <w:overflowPunct w:val="0"/>
        <w:autoSpaceDE w:val="0"/>
        <w:autoSpaceDN w:val="0"/>
        <w:adjustRightInd w:val="0"/>
        <w:spacing w:after="0" w:line="240" w:lineRule="auto"/>
        <w:ind w:left="1440" w:right="20" w:hanging="720"/>
        <w:jc w:val="both"/>
        <w:rPr>
          <w:rFonts w:ascii="Arial" w:hAnsi="Arial" w:cs="Arial"/>
        </w:rPr>
      </w:pPr>
      <w:r w:rsidRPr="00003796">
        <w:rPr>
          <w:rFonts w:ascii="Arial" w:hAnsi="Arial" w:cs="Arial"/>
        </w:rPr>
        <w:t>In terms of section 52 of the Act an applicant shall refer</w:t>
      </w:r>
      <w:r w:rsidR="004470DA" w:rsidRPr="00003796">
        <w:rPr>
          <w:rFonts w:ascii="Arial" w:hAnsi="Arial" w:cs="Arial"/>
        </w:rPr>
        <w:t xml:space="preserve"> any application which affects National or P</w:t>
      </w:r>
      <w:r w:rsidRPr="00003796">
        <w:rPr>
          <w:rFonts w:ascii="Arial" w:hAnsi="Arial" w:cs="Arial"/>
        </w:rPr>
        <w:t>rovincial interest respectively to the Minister and the Member of the Executive Council for comments, which comments are to be provided within</w:t>
      </w:r>
      <w:r w:rsidR="006001DF" w:rsidRPr="00003796">
        <w:rPr>
          <w:rFonts w:ascii="Arial" w:hAnsi="Arial" w:cs="Arial"/>
        </w:rPr>
        <w:t xml:space="preserve"> twenty one</w:t>
      </w:r>
      <w:r w:rsidRPr="00003796">
        <w:rPr>
          <w:rFonts w:ascii="Arial" w:hAnsi="Arial" w:cs="Arial"/>
        </w:rPr>
        <w:t xml:space="preserve"> </w:t>
      </w:r>
      <w:r w:rsidR="006001DF" w:rsidRPr="00003796">
        <w:rPr>
          <w:rFonts w:ascii="Arial" w:hAnsi="Arial" w:cs="Arial"/>
        </w:rPr>
        <w:t>(</w:t>
      </w:r>
      <w:r w:rsidRPr="00003796">
        <w:rPr>
          <w:rFonts w:ascii="Arial" w:hAnsi="Arial" w:cs="Arial"/>
        </w:rPr>
        <w:t>21</w:t>
      </w:r>
      <w:r w:rsidR="006001DF" w:rsidRPr="00003796">
        <w:rPr>
          <w:rFonts w:ascii="Arial" w:hAnsi="Arial" w:cs="Arial"/>
        </w:rPr>
        <w:t>) calendar</w:t>
      </w:r>
      <w:r w:rsidRPr="00003796">
        <w:rPr>
          <w:rFonts w:ascii="Arial" w:hAnsi="Arial" w:cs="Arial"/>
        </w:rPr>
        <w:t xml:space="preserve"> days as prescribed in subsection 52(5) of the Act.</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pStyle w:val="ListParagraph"/>
        <w:widowControl w:val="0"/>
        <w:numPr>
          <w:ilvl w:val="0"/>
          <w:numId w:val="177"/>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Where any a</w:t>
      </w:r>
      <w:r w:rsidR="004470DA">
        <w:rPr>
          <w:rFonts w:ascii="Arial" w:hAnsi="Arial" w:cs="Arial"/>
        </w:rPr>
        <w:t>pplication in terms of this By-L</w:t>
      </w:r>
      <w:r>
        <w:rPr>
          <w:rFonts w:ascii="Arial" w:hAnsi="Arial" w:cs="Arial"/>
        </w:rPr>
        <w:t>aw, which in the opinion of</w:t>
      </w:r>
      <w:r w:rsidR="004470DA">
        <w:rPr>
          <w:rFonts w:ascii="Arial" w:hAnsi="Arial" w:cs="Arial"/>
        </w:rPr>
        <w:t xml:space="preserve"> the Municipal Manager affects National or P</w:t>
      </w:r>
      <w:r>
        <w:rPr>
          <w:rFonts w:ascii="Arial" w:hAnsi="Arial" w:cs="Arial"/>
        </w:rPr>
        <w:t>rovincial interest as defined in section 52 of the Act, is submitted, such application must be referred to the Minister or the Member of the Executive Council respectively and the provisions of subsections 52(5) to 52(7) of the Act, apply with the necessary changes.</w:t>
      </w:r>
    </w:p>
    <w:p w:rsidR="00334DBC" w:rsidRDefault="00334DBC" w:rsidP="00926171">
      <w:pPr>
        <w:widowControl w:val="0"/>
        <w:autoSpaceDE w:val="0"/>
        <w:autoSpaceDN w:val="0"/>
        <w:adjustRightInd w:val="0"/>
        <w:spacing w:after="0" w:line="240" w:lineRule="auto"/>
        <w:rPr>
          <w:rFonts w:ascii="Arial" w:hAnsi="Arial" w:cs="Arial"/>
        </w:rPr>
      </w:pPr>
    </w:p>
    <w:p w:rsidR="00334DBC" w:rsidRPr="006001DF" w:rsidRDefault="00334DBC" w:rsidP="000244FF">
      <w:pPr>
        <w:pStyle w:val="ListParagraph"/>
        <w:widowControl w:val="0"/>
        <w:numPr>
          <w:ilvl w:val="0"/>
          <w:numId w:val="177"/>
        </w:numPr>
        <w:overflowPunct w:val="0"/>
        <w:autoSpaceDE w:val="0"/>
        <w:autoSpaceDN w:val="0"/>
        <w:adjustRightInd w:val="0"/>
        <w:spacing w:after="0" w:line="240" w:lineRule="auto"/>
        <w:ind w:left="1440" w:right="20" w:hanging="720"/>
        <w:jc w:val="both"/>
        <w:rPr>
          <w:rFonts w:ascii="Arial" w:hAnsi="Arial" w:cs="Arial"/>
        </w:rPr>
      </w:pPr>
      <w:r w:rsidRPr="006001DF">
        <w:rPr>
          <w:rFonts w:ascii="Arial" w:hAnsi="Arial" w:cs="Arial"/>
        </w:rPr>
        <w:t>The</w:t>
      </w:r>
      <w:r w:rsidR="004470DA" w:rsidRPr="006001DF">
        <w:rPr>
          <w:rFonts w:ascii="Arial" w:hAnsi="Arial" w:cs="Arial"/>
        </w:rPr>
        <w:t xml:space="preserve"> District</w:t>
      </w:r>
      <w:r w:rsidRPr="006001DF">
        <w:rPr>
          <w:rFonts w:ascii="Arial" w:hAnsi="Arial" w:cs="Arial"/>
        </w:rPr>
        <w:t xml:space="preserve"> Municipal Planning Tribunal or Land Development Officer as the case may </w:t>
      </w:r>
      <w:r w:rsidR="001A5162">
        <w:rPr>
          <w:rFonts w:ascii="Arial" w:hAnsi="Arial" w:cs="Arial"/>
        </w:rPr>
        <w:t>be, as contemplated in this By-L</w:t>
      </w:r>
      <w:r w:rsidRPr="006001DF">
        <w:rPr>
          <w:rFonts w:ascii="Arial" w:hAnsi="Arial" w:cs="Arial"/>
        </w:rPr>
        <w:t xml:space="preserve">aw and the Act, may direct that an application before it, be referred to the Minister and the Member of the Executive </w:t>
      </w:r>
      <w:r w:rsidRPr="006001DF">
        <w:rPr>
          <w:rFonts w:ascii="Arial" w:hAnsi="Arial" w:cs="Arial"/>
        </w:rPr>
        <w:lastRenderedPageBreak/>
        <w:t>Council, if such an applic</w:t>
      </w:r>
      <w:r w:rsidR="004470DA" w:rsidRPr="006001DF">
        <w:rPr>
          <w:rFonts w:ascii="Arial" w:hAnsi="Arial" w:cs="Arial"/>
        </w:rPr>
        <w:t>ation in their opinion affects National or P</w:t>
      </w:r>
      <w:r w:rsidRPr="006001DF">
        <w:rPr>
          <w:rFonts w:ascii="Arial" w:hAnsi="Arial" w:cs="Arial"/>
        </w:rPr>
        <w:t>rovincial interest and the provisions of subsections 52(5) to 52(7) of the Act apply with the necessary changes.</w:t>
      </w:r>
    </w:p>
    <w:p w:rsidR="00334DBC" w:rsidRDefault="00334DBC" w:rsidP="00926171">
      <w:pPr>
        <w:widowControl w:val="0"/>
        <w:autoSpaceDE w:val="0"/>
        <w:autoSpaceDN w:val="0"/>
        <w:adjustRightInd w:val="0"/>
        <w:spacing w:after="0" w:line="240" w:lineRule="auto"/>
        <w:rPr>
          <w:rFonts w:ascii="Arial" w:hAnsi="Arial" w:cs="Arial"/>
        </w:rPr>
      </w:pPr>
    </w:p>
    <w:p w:rsidR="00334DBC" w:rsidRDefault="00334DBC" w:rsidP="000244FF">
      <w:pPr>
        <w:pStyle w:val="ListParagraph"/>
        <w:widowControl w:val="0"/>
        <w:numPr>
          <w:ilvl w:val="0"/>
          <w:numId w:val="177"/>
        </w:numPr>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Subsections (1) to (3) shall be read with subsectio</w:t>
      </w:r>
      <w:r w:rsidR="004470DA" w:rsidRPr="008A1C82">
        <w:rPr>
          <w:rFonts w:ascii="Arial" w:hAnsi="Arial" w:cs="Arial"/>
        </w:rPr>
        <w:t>n 33(1) of the Act in that the National and or</w:t>
      </w:r>
      <w:r w:rsidR="004470DA">
        <w:rPr>
          <w:rFonts w:ascii="Arial" w:hAnsi="Arial" w:cs="Arial"/>
        </w:rPr>
        <w:t xml:space="preserve"> P</w:t>
      </w:r>
      <w:r>
        <w:rPr>
          <w:rFonts w:ascii="Arial" w:hAnsi="Arial" w:cs="Arial"/>
        </w:rPr>
        <w:t>rovincial departments becomes parties t</w:t>
      </w:r>
      <w:r w:rsidR="001A5162">
        <w:rPr>
          <w:rFonts w:ascii="Arial" w:hAnsi="Arial" w:cs="Arial"/>
        </w:rPr>
        <w:t>o the application that affects N</w:t>
      </w:r>
      <w:r>
        <w:rPr>
          <w:rFonts w:ascii="Arial" w:hAnsi="Arial" w:cs="Arial"/>
        </w:rPr>
        <w:t>ati</w:t>
      </w:r>
      <w:r w:rsidR="001A5162">
        <w:rPr>
          <w:rFonts w:ascii="Arial" w:hAnsi="Arial" w:cs="Arial"/>
        </w:rPr>
        <w:t>onal or P</w:t>
      </w:r>
      <w:r>
        <w:rPr>
          <w:rFonts w:ascii="Arial" w:hAnsi="Arial" w:cs="Arial"/>
        </w:rPr>
        <w:t>rovincial interest, but the Municipality remains the decision maker of first instance.</w:t>
      </w:r>
    </w:p>
    <w:p w:rsidR="00334DBC" w:rsidRDefault="00334DBC" w:rsidP="00926171">
      <w:pPr>
        <w:widowControl w:val="0"/>
        <w:autoSpaceDE w:val="0"/>
        <w:autoSpaceDN w:val="0"/>
        <w:adjustRightInd w:val="0"/>
        <w:spacing w:before="240" w:line="240" w:lineRule="auto"/>
        <w:rPr>
          <w:rFonts w:ascii="Times New Roman" w:hAnsi="Times New Roman"/>
          <w:sz w:val="24"/>
          <w:szCs w:val="24"/>
        </w:rPr>
      </w:pPr>
    </w:p>
    <w:p w:rsidR="0001724C" w:rsidRPr="001F2561" w:rsidRDefault="0001724C" w:rsidP="00926171">
      <w:pPr>
        <w:widowControl w:val="0"/>
        <w:overflowPunct w:val="0"/>
        <w:autoSpaceDE w:val="0"/>
        <w:autoSpaceDN w:val="0"/>
        <w:adjustRightInd w:val="0"/>
        <w:spacing w:after="0" w:line="240" w:lineRule="auto"/>
        <w:jc w:val="both"/>
        <w:rPr>
          <w:rFonts w:ascii="Arial" w:hAnsi="Arial" w:cs="Arial"/>
          <w:b/>
          <w:bCs/>
        </w:rPr>
      </w:pPr>
    </w:p>
    <w:p w:rsidR="0001724C" w:rsidRDefault="0001724C" w:rsidP="00926171">
      <w:pPr>
        <w:widowControl w:val="0"/>
        <w:autoSpaceDE w:val="0"/>
        <w:autoSpaceDN w:val="0"/>
        <w:adjustRightInd w:val="0"/>
        <w:spacing w:after="0" w:line="240" w:lineRule="auto"/>
        <w:ind w:left="10220"/>
        <w:jc w:val="both"/>
        <w:rPr>
          <w:rFonts w:ascii="Times New Roman" w:hAnsi="Times New Roman"/>
          <w:sz w:val="24"/>
          <w:szCs w:val="24"/>
        </w:rPr>
      </w:pPr>
    </w:p>
    <w:p w:rsidR="00906F52" w:rsidRPr="0001724C" w:rsidRDefault="00906F52" w:rsidP="00926171">
      <w:pPr>
        <w:spacing w:line="240" w:lineRule="auto"/>
        <w:rPr>
          <w:rFonts w:ascii="Times New Roman" w:hAnsi="Times New Roman"/>
          <w:sz w:val="24"/>
          <w:szCs w:val="24"/>
        </w:rPr>
        <w:sectPr w:rsidR="00906F52" w:rsidRPr="0001724C" w:rsidSect="00BE7A26">
          <w:pgSz w:w="11900" w:h="16838"/>
          <w:pgMar w:top="761" w:right="1268" w:bottom="616" w:left="1276" w:header="720" w:footer="720" w:gutter="0"/>
          <w:cols w:space="720" w:equalWidth="0">
            <w:col w:w="9356"/>
          </w:cols>
          <w:noEndnote/>
        </w:sectPr>
      </w:pPr>
    </w:p>
    <w:p w:rsidR="00702722" w:rsidRPr="006740B1" w:rsidRDefault="00702722" w:rsidP="00003796">
      <w:pPr>
        <w:widowControl w:val="0"/>
        <w:autoSpaceDE w:val="0"/>
        <w:autoSpaceDN w:val="0"/>
        <w:adjustRightInd w:val="0"/>
        <w:spacing w:after="0" w:line="240" w:lineRule="auto"/>
        <w:jc w:val="center"/>
        <w:rPr>
          <w:rFonts w:ascii="Times New Roman" w:hAnsi="Times New Roman"/>
          <w:sz w:val="28"/>
          <w:szCs w:val="28"/>
        </w:rPr>
      </w:pPr>
      <w:bookmarkStart w:id="31" w:name="page43"/>
      <w:bookmarkStart w:id="32" w:name="page44"/>
      <w:bookmarkStart w:id="33" w:name="page46"/>
      <w:bookmarkStart w:id="34" w:name="page47"/>
      <w:bookmarkStart w:id="35" w:name="page48"/>
      <w:bookmarkStart w:id="36" w:name="page49"/>
      <w:bookmarkEnd w:id="31"/>
      <w:bookmarkEnd w:id="32"/>
      <w:bookmarkEnd w:id="33"/>
      <w:bookmarkEnd w:id="34"/>
      <w:bookmarkEnd w:id="35"/>
      <w:bookmarkEnd w:id="36"/>
      <w:r w:rsidRPr="006740B1">
        <w:rPr>
          <w:rFonts w:ascii="Arial" w:hAnsi="Arial" w:cs="Arial"/>
          <w:b/>
          <w:bCs/>
          <w:sz w:val="28"/>
          <w:szCs w:val="28"/>
        </w:rPr>
        <w:lastRenderedPageBreak/>
        <w:t>CHAPTER 6</w:t>
      </w:r>
    </w:p>
    <w:p w:rsidR="00702722" w:rsidRPr="006740B1" w:rsidRDefault="00702722" w:rsidP="00926171">
      <w:pPr>
        <w:widowControl w:val="0"/>
        <w:autoSpaceDE w:val="0"/>
        <w:autoSpaceDN w:val="0"/>
        <w:adjustRightInd w:val="0"/>
        <w:spacing w:after="0" w:line="240" w:lineRule="auto"/>
        <w:rPr>
          <w:rFonts w:ascii="Times New Roman" w:hAnsi="Times New Roman"/>
          <w:sz w:val="28"/>
          <w:szCs w:val="28"/>
        </w:rPr>
      </w:pPr>
    </w:p>
    <w:p w:rsidR="00702722" w:rsidRPr="006740B1" w:rsidRDefault="00702722" w:rsidP="00003796">
      <w:pPr>
        <w:widowControl w:val="0"/>
        <w:autoSpaceDE w:val="0"/>
        <w:autoSpaceDN w:val="0"/>
        <w:adjustRightInd w:val="0"/>
        <w:spacing w:after="0" w:line="240" w:lineRule="auto"/>
        <w:jc w:val="center"/>
        <w:rPr>
          <w:rFonts w:ascii="Times New Roman" w:hAnsi="Times New Roman"/>
          <w:sz w:val="28"/>
          <w:szCs w:val="28"/>
        </w:rPr>
      </w:pPr>
      <w:r w:rsidRPr="006740B1">
        <w:rPr>
          <w:rFonts w:ascii="Arial" w:hAnsi="Arial" w:cs="Arial"/>
          <w:b/>
          <w:bCs/>
          <w:sz w:val="28"/>
          <w:szCs w:val="28"/>
        </w:rPr>
        <w:t>GENERAL APPLICATION PROCEDURES</w:t>
      </w:r>
    </w:p>
    <w:p w:rsidR="00702722" w:rsidRPr="006740B1" w:rsidRDefault="00702722" w:rsidP="00926171">
      <w:pPr>
        <w:widowControl w:val="0"/>
        <w:autoSpaceDE w:val="0"/>
        <w:autoSpaceDN w:val="0"/>
        <w:adjustRightInd w:val="0"/>
        <w:spacing w:after="0" w:line="240" w:lineRule="auto"/>
        <w:rPr>
          <w:rFonts w:ascii="Times New Roman" w:hAnsi="Times New Roman"/>
          <w:sz w:val="28"/>
          <w:szCs w:val="28"/>
        </w:rPr>
      </w:pPr>
    </w:p>
    <w:p w:rsidR="00702722" w:rsidRDefault="00F73447"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Applicability</w:t>
      </w:r>
      <w:r w:rsidR="00702722" w:rsidRPr="006740B1">
        <w:rPr>
          <w:rFonts w:ascii="Arial" w:hAnsi="Arial" w:cs="Arial"/>
          <w:b/>
          <w:bCs/>
          <w:sz w:val="24"/>
          <w:szCs w:val="24"/>
        </w:rPr>
        <w:t xml:space="preserve"> of Chapter</w:t>
      </w:r>
    </w:p>
    <w:p w:rsidR="007A66FF" w:rsidRPr="006740B1" w:rsidRDefault="007A66FF" w:rsidP="00926171">
      <w:pPr>
        <w:widowControl w:val="0"/>
        <w:autoSpaceDE w:val="0"/>
        <w:autoSpaceDN w:val="0"/>
        <w:adjustRightInd w:val="0"/>
        <w:spacing w:after="0" w:line="240" w:lineRule="auto"/>
        <w:rPr>
          <w:rFonts w:ascii="Times New Roman" w:hAnsi="Times New Roman"/>
          <w:sz w:val="24"/>
          <w:szCs w:val="24"/>
        </w:rPr>
      </w:pPr>
    </w:p>
    <w:p w:rsidR="00702722" w:rsidRDefault="00702722" w:rsidP="00003796">
      <w:pPr>
        <w:widowControl w:val="0"/>
        <w:autoSpaceDE w:val="0"/>
        <w:autoSpaceDN w:val="0"/>
        <w:adjustRightInd w:val="0"/>
        <w:spacing w:after="0" w:line="240" w:lineRule="auto"/>
        <w:ind w:left="720"/>
        <w:rPr>
          <w:rFonts w:ascii="Times New Roman" w:hAnsi="Times New Roman"/>
          <w:sz w:val="24"/>
          <w:szCs w:val="24"/>
        </w:rPr>
      </w:pPr>
      <w:bookmarkStart w:id="37" w:name="page51"/>
      <w:bookmarkEnd w:id="37"/>
      <w:r>
        <w:rPr>
          <w:rFonts w:ascii="Arial" w:hAnsi="Arial" w:cs="Arial"/>
        </w:rPr>
        <w:t>This Chapter applies to all applications submitted to the Municipality in terms of Chapter 5</w:t>
      </w:r>
      <w:r w:rsidR="00003796">
        <w:rPr>
          <w:rFonts w:ascii="Arial" w:hAnsi="Arial" w:cs="Arial"/>
        </w:rPr>
        <w:t>.</w:t>
      </w:r>
    </w:p>
    <w:p w:rsidR="00702722" w:rsidRPr="006740B1"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Pr="006740B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6740B1">
        <w:rPr>
          <w:rFonts w:ascii="Arial" w:hAnsi="Arial" w:cs="Arial"/>
          <w:b/>
          <w:bCs/>
          <w:sz w:val="24"/>
          <w:szCs w:val="24"/>
        </w:rPr>
        <w:t>Procedures for making application</w:t>
      </w:r>
    </w:p>
    <w:p w:rsidR="00702722"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Default="00702722" w:rsidP="00003796">
      <w:pPr>
        <w:widowControl w:val="0"/>
        <w:overflowPunct w:val="0"/>
        <w:autoSpaceDE w:val="0"/>
        <w:autoSpaceDN w:val="0"/>
        <w:adjustRightInd w:val="0"/>
        <w:spacing w:after="0" w:line="240" w:lineRule="auto"/>
        <w:ind w:left="720"/>
        <w:rPr>
          <w:rFonts w:ascii="Times New Roman" w:hAnsi="Times New Roman"/>
          <w:sz w:val="24"/>
          <w:szCs w:val="24"/>
        </w:rPr>
      </w:pPr>
      <w:r>
        <w:rPr>
          <w:rFonts w:ascii="Arial" w:hAnsi="Arial" w:cs="Arial"/>
        </w:rPr>
        <w:t>An applicant must comply with the procedures in this Chapter and, where applicable, the specific procedures provided for in Chapter 5</w:t>
      </w:r>
      <w:r w:rsidR="00990468">
        <w:rPr>
          <w:rFonts w:ascii="Arial" w:hAnsi="Arial" w:cs="Arial"/>
        </w:rPr>
        <w:t xml:space="preserve"> </w:t>
      </w:r>
      <w:r w:rsidR="00E97F69">
        <w:rPr>
          <w:rFonts w:ascii="Arial" w:hAnsi="Arial" w:cs="Arial"/>
        </w:rPr>
        <w:t>of this By-L</w:t>
      </w:r>
      <w:r>
        <w:rPr>
          <w:rFonts w:ascii="Arial" w:hAnsi="Arial" w:cs="Arial"/>
        </w:rPr>
        <w:t>aw.</w:t>
      </w:r>
    </w:p>
    <w:p w:rsidR="00702722" w:rsidRPr="006740B1"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Pr="006740B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Information required</w:t>
      </w:r>
    </w:p>
    <w:p w:rsidR="00702722" w:rsidRDefault="00702722" w:rsidP="00926171">
      <w:pPr>
        <w:widowControl w:val="0"/>
        <w:autoSpaceDE w:val="0"/>
        <w:autoSpaceDN w:val="0"/>
        <w:adjustRightInd w:val="0"/>
        <w:spacing w:after="0" w:line="240" w:lineRule="auto"/>
        <w:rPr>
          <w:rFonts w:ascii="Arial" w:hAnsi="Arial" w:cs="Arial"/>
          <w:b/>
          <w:bCs/>
        </w:rPr>
      </w:pPr>
    </w:p>
    <w:p w:rsidR="00702722" w:rsidRDefault="00702722" w:rsidP="000244FF">
      <w:pPr>
        <w:widowControl w:val="0"/>
        <w:numPr>
          <w:ilvl w:val="1"/>
          <w:numId w:val="65"/>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An application must be accompanied by the following documents</w:t>
      </w:r>
      <w:r w:rsidR="00990468">
        <w:rPr>
          <w:rFonts w:ascii="Arial" w:hAnsi="Arial" w:cs="Arial"/>
        </w:rPr>
        <w:t xml:space="preserve">: </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990468"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an</w:t>
      </w:r>
      <w:r w:rsidR="00702722">
        <w:rPr>
          <w:rFonts w:ascii="Arial" w:hAnsi="Arial" w:cs="Arial"/>
        </w:rPr>
        <w:t xml:space="preserve"> </w:t>
      </w:r>
      <w:r w:rsidRPr="008370BB">
        <w:rPr>
          <w:rFonts w:ascii="Arial" w:hAnsi="Arial" w:cs="Arial"/>
        </w:rPr>
        <w:t xml:space="preserve">appropriate </w:t>
      </w:r>
      <w:r w:rsidR="00702722">
        <w:rPr>
          <w:rFonts w:ascii="Arial" w:hAnsi="Arial" w:cs="Arial"/>
        </w:rPr>
        <w:t>application form completed and signed by the applicant;</w:t>
      </w:r>
    </w:p>
    <w:p w:rsidR="00990468" w:rsidRPr="00990468" w:rsidRDefault="00990468" w:rsidP="00003796">
      <w:pPr>
        <w:widowControl w:val="0"/>
        <w:overflowPunct w:val="0"/>
        <w:autoSpaceDE w:val="0"/>
        <w:autoSpaceDN w:val="0"/>
        <w:adjustRightInd w:val="0"/>
        <w:spacing w:after="0" w:line="240" w:lineRule="auto"/>
        <w:ind w:left="1712" w:firstLine="448"/>
        <w:jc w:val="both"/>
        <w:rPr>
          <w:rFonts w:ascii="Arial" w:hAnsi="Arial" w:cs="Arial"/>
          <w:color w:val="1F497D" w:themeColor="text2"/>
        </w:rPr>
      </w:pPr>
    </w:p>
    <w:p w:rsidR="00702722" w:rsidRDefault="00702722" w:rsidP="00926171">
      <w:pPr>
        <w:widowControl w:val="0"/>
        <w:autoSpaceDE w:val="0"/>
        <w:autoSpaceDN w:val="0"/>
        <w:adjustRightInd w:val="0"/>
        <w:spacing w:after="0" w:line="240" w:lineRule="auto"/>
        <w:rPr>
          <w:rFonts w:ascii="Arial" w:hAnsi="Arial" w:cs="Arial"/>
        </w:rPr>
      </w:pPr>
    </w:p>
    <w:p w:rsidR="00702722" w:rsidRPr="008A1C82" w:rsidRDefault="00702722" w:rsidP="008B4545">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if the applicant i</w:t>
      </w:r>
      <w:r w:rsidR="00E97F69" w:rsidRPr="008A1C82">
        <w:rPr>
          <w:rFonts w:ascii="Arial" w:hAnsi="Arial" w:cs="Arial"/>
        </w:rPr>
        <w:t>s not the owner of the land, a Power of A</w:t>
      </w:r>
      <w:r w:rsidRPr="008A1C82">
        <w:rPr>
          <w:rFonts w:ascii="Arial" w:hAnsi="Arial" w:cs="Arial"/>
        </w:rPr>
        <w:t>ttorney</w:t>
      </w:r>
      <w:r w:rsidR="007A66FF" w:rsidRPr="008A1C82">
        <w:rPr>
          <w:rFonts w:ascii="Arial" w:hAnsi="Arial" w:cs="Arial"/>
        </w:rPr>
        <w:t xml:space="preserve"> </w:t>
      </w:r>
      <w:r w:rsidRPr="008A1C82">
        <w:rPr>
          <w:rFonts w:ascii="Arial" w:hAnsi="Arial" w:cs="Arial"/>
        </w:rPr>
        <w:t>authorising the applicant to make the application on behalf of the owner</w:t>
      </w:r>
      <w:r w:rsidR="007A66FF" w:rsidRPr="008A1C82">
        <w:rPr>
          <w:rFonts w:ascii="Arial" w:hAnsi="Arial" w:cs="Arial"/>
        </w:rPr>
        <w:t xml:space="preserve"> </w:t>
      </w:r>
      <w:r w:rsidR="00E97F69" w:rsidRPr="008A1C82">
        <w:rPr>
          <w:rFonts w:ascii="Arial" w:hAnsi="Arial" w:cs="Arial"/>
        </w:rPr>
        <w:t>if the owner of the land is a C</w:t>
      </w:r>
      <w:r w:rsidRPr="008A1C82">
        <w:rPr>
          <w:rFonts w:ascii="Arial" w:hAnsi="Arial" w:cs="Arial"/>
        </w:rPr>
        <w:t xml:space="preserve">ompany, </w:t>
      </w:r>
      <w:r w:rsidR="00E97F69" w:rsidRPr="008A1C82">
        <w:rPr>
          <w:rFonts w:ascii="Arial" w:hAnsi="Arial" w:cs="Arial"/>
        </w:rPr>
        <w:t>Closed Corporation, Trust, Body Corporate or Home Owners’ A</w:t>
      </w:r>
      <w:r w:rsidRPr="008A1C82">
        <w:rPr>
          <w:rFonts w:ascii="Arial" w:hAnsi="Arial" w:cs="Arial"/>
        </w:rPr>
        <w:t>ssociation, proof that the person is auth</w:t>
      </w:r>
      <w:r w:rsidR="00E97F69" w:rsidRPr="008A1C82">
        <w:rPr>
          <w:rFonts w:ascii="Arial" w:hAnsi="Arial" w:cs="Arial"/>
        </w:rPr>
        <w:t>orised to act on behalf of the Company, Closed Corporation, Trust, Body Corporate or a Home Owners’ A</w:t>
      </w:r>
      <w:r w:rsidR="007A66FF" w:rsidRPr="008A1C82">
        <w:rPr>
          <w:rFonts w:ascii="Arial" w:hAnsi="Arial" w:cs="Arial"/>
        </w:rPr>
        <w:t xml:space="preserve">ssociation </w:t>
      </w:r>
    </w:p>
    <w:p w:rsidR="0070272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relevant bondholder’s consent, if required by the Municipality;</w:t>
      </w:r>
    </w:p>
    <w:p w:rsidR="00702722" w:rsidRDefault="00702722" w:rsidP="00926171">
      <w:pPr>
        <w:widowControl w:val="0"/>
        <w:autoSpaceDE w:val="0"/>
        <w:autoSpaceDN w:val="0"/>
        <w:adjustRightInd w:val="0"/>
        <w:spacing w:after="0" w:line="240" w:lineRule="auto"/>
        <w:rPr>
          <w:rFonts w:ascii="Arial" w:hAnsi="Arial" w:cs="Arial"/>
        </w:rPr>
      </w:pPr>
    </w:p>
    <w:p w:rsidR="00702722" w:rsidRPr="008A1C82" w:rsidRDefault="00702722" w:rsidP="008B4545">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written motivation for the application based on the criteria for consideration of the application</w:t>
      </w:r>
    </w:p>
    <w:p w:rsidR="00702722" w:rsidRPr="008A1C8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 copy of the Surveyor-General’s diagram of the </w:t>
      </w:r>
      <w:r w:rsidRPr="008A1C82">
        <w:rPr>
          <w:rFonts w:ascii="Arial" w:hAnsi="Arial" w:cs="Arial"/>
        </w:rPr>
        <w:t>subject property or if it does not exist, an</w:t>
      </w:r>
      <w:r w:rsidR="00E97F69" w:rsidRPr="008A1C82">
        <w:rPr>
          <w:rFonts w:ascii="Arial" w:hAnsi="Arial" w:cs="Arial"/>
        </w:rPr>
        <w:t xml:space="preserve"> extract from relevant General P</w:t>
      </w:r>
      <w:r w:rsidRPr="008A1C82">
        <w:rPr>
          <w:rFonts w:ascii="Arial" w:hAnsi="Arial" w:cs="Arial"/>
        </w:rPr>
        <w:t>lan</w:t>
      </w:r>
      <w:r w:rsidR="00154EC9" w:rsidRPr="008A1C82">
        <w:rPr>
          <w:rFonts w:ascii="Arial" w:hAnsi="Arial" w:cs="Arial"/>
        </w:rPr>
        <w:t>(</w:t>
      </w:r>
      <w:r w:rsidR="008370BB" w:rsidRPr="008A1C82">
        <w:rPr>
          <w:rFonts w:ascii="Arial" w:hAnsi="Arial" w:cs="Arial"/>
        </w:rPr>
        <w:t>20</w:t>
      </w:r>
      <w:r w:rsidR="00154EC9" w:rsidRPr="008A1C82">
        <w:rPr>
          <w:rFonts w:ascii="Arial" w:hAnsi="Arial" w:cs="Arial"/>
        </w:rPr>
        <w:t xml:space="preserve"> COPIES)</w:t>
      </w:r>
      <w:r w:rsidRPr="008A1C82">
        <w:rPr>
          <w:rFonts w:ascii="Arial" w:hAnsi="Arial" w:cs="Arial"/>
        </w:rPr>
        <w:t>;</w:t>
      </w:r>
    </w:p>
    <w:p w:rsidR="00702722" w:rsidRPr="008A1C82" w:rsidRDefault="00702722" w:rsidP="00926171">
      <w:pPr>
        <w:widowControl w:val="0"/>
        <w:autoSpaceDE w:val="0"/>
        <w:autoSpaceDN w:val="0"/>
        <w:adjustRightInd w:val="0"/>
        <w:spacing w:after="0" w:line="240" w:lineRule="auto"/>
        <w:rPr>
          <w:rFonts w:ascii="Arial" w:hAnsi="Arial" w:cs="Arial"/>
        </w:rPr>
      </w:pPr>
    </w:p>
    <w:p w:rsidR="00702722" w:rsidRPr="008A1C82" w:rsidRDefault="00E97F69"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locality plan and Site Development P</w:t>
      </w:r>
      <w:r w:rsidR="00702722" w:rsidRPr="008A1C82">
        <w:rPr>
          <w:rFonts w:ascii="Arial" w:hAnsi="Arial" w:cs="Arial"/>
        </w:rPr>
        <w:t>lan, when required, or a plan showing the proposal in its cadastral context</w:t>
      </w:r>
      <w:r w:rsidR="00154EC9" w:rsidRPr="008A1C82">
        <w:rPr>
          <w:rFonts w:ascii="Arial" w:hAnsi="Arial" w:cs="Arial"/>
        </w:rPr>
        <w:t>(</w:t>
      </w:r>
      <w:r w:rsidR="008370BB" w:rsidRPr="008A1C82">
        <w:rPr>
          <w:rFonts w:ascii="Arial" w:hAnsi="Arial" w:cs="Arial"/>
        </w:rPr>
        <w:t>20</w:t>
      </w:r>
      <w:r w:rsidR="00154EC9" w:rsidRPr="008A1C82">
        <w:rPr>
          <w:rFonts w:ascii="Arial" w:hAnsi="Arial" w:cs="Arial"/>
        </w:rPr>
        <w:t xml:space="preserve"> COPIES)</w:t>
      </w:r>
      <w:r w:rsidR="00702722" w:rsidRPr="008A1C82">
        <w:rPr>
          <w:rFonts w:ascii="Arial" w:hAnsi="Arial" w:cs="Arial"/>
        </w:rPr>
        <w:t>;</w:t>
      </w:r>
    </w:p>
    <w:p w:rsidR="00003796" w:rsidRPr="008A1C82" w:rsidRDefault="00003796" w:rsidP="00003796">
      <w:pPr>
        <w:pStyle w:val="ListParagraph"/>
        <w:spacing w:after="0" w:line="240" w:lineRule="auto"/>
        <w:rPr>
          <w:rFonts w:ascii="Arial" w:hAnsi="Arial" w:cs="Arial"/>
        </w:rPr>
      </w:pPr>
    </w:p>
    <w:p w:rsidR="00702722" w:rsidRPr="008A1C8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 xml:space="preserve">in the case of an application for the subdivision of land, copies of the subdivision plan showing </w:t>
      </w:r>
      <w:r w:rsidR="007A66FF" w:rsidRPr="008A1C82">
        <w:rPr>
          <w:rFonts w:ascii="Arial" w:hAnsi="Arial" w:cs="Arial"/>
        </w:rPr>
        <w:t xml:space="preserve">inter alia </w:t>
      </w:r>
      <w:r w:rsidRPr="008A1C82">
        <w:rPr>
          <w:rFonts w:ascii="Arial" w:hAnsi="Arial" w:cs="Arial"/>
        </w:rPr>
        <w:t>the following</w:t>
      </w:r>
      <w:r w:rsidR="008370BB" w:rsidRPr="008A1C82">
        <w:rPr>
          <w:rFonts w:ascii="Arial" w:hAnsi="Arial" w:cs="Arial"/>
        </w:rPr>
        <w:t>(20</w:t>
      </w:r>
      <w:r w:rsidR="00154EC9" w:rsidRPr="008A1C82">
        <w:rPr>
          <w:rFonts w:ascii="Arial" w:hAnsi="Arial" w:cs="Arial"/>
        </w:rPr>
        <w:t xml:space="preserve"> COPIES)</w:t>
      </w:r>
      <w:r w:rsidRPr="008A1C82">
        <w:rPr>
          <w:rFonts w:ascii="Arial" w:hAnsi="Arial" w:cs="Arial"/>
        </w:rPr>
        <w:t>:</w:t>
      </w:r>
    </w:p>
    <w:p w:rsidR="00702722" w:rsidRPr="008A1C82" w:rsidRDefault="00702722" w:rsidP="00926171">
      <w:pPr>
        <w:widowControl w:val="0"/>
        <w:autoSpaceDE w:val="0"/>
        <w:autoSpaceDN w:val="0"/>
        <w:adjustRightInd w:val="0"/>
        <w:spacing w:after="0" w:line="240" w:lineRule="auto"/>
        <w:rPr>
          <w:rFonts w:ascii="Arial" w:hAnsi="Arial" w:cs="Arial"/>
        </w:rPr>
      </w:pPr>
    </w:p>
    <w:p w:rsidR="00702722" w:rsidRPr="008A1C8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the location of the proposed land units;</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proposed zonings in respect of the proposed land units;</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all existing structures on the property and abutting properties;</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public places and the land needed for public purposes;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existing access points;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all servitudes;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lastRenderedPageBreak/>
        <w:t>contours with at least a one meter interval or such other interval as may be approved by the Municipality;</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street furniture;</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light, electrical and telephone poles;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electrical transformers and mini substations;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the storm water channels and catch pits;</w:t>
      </w:r>
    </w:p>
    <w:p w:rsidR="00702722" w:rsidRPr="00003796"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bookmarkStart w:id="38" w:name="page52"/>
      <w:bookmarkEnd w:id="38"/>
      <w:r>
        <w:rPr>
          <w:rFonts w:ascii="Arial" w:hAnsi="Arial" w:cs="Arial"/>
        </w:rPr>
        <w:t>the sewerage lines and connection points;</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any s</w:t>
      </w:r>
      <w:r w:rsidR="00E97F69">
        <w:rPr>
          <w:rFonts w:ascii="Arial" w:hAnsi="Arial" w:cs="Arial"/>
        </w:rPr>
        <w:t xml:space="preserve">ignificant natural features; </w:t>
      </w:r>
    </w:p>
    <w:p w:rsidR="00702722" w:rsidRDefault="00702722" w:rsidP="00003796">
      <w:pPr>
        <w:widowControl w:val="0"/>
        <w:overflowPunct w:val="0"/>
        <w:autoSpaceDE w:val="0"/>
        <w:autoSpaceDN w:val="0"/>
        <w:adjustRightInd w:val="0"/>
        <w:spacing w:after="0" w:line="240" w:lineRule="auto"/>
        <w:ind w:left="2880"/>
        <w:jc w:val="both"/>
        <w:rPr>
          <w:rFonts w:ascii="Arial" w:hAnsi="Arial" w:cs="Arial"/>
        </w:rPr>
      </w:pPr>
    </w:p>
    <w:p w:rsidR="00702722" w:rsidRDefault="00702722" w:rsidP="000244FF">
      <w:pPr>
        <w:widowControl w:val="0"/>
        <w:numPr>
          <w:ilvl w:val="3"/>
          <w:numId w:val="65"/>
        </w:numPr>
        <w:tabs>
          <w:tab w:val="clear" w:pos="288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scale and all distances and </w:t>
      </w:r>
      <w:r w:rsidR="00E17A56">
        <w:rPr>
          <w:rFonts w:ascii="Arial" w:hAnsi="Arial" w:cs="Arial"/>
        </w:rPr>
        <w:t>areas (</w:t>
      </w:r>
      <w:r w:rsidR="00E97F69">
        <w:rPr>
          <w:rFonts w:ascii="Arial" w:hAnsi="Arial" w:cs="Arial"/>
        </w:rPr>
        <w:t>m²)</w:t>
      </w:r>
      <w:r>
        <w:rPr>
          <w:rFonts w:ascii="Arial" w:hAnsi="Arial" w:cs="Arial"/>
        </w:rPr>
        <w:t>.</w:t>
      </w:r>
      <w:r w:rsidR="00E97F69">
        <w:rPr>
          <w:rFonts w:ascii="Arial" w:hAnsi="Arial" w:cs="Arial"/>
        </w:rPr>
        <w:t xml:space="preserve"> </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any other plans, diagrams, documents or information that the Municipality may require;</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proof of payment of application fees;</w:t>
      </w:r>
    </w:p>
    <w:p w:rsidR="00702722" w:rsidRDefault="00702722" w:rsidP="00926171">
      <w:pPr>
        <w:widowControl w:val="0"/>
        <w:autoSpaceDE w:val="0"/>
        <w:autoSpaceDN w:val="0"/>
        <w:adjustRightInd w:val="0"/>
        <w:spacing w:after="0" w:line="240" w:lineRule="auto"/>
        <w:rPr>
          <w:rFonts w:ascii="Arial" w:hAnsi="Arial" w:cs="Arial"/>
        </w:rPr>
      </w:pPr>
    </w:p>
    <w:p w:rsidR="00702722" w:rsidRPr="008370BB"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 full copy of the title deeds indicating all existing title conditions in current and historic title deeds</w:t>
      </w:r>
      <w:r w:rsidR="007A66FF">
        <w:rPr>
          <w:rFonts w:ascii="Arial" w:hAnsi="Arial" w:cs="Arial"/>
        </w:rPr>
        <w:t xml:space="preserve"> </w:t>
      </w:r>
      <w:r w:rsidR="00945808" w:rsidRPr="008370BB">
        <w:rPr>
          <w:rFonts w:ascii="Arial" w:hAnsi="Arial" w:cs="Arial"/>
        </w:rPr>
        <w:t>(or in case of traditional land</w:t>
      </w:r>
      <w:r w:rsidR="00E97F69" w:rsidRPr="008370BB">
        <w:rPr>
          <w:rFonts w:ascii="Arial" w:hAnsi="Arial" w:cs="Arial"/>
        </w:rPr>
        <w:t xml:space="preserve"> a</w:t>
      </w:r>
      <w:r w:rsidR="00945808" w:rsidRPr="008370BB">
        <w:rPr>
          <w:rFonts w:ascii="Arial" w:hAnsi="Arial" w:cs="Arial"/>
        </w:rPr>
        <w:t xml:space="preserve"> traditional land resolution)</w:t>
      </w:r>
      <w:r w:rsidRPr="008370BB">
        <w:rPr>
          <w:rFonts w:ascii="Arial" w:hAnsi="Arial" w:cs="Arial"/>
        </w:rPr>
        <w:t xml:space="preserve">; </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if required by the Municipality, a certificate of a conveyancer indicating that no restrictive condition in respect of the application is con</w:t>
      </w:r>
      <w:r w:rsidR="00E97F69">
        <w:rPr>
          <w:rFonts w:ascii="Arial" w:hAnsi="Arial" w:cs="Arial"/>
        </w:rPr>
        <w:t>tained in such title deeds</w:t>
      </w:r>
      <w:r w:rsidR="00E17A56">
        <w:rPr>
          <w:rFonts w:ascii="Arial" w:hAnsi="Arial" w:cs="Arial"/>
        </w:rPr>
        <w:t>;</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244FF">
      <w:pPr>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in the case of a </w:t>
      </w:r>
      <w:r w:rsidR="00E97F69" w:rsidRPr="007A66FF">
        <w:rPr>
          <w:rFonts w:ascii="Arial" w:hAnsi="Arial" w:cs="Arial"/>
        </w:rPr>
        <w:t>Category 3</w:t>
      </w:r>
      <w:r w:rsidR="007A66FF" w:rsidRPr="007A66FF">
        <w:rPr>
          <w:rFonts w:ascii="Arial" w:hAnsi="Arial" w:cs="Arial"/>
        </w:rPr>
        <w:t>:</w:t>
      </w:r>
      <w:r w:rsidR="00E97F69" w:rsidRPr="007A66FF">
        <w:rPr>
          <w:rFonts w:ascii="Arial" w:hAnsi="Arial" w:cs="Arial"/>
        </w:rPr>
        <w:t xml:space="preserve"> T</w:t>
      </w:r>
      <w:r w:rsidRPr="007A66FF">
        <w:rPr>
          <w:rFonts w:ascii="Arial" w:hAnsi="Arial" w:cs="Arial"/>
        </w:rPr>
        <w:t>raditional</w:t>
      </w:r>
      <w:r w:rsidR="00E97F69">
        <w:rPr>
          <w:rFonts w:ascii="Arial" w:hAnsi="Arial" w:cs="Arial"/>
        </w:rPr>
        <w:t xml:space="preserve"> U</w:t>
      </w:r>
      <w:r>
        <w:rPr>
          <w:rFonts w:ascii="Arial" w:hAnsi="Arial" w:cs="Arial"/>
        </w:rPr>
        <w:t>se appli</w:t>
      </w:r>
      <w:r w:rsidR="00154EC9">
        <w:rPr>
          <w:rFonts w:ascii="Arial" w:hAnsi="Arial" w:cs="Arial"/>
        </w:rPr>
        <w:t xml:space="preserve">cation referred to in </w:t>
      </w:r>
      <w:r w:rsidR="001A5162" w:rsidRPr="008A1C82">
        <w:rPr>
          <w:rFonts w:ascii="Arial" w:hAnsi="Arial" w:cs="Arial"/>
        </w:rPr>
        <w:t>section 69</w:t>
      </w:r>
      <w:r w:rsidRPr="008A1C82">
        <w:rPr>
          <w:rFonts w:ascii="Arial" w:hAnsi="Arial" w:cs="Arial"/>
        </w:rPr>
        <w:t>, community approval granted as a result of a community participation</w:t>
      </w:r>
      <w:r>
        <w:rPr>
          <w:rFonts w:ascii="Arial" w:hAnsi="Arial" w:cs="Arial"/>
        </w:rPr>
        <w:t xml:space="preserve"> process conducted in terms of Customary Law.</w:t>
      </w:r>
    </w:p>
    <w:p w:rsidR="00702722"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Default="00702722" w:rsidP="000244FF">
      <w:pPr>
        <w:widowControl w:val="0"/>
        <w:numPr>
          <w:ilvl w:val="1"/>
          <w:numId w:val="65"/>
        </w:numPr>
        <w:tabs>
          <w:tab w:val="clear" w:pos="1440"/>
        </w:tabs>
        <w:overflowPunct w:val="0"/>
        <w:autoSpaceDE w:val="0"/>
        <w:autoSpaceDN w:val="0"/>
        <w:adjustRightInd w:val="0"/>
        <w:spacing w:after="0" w:line="240" w:lineRule="auto"/>
        <w:ind w:hanging="720"/>
        <w:jc w:val="both"/>
        <w:rPr>
          <w:rFonts w:ascii="Times New Roman" w:hAnsi="Times New Roman"/>
          <w:sz w:val="24"/>
          <w:szCs w:val="24"/>
        </w:rPr>
      </w:pPr>
      <w:r>
        <w:rPr>
          <w:rFonts w:ascii="Arial" w:hAnsi="Arial" w:cs="Arial"/>
        </w:rPr>
        <w:t>The Municipality may make guidelines relating to the submission of additional information and procedural requirements.</w:t>
      </w:r>
    </w:p>
    <w:p w:rsidR="00702722" w:rsidRDefault="00702722" w:rsidP="00926171">
      <w:pPr>
        <w:widowControl w:val="0"/>
        <w:autoSpaceDE w:val="0"/>
        <w:autoSpaceDN w:val="0"/>
        <w:adjustRightInd w:val="0"/>
        <w:spacing w:after="0" w:line="240" w:lineRule="auto"/>
        <w:rPr>
          <w:rFonts w:ascii="Times New Roman" w:hAnsi="Times New Roman"/>
          <w:sz w:val="24"/>
          <w:szCs w:val="24"/>
        </w:rPr>
      </w:pPr>
    </w:p>
    <w:p w:rsidR="00702722" w:rsidRPr="006740B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Application fees</w:t>
      </w:r>
    </w:p>
    <w:p w:rsidR="00702722" w:rsidRDefault="00702722" w:rsidP="00926171">
      <w:pPr>
        <w:widowControl w:val="0"/>
        <w:autoSpaceDE w:val="0"/>
        <w:autoSpaceDN w:val="0"/>
        <w:adjustRightInd w:val="0"/>
        <w:spacing w:after="0" w:line="240" w:lineRule="auto"/>
        <w:rPr>
          <w:rFonts w:ascii="Arial" w:hAnsi="Arial" w:cs="Arial"/>
          <w:b/>
          <w:bCs/>
        </w:rPr>
      </w:pPr>
    </w:p>
    <w:p w:rsidR="00702722" w:rsidRDefault="00702722" w:rsidP="00003796">
      <w:pPr>
        <w:widowControl w:val="0"/>
        <w:overflowPunct w:val="0"/>
        <w:autoSpaceDE w:val="0"/>
        <w:autoSpaceDN w:val="0"/>
        <w:adjustRightInd w:val="0"/>
        <w:spacing w:after="0" w:line="240" w:lineRule="auto"/>
        <w:ind w:left="720" w:right="20"/>
        <w:jc w:val="both"/>
        <w:rPr>
          <w:rFonts w:ascii="Arial" w:hAnsi="Arial" w:cs="Arial"/>
        </w:rPr>
      </w:pPr>
      <w:r>
        <w:rPr>
          <w:rFonts w:ascii="Arial" w:hAnsi="Arial" w:cs="Arial"/>
        </w:rPr>
        <w:t>An applicant must pay the application fees determined by the Municipality prior to submitting an a</w:t>
      </w:r>
      <w:r w:rsidR="00393885">
        <w:rPr>
          <w:rFonts w:ascii="Arial" w:hAnsi="Arial" w:cs="Arial"/>
        </w:rPr>
        <w:t>pplication in terms of this By-L</w:t>
      </w:r>
      <w:r>
        <w:rPr>
          <w:rFonts w:ascii="Arial" w:hAnsi="Arial" w:cs="Arial"/>
        </w:rPr>
        <w:t>aw.</w:t>
      </w:r>
    </w:p>
    <w:p w:rsidR="00702722" w:rsidRDefault="00702722" w:rsidP="00926171">
      <w:pPr>
        <w:widowControl w:val="0"/>
        <w:autoSpaceDE w:val="0"/>
        <w:autoSpaceDN w:val="0"/>
        <w:adjustRightInd w:val="0"/>
        <w:spacing w:after="0" w:line="240" w:lineRule="auto"/>
        <w:rPr>
          <w:rFonts w:ascii="Arial" w:hAnsi="Arial" w:cs="Arial"/>
        </w:rPr>
      </w:pPr>
    </w:p>
    <w:p w:rsidR="00702722" w:rsidRDefault="00702722" w:rsidP="00003796">
      <w:pPr>
        <w:widowControl w:val="0"/>
        <w:overflowPunct w:val="0"/>
        <w:autoSpaceDE w:val="0"/>
        <w:autoSpaceDN w:val="0"/>
        <w:adjustRightInd w:val="0"/>
        <w:spacing w:after="0" w:line="240" w:lineRule="auto"/>
        <w:ind w:left="720" w:right="20"/>
        <w:jc w:val="both"/>
        <w:rPr>
          <w:rFonts w:ascii="Arial" w:hAnsi="Arial" w:cs="Arial"/>
        </w:rPr>
      </w:pPr>
      <w:r>
        <w:rPr>
          <w:rFonts w:ascii="Arial" w:hAnsi="Arial" w:cs="Arial"/>
        </w:rPr>
        <w:t>Application fees that are paid to the Municipality are non-refundable and proof of payment of the application fees must accompany the application.</w:t>
      </w:r>
    </w:p>
    <w:p w:rsidR="00702722" w:rsidRPr="006740B1" w:rsidRDefault="00702722" w:rsidP="00926171">
      <w:pPr>
        <w:widowControl w:val="0"/>
        <w:autoSpaceDE w:val="0"/>
        <w:autoSpaceDN w:val="0"/>
        <w:adjustRightInd w:val="0"/>
        <w:spacing w:after="0" w:line="240" w:lineRule="auto"/>
        <w:rPr>
          <w:rFonts w:ascii="Arial" w:hAnsi="Arial" w:cs="Arial"/>
          <w:sz w:val="24"/>
          <w:szCs w:val="24"/>
        </w:rPr>
      </w:pPr>
    </w:p>
    <w:p w:rsidR="00702722" w:rsidRPr="006740B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Grounds for refusing to accept application</w:t>
      </w:r>
    </w:p>
    <w:p w:rsidR="00702722" w:rsidRDefault="00702722" w:rsidP="00926171">
      <w:pPr>
        <w:widowControl w:val="0"/>
        <w:autoSpaceDE w:val="0"/>
        <w:autoSpaceDN w:val="0"/>
        <w:adjustRightInd w:val="0"/>
        <w:spacing w:after="0" w:line="240" w:lineRule="auto"/>
        <w:rPr>
          <w:rFonts w:ascii="Arial" w:hAnsi="Arial" w:cs="Arial"/>
          <w:b/>
          <w:bCs/>
        </w:rPr>
      </w:pPr>
    </w:p>
    <w:p w:rsidR="00702722" w:rsidRDefault="00702722" w:rsidP="00003796">
      <w:pPr>
        <w:widowControl w:val="0"/>
        <w:overflowPunct w:val="0"/>
        <w:autoSpaceDE w:val="0"/>
        <w:autoSpaceDN w:val="0"/>
        <w:adjustRightInd w:val="0"/>
        <w:spacing w:after="0" w:line="240" w:lineRule="auto"/>
        <w:ind w:left="420" w:firstLine="300"/>
        <w:jc w:val="both"/>
        <w:rPr>
          <w:rFonts w:ascii="Arial" w:hAnsi="Arial" w:cs="Arial"/>
          <w:b/>
          <w:bCs/>
        </w:rPr>
      </w:pPr>
      <w:r>
        <w:rPr>
          <w:rFonts w:ascii="Arial" w:hAnsi="Arial" w:cs="Arial"/>
        </w:rPr>
        <w:t>The Municipality may ref</w:t>
      </w:r>
      <w:r w:rsidR="00154EC9">
        <w:rPr>
          <w:rFonts w:ascii="Arial" w:hAnsi="Arial" w:cs="Arial"/>
        </w:rPr>
        <w:t>use to accept an application if:</w:t>
      </w:r>
    </w:p>
    <w:p w:rsidR="00702722" w:rsidRDefault="00702722" w:rsidP="00926171">
      <w:pPr>
        <w:widowControl w:val="0"/>
        <w:autoSpaceDE w:val="0"/>
        <w:autoSpaceDN w:val="0"/>
        <w:adjustRightInd w:val="0"/>
        <w:spacing w:after="0" w:line="240" w:lineRule="auto"/>
        <w:rPr>
          <w:rFonts w:ascii="Arial" w:hAnsi="Arial" w:cs="Arial"/>
        </w:rPr>
      </w:pPr>
    </w:p>
    <w:p w:rsidR="00702722" w:rsidRPr="00003796" w:rsidRDefault="00702722" w:rsidP="000244FF">
      <w:pPr>
        <w:pStyle w:val="ListParagraph"/>
        <w:widowControl w:val="0"/>
        <w:numPr>
          <w:ilvl w:val="0"/>
          <w:numId w:val="178"/>
        </w:numPr>
        <w:overflowPunct w:val="0"/>
        <w:autoSpaceDE w:val="0"/>
        <w:autoSpaceDN w:val="0"/>
        <w:adjustRightInd w:val="0"/>
        <w:spacing w:after="0" w:line="240" w:lineRule="auto"/>
        <w:ind w:left="1440" w:hanging="720"/>
        <w:jc w:val="both"/>
        <w:rPr>
          <w:rFonts w:ascii="Arial" w:hAnsi="Arial" w:cs="Arial"/>
        </w:rPr>
      </w:pPr>
      <w:r w:rsidRPr="00003796">
        <w:rPr>
          <w:rFonts w:ascii="Arial" w:hAnsi="Arial" w:cs="Arial"/>
        </w:rPr>
        <w:t>there is no proof of payment of fees;</w:t>
      </w:r>
    </w:p>
    <w:p w:rsidR="00702722" w:rsidRDefault="00702722" w:rsidP="00926171">
      <w:pPr>
        <w:widowControl w:val="0"/>
        <w:autoSpaceDE w:val="0"/>
        <w:autoSpaceDN w:val="0"/>
        <w:adjustRightInd w:val="0"/>
        <w:spacing w:after="0" w:line="240" w:lineRule="auto"/>
        <w:rPr>
          <w:rFonts w:ascii="Arial" w:hAnsi="Arial" w:cs="Arial"/>
        </w:rPr>
      </w:pPr>
    </w:p>
    <w:p w:rsidR="00702722" w:rsidRPr="008A1C82" w:rsidRDefault="00702722" w:rsidP="000244FF">
      <w:pPr>
        <w:pStyle w:val="ListParagraph"/>
        <w:widowControl w:val="0"/>
        <w:numPr>
          <w:ilvl w:val="0"/>
          <w:numId w:val="178"/>
        </w:numPr>
        <w:overflowPunct w:val="0"/>
        <w:autoSpaceDE w:val="0"/>
        <w:autoSpaceDN w:val="0"/>
        <w:adjustRightInd w:val="0"/>
        <w:spacing w:after="0" w:line="240" w:lineRule="auto"/>
        <w:ind w:left="1440" w:hanging="720"/>
        <w:jc w:val="both"/>
        <w:rPr>
          <w:rFonts w:ascii="Arial" w:hAnsi="Arial" w:cs="Arial"/>
        </w:rPr>
      </w:pPr>
      <w:r w:rsidRPr="008A1C82">
        <w:rPr>
          <w:rFonts w:ascii="Arial" w:hAnsi="Arial" w:cs="Arial"/>
        </w:rPr>
        <w:t>the application is not in the form required by the Municipality or does not contain the documents required for the submission of an appl</w:t>
      </w:r>
      <w:r w:rsidR="005B1911" w:rsidRPr="008A1C82">
        <w:rPr>
          <w:rFonts w:ascii="Arial" w:hAnsi="Arial" w:cs="Arial"/>
        </w:rPr>
        <w:t xml:space="preserve">ication as set out in section </w:t>
      </w:r>
      <w:r w:rsidR="001A5162" w:rsidRPr="008A1C82">
        <w:rPr>
          <w:rFonts w:ascii="Arial" w:hAnsi="Arial" w:cs="Arial"/>
        </w:rPr>
        <w:t>78</w:t>
      </w:r>
      <w:r w:rsidRPr="008A1C82">
        <w:rPr>
          <w:rFonts w:ascii="Arial" w:hAnsi="Arial" w:cs="Arial"/>
        </w:rPr>
        <w:t>.</w:t>
      </w:r>
    </w:p>
    <w:p w:rsidR="00702722" w:rsidRPr="008A1C82" w:rsidRDefault="00702722" w:rsidP="00926171">
      <w:pPr>
        <w:widowControl w:val="0"/>
        <w:autoSpaceDE w:val="0"/>
        <w:autoSpaceDN w:val="0"/>
        <w:adjustRightInd w:val="0"/>
        <w:spacing w:after="0" w:line="240" w:lineRule="auto"/>
        <w:rPr>
          <w:rFonts w:ascii="Arial" w:hAnsi="Arial" w:cs="Arial"/>
        </w:rPr>
      </w:pPr>
    </w:p>
    <w:p w:rsidR="00702722" w:rsidRPr="006740B1" w:rsidRDefault="00702722"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8A1C82">
        <w:rPr>
          <w:rFonts w:ascii="Arial" w:hAnsi="Arial" w:cs="Arial"/>
          <w:b/>
          <w:bCs/>
          <w:sz w:val="24"/>
          <w:szCs w:val="24"/>
        </w:rPr>
        <w:t>Receipt of application</w:t>
      </w:r>
      <w:r w:rsidRPr="006740B1">
        <w:rPr>
          <w:rFonts w:ascii="Arial" w:hAnsi="Arial" w:cs="Arial"/>
          <w:b/>
          <w:bCs/>
          <w:sz w:val="24"/>
          <w:szCs w:val="24"/>
        </w:rPr>
        <w:t xml:space="preserve"> and request for further documents</w:t>
      </w:r>
    </w:p>
    <w:p w:rsidR="00702722" w:rsidRDefault="00702722" w:rsidP="00926171">
      <w:pPr>
        <w:widowControl w:val="0"/>
        <w:autoSpaceDE w:val="0"/>
        <w:autoSpaceDN w:val="0"/>
        <w:adjustRightInd w:val="0"/>
        <w:spacing w:after="0" w:line="240" w:lineRule="auto"/>
        <w:rPr>
          <w:rFonts w:ascii="Arial" w:hAnsi="Arial" w:cs="Arial"/>
          <w:b/>
          <w:bCs/>
        </w:rPr>
      </w:pPr>
    </w:p>
    <w:p w:rsidR="00702722" w:rsidRDefault="005B1911" w:rsidP="00003796">
      <w:pPr>
        <w:widowControl w:val="0"/>
        <w:overflowPunct w:val="0"/>
        <w:autoSpaceDE w:val="0"/>
        <w:autoSpaceDN w:val="0"/>
        <w:adjustRightInd w:val="0"/>
        <w:spacing w:after="0" w:line="240" w:lineRule="auto"/>
        <w:ind w:left="420" w:firstLine="300"/>
        <w:jc w:val="both"/>
        <w:rPr>
          <w:rFonts w:ascii="Arial" w:hAnsi="Arial" w:cs="Arial"/>
          <w:b/>
          <w:bCs/>
        </w:rPr>
      </w:pPr>
      <w:r>
        <w:rPr>
          <w:rFonts w:ascii="Arial" w:hAnsi="Arial" w:cs="Arial"/>
        </w:rPr>
        <w:t>The Municipality must:</w:t>
      </w:r>
    </w:p>
    <w:p w:rsidR="00702722" w:rsidRDefault="00702722" w:rsidP="00926171">
      <w:pPr>
        <w:widowControl w:val="0"/>
        <w:autoSpaceDE w:val="0"/>
        <w:autoSpaceDN w:val="0"/>
        <w:adjustRightInd w:val="0"/>
        <w:spacing w:after="0" w:line="240" w:lineRule="auto"/>
        <w:rPr>
          <w:rFonts w:ascii="Arial" w:hAnsi="Arial" w:cs="Arial"/>
          <w:b/>
          <w:bCs/>
        </w:rPr>
      </w:pPr>
    </w:p>
    <w:p w:rsidR="005B1911" w:rsidRDefault="00702722" w:rsidP="000244FF">
      <w:pPr>
        <w:pStyle w:val="ListParagraph"/>
        <w:widowControl w:val="0"/>
        <w:numPr>
          <w:ilvl w:val="0"/>
          <w:numId w:val="146"/>
        </w:numPr>
        <w:overflowPunct w:val="0"/>
        <w:autoSpaceDE w:val="0"/>
        <w:autoSpaceDN w:val="0"/>
        <w:adjustRightInd w:val="0"/>
        <w:spacing w:after="0" w:line="240" w:lineRule="auto"/>
        <w:ind w:left="1440" w:right="20" w:hanging="720"/>
        <w:jc w:val="both"/>
        <w:rPr>
          <w:rFonts w:ascii="Arial" w:hAnsi="Arial" w:cs="Arial"/>
        </w:rPr>
      </w:pPr>
      <w:r w:rsidRPr="00003796">
        <w:rPr>
          <w:rFonts w:ascii="Arial" w:hAnsi="Arial" w:cs="Arial"/>
        </w:rPr>
        <w:t>record the receipt of an application in writing or by affixing a stamp on the application on the day of receipt;</w:t>
      </w:r>
    </w:p>
    <w:p w:rsidR="00003796" w:rsidRPr="00003796" w:rsidRDefault="00003796" w:rsidP="00003796">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702722" w:rsidRDefault="00702722" w:rsidP="000244FF">
      <w:pPr>
        <w:widowControl w:val="0"/>
        <w:numPr>
          <w:ilvl w:val="0"/>
          <w:numId w:val="146"/>
        </w:numPr>
        <w:overflowPunct w:val="0"/>
        <w:autoSpaceDE w:val="0"/>
        <w:autoSpaceDN w:val="0"/>
        <w:adjustRightInd w:val="0"/>
        <w:spacing w:after="0" w:line="240" w:lineRule="auto"/>
        <w:ind w:left="1440" w:right="20" w:hanging="720"/>
        <w:jc w:val="both"/>
        <w:rPr>
          <w:rFonts w:ascii="Arial" w:hAnsi="Arial" w:cs="Arial"/>
        </w:rPr>
      </w:pPr>
      <w:r w:rsidRPr="005B1911">
        <w:rPr>
          <w:rFonts w:ascii="Arial" w:hAnsi="Arial" w:cs="Arial"/>
        </w:rPr>
        <w:t xml:space="preserve">notify the applicant in writing of any outstanding or additional plans, documents, other information or additional fees that it may require within </w:t>
      </w:r>
      <w:r w:rsidR="001A5162">
        <w:rPr>
          <w:rFonts w:ascii="Arial" w:hAnsi="Arial" w:cs="Arial"/>
        </w:rPr>
        <w:t>thirty (</w:t>
      </w:r>
      <w:r w:rsidRPr="009E557D">
        <w:rPr>
          <w:rFonts w:ascii="Arial" w:hAnsi="Arial" w:cs="Arial"/>
        </w:rPr>
        <w:t>30</w:t>
      </w:r>
      <w:r w:rsidR="001A5162">
        <w:rPr>
          <w:rFonts w:ascii="Arial" w:hAnsi="Arial" w:cs="Arial"/>
        </w:rPr>
        <w:t>)</w:t>
      </w:r>
      <w:r w:rsidR="00393885" w:rsidRPr="009E557D">
        <w:rPr>
          <w:rFonts w:ascii="Arial" w:hAnsi="Arial" w:cs="Arial"/>
        </w:rPr>
        <w:t xml:space="preserve"> calendar</w:t>
      </w:r>
      <w:r w:rsidRPr="009E557D">
        <w:rPr>
          <w:rFonts w:ascii="Arial" w:hAnsi="Arial" w:cs="Arial"/>
        </w:rPr>
        <w:t xml:space="preserve"> </w:t>
      </w:r>
      <w:r w:rsidRPr="005B1911">
        <w:rPr>
          <w:rFonts w:ascii="Arial" w:hAnsi="Arial" w:cs="Arial"/>
        </w:rPr>
        <w:t>days of receipt of the application or the further period as may be agreed upon, failing which it is regarded that there is no outstanding information or documents; and</w:t>
      </w:r>
    </w:p>
    <w:p w:rsidR="00003796" w:rsidRDefault="00003796" w:rsidP="00003796">
      <w:pPr>
        <w:widowControl w:val="0"/>
        <w:overflowPunct w:val="0"/>
        <w:autoSpaceDE w:val="0"/>
        <w:autoSpaceDN w:val="0"/>
        <w:adjustRightInd w:val="0"/>
        <w:spacing w:after="0" w:line="240" w:lineRule="auto"/>
        <w:ind w:left="1440" w:right="20"/>
        <w:jc w:val="both"/>
        <w:rPr>
          <w:rFonts w:ascii="Arial" w:hAnsi="Arial" w:cs="Arial"/>
        </w:rPr>
      </w:pPr>
    </w:p>
    <w:p w:rsidR="005B1911" w:rsidRDefault="005B1911" w:rsidP="000244FF">
      <w:pPr>
        <w:widowControl w:val="0"/>
        <w:numPr>
          <w:ilvl w:val="0"/>
          <w:numId w:val="146"/>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if the application is complete, notify the applicant in writing that the appl</w:t>
      </w:r>
      <w:r w:rsidR="00393885">
        <w:rPr>
          <w:rFonts w:ascii="Arial" w:hAnsi="Arial" w:cs="Arial"/>
        </w:rPr>
        <w:t>ication is complete within</w:t>
      </w:r>
      <w:r w:rsidR="001A5162">
        <w:rPr>
          <w:rFonts w:ascii="Arial" w:hAnsi="Arial" w:cs="Arial"/>
        </w:rPr>
        <w:t xml:space="preserve"> fourteen</w:t>
      </w:r>
      <w:r w:rsidR="00393885">
        <w:rPr>
          <w:rFonts w:ascii="Arial" w:hAnsi="Arial" w:cs="Arial"/>
        </w:rPr>
        <w:t xml:space="preserve"> </w:t>
      </w:r>
      <w:r w:rsidR="001A5162">
        <w:rPr>
          <w:rFonts w:ascii="Arial" w:hAnsi="Arial" w:cs="Arial"/>
        </w:rPr>
        <w:t>(</w:t>
      </w:r>
      <w:r w:rsidR="00393885" w:rsidRPr="007A66FF">
        <w:rPr>
          <w:rFonts w:ascii="Arial" w:hAnsi="Arial" w:cs="Arial"/>
        </w:rPr>
        <w:t>14</w:t>
      </w:r>
      <w:r w:rsidR="001A5162">
        <w:rPr>
          <w:rFonts w:ascii="Arial" w:hAnsi="Arial" w:cs="Arial"/>
        </w:rPr>
        <w:t>)</w:t>
      </w:r>
      <w:r w:rsidRPr="007A66FF">
        <w:rPr>
          <w:rFonts w:ascii="Arial" w:hAnsi="Arial" w:cs="Arial"/>
        </w:rPr>
        <w:t xml:space="preserve"> </w:t>
      </w:r>
      <w:r w:rsidR="007A66FF">
        <w:rPr>
          <w:rFonts w:ascii="Arial" w:hAnsi="Arial" w:cs="Arial"/>
        </w:rPr>
        <w:t xml:space="preserve">calendar </w:t>
      </w:r>
      <w:r w:rsidRPr="007A66FF">
        <w:rPr>
          <w:rFonts w:ascii="Arial" w:hAnsi="Arial" w:cs="Arial"/>
        </w:rPr>
        <w:t>days of receipt of the application.</w:t>
      </w:r>
    </w:p>
    <w:p w:rsidR="003F0986" w:rsidRPr="007A66FF" w:rsidRDefault="003F0986" w:rsidP="00926171">
      <w:pPr>
        <w:widowControl w:val="0"/>
        <w:overflowPunct w:val="0"/>
        <w:autoSpaceDE w:val="0"/>
        <w:autoSpaceDN w:val="0"/>
        <w:adjustRightInd w:val="0"/>
        <w:spacing w:after="0" w:line="240" w:lineRule="auto"/>
        <w:ind w:left="720"/>
        <w:jc w:val="both"/>
        <w:rPr>
          <w:rFonts w:ascii="Arial" w:hAnsi="Arial" w:cs="Arial"/>
        </w:rPr>
      </w:pPr>
    </w:p>
    <w:p w:rsidR="00D127CD" w:rsidRPr="006740B1" w:rsidRDefault="00D127C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Additional information</w:t>
      </w:r>
    </w:p>
    <w:p w:rsidR="00D127CD" w:rsidRDefault="00D127CD" w:rsidP="00926171">
      <w:pPr>
        <w:widowControl w:val="0"/>
        <w:autoSpaceDE w:val="0"/>
        <w:autoSpaceDN w:val="0"/>
        <w:adjustRightInd w:val="0"/>
        <w:spacing w:after="0" w:line="240" w:lineRule="auto"/>
        <w:rPr>
          <w:rFonts w:ascii="Arial" w:hAnsi="Arial" w:cs="Arial"/>
          <w:b/>
          <w:bCs/>
        </w:rPr>
      </w:pPr>
    </w:p>
    <w:p w:rsidR="00D127CD" w:rsidRDefault="00D127CD" w:rsidP="00003796">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(1) </w:t>
      </w:r>
      <w:r w:rsidR="00003796">
        <w:rPr>
          <w:rFonts w:ascii="Arial" w:hAnsi="Arial" w:cs="Arial"/>
        </w:rPr>
        <w:tab/>
      </w:r>
      <w:r>
        <w:rPr>
          <w:rFonts w:ascii="Arial" w:hAnsi="Arial" w:cs="Arial"/>
        </w:rPr>
        <w:t>The applicant must provide the Municipality with the information or documentation required for the completion of the application within</w:t>
      </w:r>
      <w:r w:rsidR="001A5162">
        <w:rPr>
          <w:rFonts w:ascii="Arial" w:hAnsi="Arial" w:cs="Arial"/>
        </w:rPr>
        <w:t xml:space="preserve"> thirty</w:t>
      </w:r>
      <w:r>
        <w:rPr>
          <w:rFonts w:ascii="Arial" w:hAnsi="Arial" w:cs="Arial"/>
        </w:rPr>
        <w:t xml:space="preserve"> </w:t>
      </w:r>
      <w:r w:rsidR="001A5162">
        <w:rPr>
          <w:rFonts w:ascii="Arial" w:hAnsi="Arial" w:cs="Arial"/>
        </w:rPr>
        <w:t>(</w:t>
      </w:r>
      <w:r>
        <w:rPr>
          <w:rFonts w:ascii="Arial" w:hAnsi="Arial" w:cs="Arial"/>
        </w:rPr>
        <w:t>30</w:t>
      </w:r>
      <w:r w:rsidR="001A5162">
        <w:rPr>
          <w:rFonts w:ascii="Arial" w:hAnsi="Arial" w:cs="Arial"/>
        </w:rPr>
        <w:t>)</w:t>
      </w:r>
      <w:r>
        <w:rPr>
          <w:rFonts w:ascii="Arial" w:hAnsi="Arial" w:cs="Arial"/>
        </w:rPr>
        <w:t xml:space="preserve"> calendar days of the request </w:t>
      </w:r>
      <w:r w:rsidRPr="003F0986">
        <w:rPr>
          <w:rFonts w:ascii="Arial" w:hAnsi="Arial" w:cs="Arial"/>
        </w:rPr>
        <w:t>thereof</w:t>
      </w:r>
      <w:r>
        <w:rPr>
          <w:rFonts w:ascii="Arial" w:hAnsi="Arial" w:cs="Arial"/>
        </w:rPr>
        <w:t xml:space="preserve"> or within the further period agreed to between the applicant and the Municipality.</w:t>
      </w:r>
    </w:p>
    <w:p w:rsidR="00D127CD"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003796">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(2) </w:t>
      </w:r>
      <w:r w:rsidR="00003796">
        <w:rPr>
          <w:rFonts w:ascii="Arial" w:hAnsi="Arial" w:cs="Arial"/>
        </w:rPr>
        <w:tab/>
      </w:r>
      <w:r>
        <w:rPr>
          <w:rFonts w:ascii="Arial" w:hAnsi="Arial" w:cs="Arial"/>
        </w:rPr>
        <w:t xml:space="preserve">The Municipality may refuse to consider the </w:t>
      </w:r>
      <w:r w:rsidRPr="008A1C82">
        <w:rPr>
          <w:rFonts w:ascii="Arial" w:hAnsi="Arial" w:cs="Arial"/>
        </w:rPr>
        <w:t>application if the applicant fails to provide the information within the timeframes contemplated in subsection (1).</w:t>
      </w:r>
    </w:p>
    <w:p w:rsidR="00D127CD" w:rsidRPr="008A1C82"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210F98">
      <w:pPr>
        <w:widowControl w:val="0"/>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 xml:space="preserve">(3) </w:t>
      </w:r>
      <w:r w:rsidR="00210F98" w:rsidRPr="008A1C82">
        <w:rPr>
          <w:rFonts w:ascii="Arial" w:hAnsi="Arial" w:cs="Arial"/>
        </w:rPr>
        <w:tab/>
      </w:r>
      <w:r w:rsidRPr="008A1C82">
        <w:rPr>
          <w:rFonts w:ascii="Arial" w:hAnsi="Arial" w:cs="Arial"/>
        </w:rPr>
        <w:t>The Municipality must notify the applicant in writing of the refusal to consider the application and must close the application.</w:t>
      </w:r>
    </w:p>
    <w:p w:rsidR="00D127CD" w:rsidRPr="008A1C82"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210F98">
      <w:pPr>
        <w:widowControl w:val="0"/>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 xml:space="preserve">(4) </w:t>
      </w:r>
      <w:r w:rsidR="00210F98" w:rsidRPr="008A1C82">
        <w:rPr>
          <w:rFonts w:ascii="Arial" w:hAnsi="Arial" w:cs="Arial"/>
        </w:rPr>
        <w:tab/>
      </w:r>
      <w:r w:rsidRPr="008A1C82">
        <w:rPr>
          <w:rFonts w:ascii="Arial" w:hAnsi="Arial" w:cs="Arial"/>
        </w:rPr>
        <w:t>The applicant has no right of appeal to the Appeal Authority in respect of a decision contemplated in subsection (3) to refuse to consider the application.</w:t>
      </w:r>
    </w:p>
    <w:p w:rsidR="00D127CD" w:rsidRPr="008A1C82"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210F98">
      <w:pPr>
        <w:widowControl w:val="0"/>
        <w:overflowPunct w:val="0"/>
        <w:autoSpaceDE w:val="0"/>
        <w:autoSpaceDN w:val="0"/>
        <w:adjustRightInd w:val="0"/>
        <w:spacing w:after="0" w:line="240" w:lineRule="auto"/>
        <w:ind w:left="1440" w:right="20" w:hanging="720"/>
        <w:jc w:val="both"/>
        <w:rPr>
          <w:rFonts w:ascii="Arial" w:hAnsi="Arial" w:cs="Arial"/>
        </w:rPr>
      </w:pPr>
      <w:r w:rsidRPr="008A1C82">
        <w:rPr>
          <w:rFonts w:ascii="Arial" w:hAnsi="Arial" w:cs="Arial"/>
        </w:rPr>
        <w:t xml:space="preserve">(5) </w:t>
      </w:r>
      <w:r w:rsidR="00210F98" w:rsidRPr="008A1C82">
        <w:rPr>
          <w:rFonts w:ascii="Arial" w:hAnsi="Arial" w:cs="Arial"/>
        </w:rPr>
        <w:tab/>
      </w:r>
      <w:r w:rsidRPr="008A1C82">
        <w:rPr>
          <w:rFonts w:ascii="Arial" w:hAnsi="Arial" w:cs="Arial"/>
        </w:rPr>
        <w:t>If an applicant wishes to continue with an application that the Municipality refused to consider under subsection (3), the applicant must make a new application and pay the applicable application fees.</w:t>
      </w:r>
    </w:p>
    <w:p w:rsidR="0061593F" w:rsidRPr="008A1C82" w:rsidRDefault="0061593F" w:rsidP="00926171">
      <w:pPr>
        <w:widowControl w:val="0"/>
        <w:overflowPunct w:val="0"/>
        <w:autoSpaceDE w:val="0"/>
        <w:autoSpaceDN w:val="0"/>
        <w:adjustRightInd w:val="0"/>
        <w:spacing w:after="0" w:line="240" w:lineRule="auto"/>
        <w:jc w:val="both"/>
        <w:rPr>
          <w:rFonts w:ascii="Arial" w:hAnsi="Arial" w:cs="Arial"/>
          <w:sz w:val="24"/>
          <w:szCs w:val="24"/>
        </w:rPr>
      </w:pPr>
    </w:p>
    <w:p w:rsidR="00D127CD" w:rsidRPr="008A1C82" w:rsidRDefault="00D127C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8A1C82">
        <w:rPr>
          <w:rFonts w:ascii="Arial" w:hAnsi="Arial" w:cs="Arial"/>
          <w:b/>
          <w:bCs/>
          <w:sz w:val="24"/>
          <w:szCs w:val="24"/>
        </w:rPr>
        <w:t>Confirmation of complete application</w:t>
      </w:r>
    </w:p>
    <w:p w:rsidR="00D127CD" w:rsidRPr="008A1C82" w:rsidRDefault="00D127CD" w:rsidP="00926171">
      <w:pPr>
        <w:widowControl w:val="0"/>
        <w:autoSpaceDE w:val="0"/>
        <w:autoSpaceDN w:val="0"/>
        <w:adjustRightInd w:val="0"/>
        <w:spacing w:after="0" w:line="240" w:lineRule="auto"/>
        <w:rPr>
          <w:rFonts w:ascii="Arial" w:hAnsi="Arial" w:cs="Arial"/>
          <w:b/>
          <w:bCs/>
        </w:rPr>
      </w:pPr>
    </w:p>
    <w:p w:rsidR="00D127CD" w:rsidRPr="008A1C82" w:rsidRDefault="00D127CD" w:rsidP="000244FF">
      <w:pPr>
        <w:pStyle w:val="ListParagraph"/>
        <w:widowControl w:val="0"/>
        <w:numPr>
          <w:ilvl w:val="0"/>
          <w:numId w:val="179"/>
        </w:numPr>
        <w:overflowPunct w:val="0"/>
        <w:autoSpaceDE w:val="0"/>
        <w:autoSpaceDN w:val="0"/>
        <w:adjustRightInd w:val="0"/>
        <w:spacing w:after="0" w:line="240" w:lineRule="auto"/>
        <w:ind w:left="1440" w:hanging="720"/>
        <w:jc w:val="both"/>
        <w:rPr>
          <w:rFonts w:ascii="Arial" w:hAnsi="Arial" w:cs="Arial"/>
        </w:rPr>
      </w:pPr>
      <w:r w:rsidRPr="008A1C82">
        <w:rPr>
          <w:rFonts w:ascii="Arial" w:hAnsi="Arial" w:cs="Arial"/>
        </w:rPr>
        <w:t>The Municipality must notify the applicant in writing that the application is complete within</w:t>
      </w:r>
      <w:r w:rsidR="001A5162" w:rsidRPr="008A1C82">
        <w:rPr>
          <w:rFonts w:ascii="Arial" w:hAnsi="Arial" w:cs="Arial"/>
        </w:rPr>
        <w:t xml:space="preserve"> fourteen</w:t>
      </w:r>
      <w:r w:rsidRPr="008A1C82">
        <w:rPr>
          <w:rFonts w:ascii="Arial" w:hAnsi="Arial" w:cs="Arial"/>
        </w:rPr>
        <w:t xml:space="preserve"> </w:t>
      </w:r>
      <w:r w:rsidR="001A5162" w:rsidRPr="008A1C82">
        <w:rPr>
          <w:rFonts w:ascii="Arial" w:hAnsi="Arial" w:cs="Arial"/>
        </w:rPr>
        <w:t>(</w:t>
      </w:r>
      <w:r w:rsidRPr="008A1C82">
        <w:rPr>
          <w:rFonts w:ascii="Arial" w:hAnsi="Arial" w:cs="Arial"/>
        </w:rPr>
        <w:t>14</w:t>
      </w:r>
      <w:r w:rsidR="001A5162" w:rsidRPr="008A1C82">
        <w:rPr>
          <w:rFonts w:ascii="Arial" w:hAnsi="Arial" w:cs="Arial"/>
        </w:rPr>
        <w:t>)</w:t>
      </w:r>
      <w:r w:rsidRPr="008A1C82">
        <w:rPr>
          <w:rFonts w:ascii="Arial" w:hAnsi="Arial" w:cs="Arial"/>
        </w:rPr>
        <w:t xml:space="preserve"> calendar days of receipt of the additional plans, documents or information required by it or if further information is required as a result of the furnishing of the additional information.</w:t>
      </w:r>
    </w:p>
    <w:p w:rsidR="003F0986" w:rsidRPr="008A1C82" w:rsidRDefault="00D127CD" w:rsidP="000244FF">
      <w:pPr>
        <w:pStyle w:val="ListParagraph"/>
        <w:widowControl w:val="0"/>
        <w:numPr>
          <w:ilvl w:val="0"/>
          <w:numId w:val="179"/>
        </w:numPr>
        <w:overflowPunct w:val="0"/>
        <w:autoSpaceDE w:val="0"/>
        <w:autoSpaceDN w:val="0"/>
        <w:adjustRightInd w:val="0"/>
        <w:spacing w:after="0" w:line="240" w:lineRule="auto"/>
        <w:ind w:left="1440" w:hanging="720"/>
        <w:jc w:val="both"/>
        <w:rPr>
          <w:rFonts w:ascii="Arial" w:hAnsi="Arial" w:cs="Arial"/>
        </w:rPr>
      </w:pPr>
      <w:r w:rsidRPr="008A1C82">
        <w:rPr>
          <w:rFonts w:ascii="Arial" w:hAnsi="Arial" w:cs="Arial"/>
        </w:rPr>
        <w:t xml:space="preserve">If further information is required, </w:t>
      </w:r>
      <w:r w:rsidR="001A5162" w:rsidRPr="008A1C82">
        <w:rPr>
          <w:rFonts w:ascii="Arial" w:hAnsi="Arial" w:cs="Arial"/>
        </w:rPr>
        <w:t>section 82</w:t>
      </w:r>
      <w:r w:rsidRPr="008A1C82">
        <w:rPr>
          <w:rFonts w:ascii="Arial" w:hAnsi="Arial" w:cs="Arial"/>
        </w:rPr>
        <w:t xml:space="preserve"> applies to the further submission of information that may be required</w:t>
      </w:r>
      <w:r w:rsidR="0061593F" w:rsidRPr="008A1C82">
        <w:rPr>
          <w:rFonts w:ascii="Arial" w:hAnsi="Arial" w:cs="Arial"/>
        </w:rPr>
        <w:t>.</w:t>
      </w:r>
    </w:p>
    <w:p w:rsidR="0061593F" w:rsidRPr="0061593F" w:rsidRDefault="0061593F" w:rsidP="00926171">
      <w:pPr>
        <w:pStyle w:val="ListParagraph"/>
        <w:widowControl w:val="0"/>
        <w:overflowPunct w:val="0"/>
        <w:autoSpaceDE w:val="0"/>
        <w:autoSpaceDN w:val="0"/>
        <w:adjustRightInd w:val="0"/>
        <w:spacing w:after="0" w:line="240" w:lineRule="auto"/>
        <w:ind w:left="810" w:right="20"/>
        <w:jc w:val="both"/>
        <w:rPr>
          <w:rFonts w:ascii="Arial" w:hAnsi="Arial" w:cs="Arial"/>
        </w:rPr>
      </w:pPr>
    </w:p>
    <w:p w:rsidR="00D127CD" w:rsidRPr="006740B1" w:rsidRDefault="00D127C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sz w:val="24"/>
          <w:szCs w:val="24"/>
        </w:rPr>
      </w:pPr>
      <w:r w:rsidRPr="006740B1">
        <w:rPr>
          <w:rFonts w:ascii="Arial" w:hAnsi="Arial" w:cs="Arial"/>
          <w:b/>
          <w:bCs/>
          <w:sz w:val="24"/>
          <w:szCs w:val="24"/>
        </w:rPr>
        <w:t>Withdrawal of application</w:t>
      </w:r>
    </w:p>
    <w:p w:rsidR="00D127CD" w:rsidRDefault="00D127CD" w:rsidP="00926171">
      <w:pPr>
        <w:widowControl w:val="0"/>
        <w:autoSpaceDE w:val="0"/>
        <w:autoSpaceDN w:val="0"/>
        <w:adjustRightInd w:val="0"/>
        <w:spacing w:after="0" w:line="240" w:lineRule="auto"/>
        <w:rPr>
          <w:rFonts w:ascii="Arial" w:hAnsi="Arial" w:cs="Arial"/>
          <w:b/>
          <w:bCs/>
        </w:rPr>
      </w:pPr>
    </w:p>
    <w:p w:rsidR="00D127CD" w:rsidRPr="00D1615C" w:rsidRDefault="00D127CD" w:rsidP="000244FF">
      <w:pPr>
        <w:pStyle w:val="ListParagraph"/>
        <w:widowControl w:val="0"/>
        <w:numPr>
          <w:ilvl w:val="0"/>
          <w:numId w:val="180"/>
        </w:numPr>
        <w:overflowPunct w:val="0"/>
        <w:autoSpaceDE w:val="0"/>
        <w:autoSpaceDN w:val="0"/>
        <w:adjustRightInd w:val="0"/>
        <w:spacing w:after="0" w:line="240" w:lineRule="auto"/>
        <w:ind w:left="1440" w:right="20" w:hanging="720"/>
        <w:jc w:val="both"/>
        <w:rPr>
          <w:rFonts w:ascii="Arial" w:hAnsi="Arial" w:cs="Arial"/>
        </w:rPr>
      </w:pPr>
      <w:r w:rsidRPr="00D1615C">
        <w:rPr>
          <w:rFonts w:ascii="Arial" w:hAnsi="Arial" w:cs="Arial"/>
        </w:rPr>
        <w:t>An applicant may, at any time prior to a decision being taken, withdraw an application on written notice to the Municipality.</w:t>
      </w:r>
    </w:p>
    <w:p w:rsidR="00D127CD" w:rsidRDefault="00D127CD" w:rsidP="00926171">
      <w:pPr>
        <w:widowControl w:val="0"/>
        <w:autoSpaceDE w:val="0"/>
        <w:autoSpaceDN w:val="0"/>
        <w:adjustRightInd w:val="0"/>
        <w:spacing w:after="0" w:line="240" w:lineRule="auto"/>
        <w:rPr>
          <w:rFonts w:ascii="Arial" w:hAnsi="Arial" w:cs="Arial"/>
        </w:rPr>
      </w:pPr>
    </w:p>
    <w:p w:rsidR="00D127CD" w:rsidRDefault="00D127CD" w:rsidP="000244FF">
      <w:pPr>
        <w:pStyle w:val="ListParagraph"/>
        <w:widowControl w:val="0"/>
        <w:numPr>
          <w:ilvl w:val="0"/>
          <w:numId w:val="180"/>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owner of land must in writing inform the Municipality if he or she has withdrawn the Power of Attorney that authorised another person to make an application on his or her behalf.</w:t>
      </w:r>
    </w:p>
    <w:p w:rsidR="00D127CD" w:rsidRDefault="00D127CD" w:rsidP="00926171">
      <w:pPr>
        <w:widowControl w:val="0"/>
        <w:autoSpaceDE w:val="0"/>
        <w:autoSpaceDN w:val="0"/>
        <w:adjustRightInd w:val="0"/>
        <w:spacing w:after="0" w:line="240" w:lineRule="auto"/>
        <w:rPr>
          <w:rFonts w:ascii="Arial" w:hAnsi="Arial" w:cs="Arial"/>
        </w:rPr>
      </w:pPr>
    </w:p>
    <w:p w:rsidR="00D127CD" w:rsidRPr="006740B1" w:rsidRDefault="00D127CD"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Notice of applications in terms of integrated procedures</w:t>
      </w:r>
    </w:p>
    <w:p w:rsidR="00D127CD" w:rsidRDefault="00D127CD" w:rsidP="00926171">
      <w:pPr>
        <w:widowControl w:val="0"/>
        <w:autoSpaceDE w:val="0"/>
        <w:autoSpaceDN w:val="0"/>
        <w:adjustRightInd w:val="0"/>
        <w:spacing w:after="0" w:line="240" w:lineRule="auto"/>
        <w:rPr>
          <w:rFonts w:ascii="Arial" w:hAnsi="Arial" w:cs="Arial"/>
          <w:b/>
          <w:bCs/>
        </w:rPr>
      </w:pPr>
    </w:p>
    <w:p w:rsidR="00D127CD" w:rsidRPr="008A1C82" w:rsidRDefault="00D127CD" w:rsidP="00D1615C">
      <w:pPr>
        <w:widowControl w:val="0"/>
        <w:overflowPunct w:val="0"/>
        <w:autoSpaceDE w:val="0"/>
        <w:autoSpaceDN w:val="0"/>
        <w:adjustRightInd w:val="0"/>
        <w:spacing w:after="0" w:line="240" w:lineRule="auto"/>
        <w:ind w:left="1440" w:hanging="720"/>
        <w:jc w:val="both"/>
        <w:rPr>
          <w:rFonts w:ascii="Arial" w:hAnsi="Arial" w:cs="Arial"/>
        </w:rPr>
      </w:pPr>
      <w:r w:rsidRPr="008A1C82">
        <w:rPr>
          <w:rFonts w:ascii="Arial" w:hAnsi="Arial" w:cs="Arial"/>
        </w:rPr>
        <w:t xml:space="preserve">(1) </w:t>
      </w:r>
      <w:r w:rsidR="00D1615C" w:rsidRPr="008A1C82">
        <w:rPr>
          <w:rFonts w:ascii="Arial" w:hAnsi="Arial" w:cs="Arial"/>
        </w:rPr>
        <w:tab/>
      </w:r>
      <w:r w:rsidRPr="008A1C82">
        <w:rPr>
          <w:rFonts w:ascii="Arial" w:hAnsi="Arial" w:cs="Arial"/>
        </w:rPr>
        <w:t>The Municipality m</w:t>
      </w:r>
      <w:r w:rsidR="008A1C82" w:rsidRPr="008A1C82">
        <w:rPr>
          <w:rFonts w:ascii="Arial" w:hAnsi="Arial" w:cs="Arial"/>
        </w:rPr>
        <w:t>ay, on prior written request with</w:t>
      </w:r>
      <w:r w:rsidRPr="008A1C82">
        <w:rPr>
          <w:rFonts w:ascii="Arial" w:hAnsi="Arial" w:cs="Arial"/>
        </w:rPr>
        <w:t xml:space="preserve"> motivation</w:t>
      </w:r>
      <w:r w:rsidR="008A1C82" w:rsidRPr="008A1C82">
        <w:rPr>
          <w:rFonts w:ascii="Arial" w:hAnsi="Arial" w:cs="Arial"/>
        </w:rPr>
        <w:t>s</w:t>
      </w:r>
      <w:r w:rsidRPr="008A1C82">
        <w:rPr>
          <w:rFonts w:ascii="Arial" w:hAnsi="Arial" w:cs="Arial"/>
        </w:rPr>
        <w:t xml:space="preserve"> by an applicant, determine that:</w:t>
      </w:r>
    </w:p>
    <w:p w:rsidR="00D127CD" w:rsidRPr="008A1C82"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0244FF">
      <w:pPr>
        <w:pStyle w:val="ListParagraph"/>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rPr>
      </w:pPr>
      <w:r w:rsidRPr="008A1C82">
        <w:rPr>
          <w:rFonts w:ascii="Arial" w:hAnsi="Arial" w:cs="Arial"/>
        </w:rPr>
        <w:t>a public notice procedure carried out in terms of another law in respect of the application constitutes public notice for the purpose of an application made in terms of this By-Law; or</w:t>
      </w:r>
    </w:p>
    <w:p w:rsidR="00D127CD" w:rsidRPr="008A1C82" w:rsidRDefault="00D127CD" w:rsidP="00926171">
      <w:pPr>
        <w:widowControl w:val="0"/>
        <w:autoSpaceDE w:val="0"/>
        <w:autoSpaceDN w:val="0"/>
        <w:adjustRightInd w:val="0"/>
        <w:spacing w:after="0" w:line="240" w:lineRule="auto"/>
        <w:rPr>
          <w:rFonts w:ascii="Arial" w:hAnsi="Arial" w:cs="Arial"/>
        </w:rPr>
      </w:pPr>
    </w:p>
    <w:p w:rsidR="00D127CD" w:rsidRPr="008A1C82" w:rsidRDefault="00D127CD" w:rsidP="000244FF">
      <w:pPr>
        <w:pStyle w:val="ListParagraph"/>
        <w:widowControl w:val="0"/>
        <w:numPr>
          <w:ilvl w:val="2"/>
          <w:numId w:val="65"/>
        </w:numPr>
        <w:tabs>
          <w:tab w:val="clear" w:pos="2160"/>
        </w:tabs>
        <w:overflowPunct w:val="0"/>
        <w:autoSpaceDE w:val="0"/>
        <w:autoSpaceDN w:val="0"/>
        <w:adjustRightInd w:val="0"/>
        <w:spacing w:after="0" w:line="240" w:lineRule="auto"/>
        <w:ind w:hanging="720"/>
        <w:jc w:val="both"/>
        <w:rPr>
          <w:rFonts w:ascii="Arial" w:hAnsi="Arial" w:cs="Arial"/>
          <w:sz w:val="21"/>
          <w:szCs w:val="21"/>
        </w:rPr>
      </w:pPr>
      <w:r w:rsidRPr="008A1C82">
        <w:rPr>
          <w:rFonts w:ascii="Arial" w:hAnsi="Arial" w:cs="Arial"/>
          <w:sz w:val="21"/>
          <w:szCs w:val="21"/>
        </w:rPr>
        <w:t>notice of an application made in terms of this By-Law may be published in accordance with the requirements for public notice applicable to a related application in terms other legislation;</w:t>
      </w:r>
    </w:p>
    <w:p w:rsidR="00D127CD" w:rsidRPr="008A1C82" w:rsidRDefault="00D127CD" w:rsidP="00926171">
      <w:pPr>
        <w:widowControl w:val="0"/>
        <w:autoSpaceDE w:val="0"/>
        <w:autoSpaceDN w:val="0"/>
        <w:adjustRightInd w:val="0"/>
        <w:spacing w:after="0" w:line="240" w:lineRule="auto"/>
        <w:rPr>
          <w:rFonts w:ascii="Arial" w:hAnsi="Arial" w:cs="Arial"/>
          <w:sz w:val="21"/>
          <w:szCs w:val="21"/>
        </w:rPr>
      </w:pPr>
    </w:p>
    <w:p w:rsidR="003F0986" w:rsidRPr="008A1C82" w:rsidRDefault="00D1615C" w:rsidP="00D1615C">
      <w:pPr>
        <w:widowControl w:val="0"/>
        <w:overflowPunct w:val="0"/>
        <w:autoSpaceDE w:val="0"/>
        <w:autoSpaceDN w:val="0"/>
        <w:adjustRightInd w:val="0"/>
        <w:spacing w:after="0" w:line="240" w:lineRule="auto"/>
        <w:ind w:left="1440" w:hanging="720"/>
        <w:jc w:val="both"/>
        <w:rPr>
          <w:rFonts w:ascii="Arial" w:hAnsi="Arial" w:cs="Arial"/>
        </w:rPr>
      </w:pPr>
      <w:r w:rsidRPr="008A1C82">
        <w:rPr>
          <w:rFonts w:ascii="Arial" w:hAnsi="Arial" w:cs="Arial"/>
        </w:rPr>
        <w:t>(2)</w:t>
      </w:r>
      <w:r w:rsidRPr="008A1C82">
        <w:rPr>
          <w:rFonts w:ascii="Arial" w:hAnsi="Arial" w:cs="Arial"/>
        </w:rPr>
        <w:tab/>
      </w:r>
      <w:r w:rsidR="00D127CD" w:rsidRPr="008A1C82">
        <w:rPr>
          <w:rFonts w:ascii="Arial" w:hAnsi="Arial" w:cs="Arial"/>
        </w:rPr>
        <w:t>If a Municipality determines that an application may be published as contemplated in subsection (1) (</w:t>
      </w:r>
      <w:r w:rsidR="00154D9B" w:rsidRPr="008A1C82">
        <w:rPr>
          <w:rFonts w:ascii="Arial" w:hAnsi="Arial" w:cs="Arial"/>
        </w:rPr>
        <w:t>b</w:t>
      </w:r>
      <w:r w:rsidR="00D127CD" w:rsidRPr="008A1C82">
        <w:rPr>
          <w:rFonts w:ascii="Arial" w:hAnsi="Arial" w:cs="Arial"/>
        </w:rPr>
        <w:t>) an agreement must be entered into by the Municipality and the relevant organs of state to facilitate the simu</w:t>
      </w:r>
      <w:r w:rsidR="003F0986" w:rsidRPr="008A1C82">
        <w:rPr>
          <w:rFonts w:ascii="Arial" w:hAnsi="Arial" w:cs="Arial"/>
        </w:rPr>
        <w:t>ltaneous publication of notices.</w:t>
      </w:r>
    </w:p>
    <w:p w:rsidR="00D1615C" w:rsidRPr="008A1C82" w:rsidRDefault="00D1615C" w:rsidP="00D1615C">
      <w:pPr>
        <w:pStyle w:val="ListParagraph"/>
        <w:widowControl w:val="0"/>
        <w:overflowPunct w:val="0"/>
        <w:autoSpaceDE w:val="0"/>
        <w:autoSpaceDN w:val="0"/>
        <w:adjustRightInd w:val="0"/>
        <w:spacing w:after="0" w:line="240" w:lineRule="auto"/>
        <w:ind w:left="1440"/>
        <w:jc w:val="both"/>
        <w:rPr>
          <w:rFonts w:ascii="Arial" w:hAnsi="Arial" w:cs="Arial"/>
        </w:rPr>
      </w:pPr>
    </w:p>
    <w:p w:rsidR="003F0986" w:rsidRPr="008A1C82" w:rsidRDefault="003F0986" w:rsidP="00D1615C">
      <w:pPr>
        <w:widowControl w:val="0"/>
        <w:overflowPunct w:val="0"/>
        <w:autoSpaceDE w:val="0"/>
        <w:autoSpaceDN w:val="0"/>
        <w:adjustRightInd w:val="0"/>
        <w:spacing w:after="0" w:line="240" w:lineRule="auto"/>
        <w:ind w:left="1440" w:hanging="720"/>
        <w:jc w:val="both"/>
        <w:rPr>
          <w:rFonts w:ascii="Times New Roman" w:hAnsi="Times New Roman"/>
          <w:sz w:val="24"/>
          <w:szCs w:val="24"/>
        </w:rPr>
      </w:pPr>
      <w:r w:rsidRPr="008A1C82">
        <w:rPr>
          <w:rFonts w:ascii="Arial" w:hAnsi="Arial" w:cs="Arial"/>
        </w:rPr>
        <w:t xml:space="preserve">(3) </w:t>
      </w:r>
      <w:r w:rsidR="00D1615C" w:rsidRPr="008A1C82">
        <w:rPr>
          <w:rFonts w:ascii="Arial" w:hAnsi="Arial" w:cs="Arial"/>
        </w:rPr>
        <w:tab/>
      </w:r>
      <w:r w:rsidRPr="008A1C82">
        <w:rPr>
          <w:rFonts w:ascii="Arial" w:hAnsi="Arial" w:cs="Arial"/>
        </w:rPr>
        <w:t xml:space="preserve">The Municipality must, </w:t>
      </w:r>
      <w:r w:rsidR="00C635BB" w:rsidRPr="008A1C82">
        <w:rPr>
          <w:rFonts w:ascii="Arial" w:hAnsi="Arial" w:cs="Arial"/>
        </w:rPr>
        <w:t>within thirty</w:t>
      </w:r>
      <w:r w:rsidR="001A5162" w:rsidRPr="008A1C82">
        <w:rPr>
          <w:rFonts w:ascii="Arial" w:hAnsi="Arial" w:cs="Arial"/>
        </w:rPr>
        <w:t xml:space="preserve"> (</w:t>
      </w:r>
      <w:r w:rsidRPr="008A1C82">
        <w:rPr>
          <w:rFonts w:ascii="Arial" w:hAnsi="Arial" w:cs="Arial"/>
        </w:rPr>
        <w:t>30</w:t>
      </w:r>
      <w:r w:rsidR="001A5162" w:rsidRPr="008A1C82">
        <w:rPr>
          <w:rFonts w:ascii="Arial" w:hAnsi="Arial" w:cs="Arial"/>
        </w:rPr>
        <w:t>) calendar</w:t>
      </w:r>
      <w:r w:rsidRPr="008A1C82">
        <w:rPr>
          <w:rFonts w:ascii="Arial" w:hAnsi="Arial" w:cs="Arial"/>
        </w:rPr>
        <w:t xml:space="preserve"> days of having notified the applicant that the application is complete, simultaneously:</w:t>
      </w:r>
    </w:p>
    <w:p w:rsidR="003F0986" w:rsidRPr="008A1C82" w:rsidRDefault="003F0986" w:rsidP="00926171">
      <w:pPr>
        <w:widowControl w:val="0"/>
        <w:autoSpaceDE w:val="0"/>
        <w:autoSpaceDN w:val="0"/>
        <w:adjustRightInd w:val="0"/>
        <w:spacing w:after="0" w:line="240" w:lineRule="auto"/>
        <w:rPr>
          <w:rFonts w:ascii="Times New Roman" w:hAnsi="Times New Roman"/>
          <w:sz w:val="24"/>
          <w:szCs w:val="24"/>
        </w:rPr>
      </w:pPr>
    </w:p>
    <w:p w:rsidR="003F0986" w:rsidRPr="008A1C82" w:rsidRDefault="003F0986" w:rsidP="000244FF">
      <w:pPr>
        <w:widowControl w:val="0"/>
        <w:numPr>
          <w:ilvl w:val="0"/>
          <w:numId w:val="66"/>
        </w:numPr>
        <w:tabs>
          <w:tab w:val="clear" w:pos="720"/>
        </w:tabs>
        <w:overflowPunct w:val="0"/>
        <w:autoSpaceDE w:val="0"/>
        <w:autoSpaceDN w:val="0"/>
        <w:adjustRightInd w:val="0"/>
        <w:spacing w:after="0" w:line="240" w:lineRule="auto"/>
        <w:ind w:left="2160" w:hanging="720"/>
        <w:jc w:val="both"/>
        <w:rPr>
          <w:rFonts w:ascii="Arial" w:hAnsi="Arial" w:cs="Arial"/>
        </w:rPr>
      </w:pPr>
      <w:r w:rsidRPr="008A1C82">
        <w:rPr>
          <w:rFonts w:ascii="Arial" w:hAnsi="Arial" w:cs="Arial"/>
        </w:rPr>
        <w:t>cause public notice of the application to be gi</w:t>
      </w:r>
      <w:r w:rsidR="001A5162" w:rsidRPr="008A1C82">
        <w:rPr>
          <w:rFonts w:ascii="Arial" w:hAnsi="Arial" w:cs="Arial"/>
        </w:rPr>
        <w:t xml:space="preserve">ven in terms of section 86 </w:t>
      </w:r>
      <w:r w:rsidRPr="008A1C82">
        <w:rPr>
          <w:rFonts w:ascii="Arial" w:hAnsi="Arial" w:cs="Arial"/>
        </w:rPr>
        <w:t>; and</w:t>
      </w:r>
    </w:p>
    <w:p w:rsidR="003F0986" w:rsidRPr="008A1C82" w:rsidRDefault="003F0986" w:rsidP="00926171">
      <w:pPr>
        <w:widowControl w:val="0"/>
        <w:autoSpaceDE w:val="0"/>
        <w:autoSpaceDN w:val="0"/>
        <w:adjustRightInd w:val="0"/>
        <w:spacing w:after="0" w:line="240" w:lineRule="auto"/>
        <w:rPr>
          <w:rFonts w:ascii="Arial" w:hAnsi="Arial" w:cs="Arial"/>
        </w:rPr>
      </w:pPr>
    </w:p>
    <w:p w:rsidR="003F0986" w:rsidRPr="008A1C82" w:rsidRDefault="003F0986" w:rsidP="000244FF">
      <w:pPr>
        <w:widowControl w:val="0"/>
        <w:numPr>
          <w:ilvl w:val="0"/>
          <w:numId w:val="66"/>
        </w:numPr>
        <w:tabs>
          <w:tab w:val="clear" w:pos="720"/>
        </w:tabs>
        <w:overflowPunct w:val="0"/>
        <w:autoSpaceDE w:val="0"/>
        <w:autoSpaceDN w:val="0"/>
        <w:adjustRightInd w:val="0"/>
        <w:spacing w:after="0" w:line="240" w:lineRule="auto"/>
        <w:ind w:left="2160" w:hanging="720"/>
        <w:jc w:val="both"/>
        <w:rPr>
          <w:rFonts w:ascii="Times New Roman" w:hAnsi="Times New Roman"/>
          <w:sz w:val="24"/>
          <w:szCs w:val="24"/>
        </w:rPr>
      </w:pPr>
      <w:r w:rsidRPr="008A1C82">
        <w:rPr>
          <w:rFonts w:ascii="Arial" w:hAnsi="Arial" w:cs="Arial"/>
        </w:rPr>
        <w:t>forward a copy of the notice together with the</w:t>
      </w:r>
      <w:r w:rsidR="001A5162" w:rsidRPr="008A1C82">
        <w:rPr>
          <w:rFonts w:ascii="Arial" w:hAnsi="Arial" w:cs="Arial"/>
        </w:rPr>
        <w:t xml:space="preserve"> relevant application to every M</w:t>
      </w:r>
      <w:r w:rsidRPr="008A1C82">
        <w:rPr>
          <w:rFonts w:ascii="Arial" w:hAnsi="Arial" w:cs="Arial"/>
        </w:rPr>
        <w:t>unicipal department, service provider and organ of state that has an interest in the application,</w:t>
      </w:r>
      <w:r w:rsidR="00D1615C" w:rsidRPr="008A1C82">
        <w:rPr>
          <w:rFonts w:ascii="Arial" w:hAnsi="Arial" w:cs="Arial"/>
        </w:rPr>
        <w:t xml:space="preserve"> </w:t>
      </w:r>
      <w:r w:rsidRPr="008A1C82">
        <w:rPr>
          <w:rFonts w:ascii="Arial" w:hAnsi="Arial" w:cs="Arial"/>
        </w:rPr>
        <w:t>unless it has been determined by the Municipality that a procedure in terms of another law, as determined in subsection (1), is considered to be public notice in terms of this By-Law.</w:t>
      </w:r>
    </w:p>
    <w:p w:rsidR="003F0986" w:rsidRPr="008A1C82" w:rsidRDefault="003F0986" w:rsidP="00926171">
      <w:pPr>
        <w:widowControl w:val="0"/>
        <w:autoSpaceDE w:val="0"/>
        <w:autoSpaceDN w:val="0"/>
        <w:adjustRightInd w:val="0"/>
        <w:spacing w:after="0" w:line="240" w:lineRule="auto"/>
        <w:rPr>
          <w:rFonts w:ascii="Times New Roman" w:hAnsi="Times New Roman"/>
          <w:sz w:val="24"/>
          <w:szCs w:val="24"/>
        </w:rPr>
      </w:pPr>
    </w:p>
    <w:p w:rsidR="003F0986" w:rsidRPr="008A1C82" w:rsidRDefault="00D1615C" w:rsidP="00D1615C">
      <w:pPr>
        <w:widowControl w:val="0"/>
        <w:overflowPunct w:val="0"/>
        <w:autoSpaceDE w:val="0"/>
        <w:autoSpaceDN w:val="0"/>
        <w:adjustRightInd w:val="0"/>
        <w:spacing w:after="0" w:line="240" w:lineRule="auto"/>
        <w:ind w:left="1440" w:hanging="720"/>
        <w:jc w:val="both"/>
        <w:rPr>
          <w:rFonts w:ascii="Arial" w:hAnsi="Arial" w:cs="Arial"/>
          <w:sz w:val="21"/>
          <w:szCs w:val="21"/>
        </w:rPr>
      </w:pPr>
      <w:r w:rsidRPr="008A1C82">
        <w:rPr>
          <w:rFonts w:ascii="Arial" w:hAnsi="Arial" w:cs="Arial"/>
        </w:rPr>
        <w:t>(4)</w:t>
      </w:r>
      <w:r w:rsidRPr="008A1C82">
        <w:rPr>
          <w:rFonts w:ascii="Arial" w:hAnsi="Arial" w:cs="Arial"/>
          <w:sz w:val="21"/>
          <w:szCs w:val="21"/>
        </w:rPr>
        <w:tab/>
      </w:r>
      <w:r w:rsidR="003F0986" w:rsidRPr="008A1C82">
        <w:rPr>
          <w:rFonts w:ascii="Arial" w:hAnsi="Arial" w:cs="Arial"/>
          <w:sz w:val="21"/>
          <w:szCs w:val="21"/>
        </w:rPr>
        <w:t>The Municipality may require the applicant to give the required notice of an application in the media.</w:t>
      </w:r>
    </w:p>
    <w:p w:rsidR="003F0986" w:rsidRPr="008A1C82" w:rsidRDefault="003F0986" w:rsidP="00926171">
      <w:pPr>
        <w:widowControl w:val="0"/>
        <w:autoSpaceDE w:val="0"/>
        <w:autoSpaceDN w:val="0"/>
        <w:adjustRightInd w:val="0"/>
        <w:spacing w:after="0" w:line="240" w:lineRule="auto"/>
        <w:rPr>
          <w:rFonts w:ascii="Arial" w:hAnsi="Arial" w:cs="Arial"/>
          <w:sz w:val="21"/>
          <w:szCs w:val="21"/>
        </w:rPr>
      </w:pPr>
    </w:p>
    <w:p w:rsidR="0061593F" w:rsidRDefault="003F0986" w:rsidP="00D1615C">
      <w:pPr>
        <w:widowControl w:val="0"/>
        <w:overflowPunct w:val="0"/>
        <w:autoSpaceDE w:val="0"/>
        <w:autoSpaceDN w:val="0"/>
        <w:adjustRightInd w:val="0"/>
        <w:spacing w:after="0" w:line="240" w:lineRule="auto"/>
        <w:ind w:left="720"/>
        <w:jc w:val="both"/>
        <w:rPr>
          <w:rFonts w:ascii="Arial" w:hAnsi="Arial" w:cs="Arial"/>
          <w:b/>
        </w:rPr>
      </w:pPr>
      <w:r w:rsidRPr="008A1C82">
        <w:rPr>
          <w:rFonts w:ascii="Arial" w:hAnsi="Arial" w:cs="Arial"/>
        </w:rPr>
        <w:t xml:space="preserve">Where an applicant has published a notice in the media at the request of a Municipality, the applicant must provide proof that the notice has been published as required. </w:t>
      </w:r>
    </w:p>
    <w:p w:rsidR="0061593F" w:rsidRDefault="0061593F" w:rsidP="00926171">
      <w:pPr>
        <w:widowControl w:val="0"/>
        <w:overflowPunct w:val="0"/>
        <w:autoSpaceDE w:val="0"/>
        <w:autoSpaceDN w:val="0"/>
        <w:adjustRightInd w:val="0"/>
        <w:spacing w:after="0" w:line="240" w:lineRule="auto"/>
        <w:jc w:val="both"/>
        <w:rPr>
          <w:rFonts w:ascii="Arial" w:hAnsi="Arial" w:cs="Arial"/>
          <w:b/>
        </w:rPr>
      </w:pPr>
    </w:p>
    <w:p w:rsidR="0061593F" w:rsidRPr="006740B1" w:rsidRDefault="0061593F"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Notification of application in media</w:t>
      </w:r>
    </w:p>
    <w:p w:rsidR="0061593F" w:rsidRDefault="0061593F" w:rsidP="00926171">
      <w:pPr>
        <w:widowControl w:val="0"/>
        <w:autoSpaceDE w:val="0"/>
        <w:autoSpaceDN w:val="0"/>
        <w:adjustRightInd w:val="0"/>
        <w:spacing w:after="0" w:line="240" w:lineRule="auto"/>
        <w:rPr>
          <w:rFonts w:ascii="Arial" w:hAnsi="Arial" w:cs="Arial"/>
          <w:b/>
          <w:bCs/>
        </w:rPr>
      </w:pPr>
    </w:p>
    <w:p w:rsidR="0061593F" w:rsidRDefault="0061593F" w:rsidP="000244FF">
      <w:pPr>
        <w:widowControl w:val="0"/>
        <w:numPr>
          <w:ilvl w:val="1"/>
          <w:numId w:val="67"/>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Municipality may require the applicant to cause notice to be given in the media, in accordance with this By-Law, of the following </w:t>
      </w:r>
      <w:r w:rsidRPr="00760D0B">
        <w:rPr>
          <w:rFonts w:ascii="Arial" w:hAnsi="Arial" w:cs="Arial"/>
        </w:rPr>
        <w:t xml:space="preserve">applications, at the sole </w:t>
      </w:r>
      <w:r>
        <w:rPr>
          <w:rFonts w:ascii="Arial" w:hAnsi="Arial" w:cs="Arial"/>
        </w:rPr>
        <w:t>discretion of the Municipality:</w:t>
      </w:r>
    </w:p>
    <w:p w:rsidR="0061593F" w:rsidRDefault="0061593F" w:rsidP="00926171">
      <w:pPr>
        <w:widowControl w:val="0"/>
        <w:overflowPunct w:val="0"/>
        <w:autoSpaceDE w:val="0"/>
        <w:autoSpaceDN w:val="0"/>
        <w:adjustRightInd w:val="0"/>
        <w:spacing w:after="0" w:line="240" w:lineRule="auto"/>
        <w:ind w:left="425"/>
        <w:jc w:val="both"/>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9E557D">
        <w:rPr>
          <w:rFonts w:ascii="Arial" w:hAnsi="Arial" w:cs="Arial"/>
        </w:rPr>
        <w:t>a</w:t>
      </w:r>
      <w:r>
        <w:rPr>
          <w:rFonts w:ascii="Arial" w:hAnsi="Arial" w:cs="Arial"/>
        </w:rPr>
        <w:t xml:space="preserve">n application of </w:t>
      </w:r>
      <w:r w:rsidRPr="009E557D">
        <w:rPr>
          <w:rFonts w:ascii="Arial" w:hAnsi="Arial" w:cs="Arial"/>
        </w:rPr>
        <w:t>establishment of a township or extension of township boundaries</w:t>
      </w:r>
      <w:r>
        <w:rPr>
          <w:rFonts w:ascii="Arial" w:hAnsi="Arial" w:cs="Arial"/>
        </w:rPr>
        <w:t>;</w:t>
      </w:r>
    </w:p>
    <w:p w:rsidR="0061593F" w:rsidRPr="009E557D" w:rsidRDefault="0061593F" w:rsidP="00926171">
      <w:pPr>
        <w:widowControl w:val="0"/>
        <w:overflowPunct w:val="0"/>
        <w:autoSpaceDE w:val="0"/>
        <w:autoSpaceDN w:val="0"/>
        <w:adjustRightInd w:val="0"/>
        <w:spacing w:after="0" w:line="240" w:lineRule="auto"/>
        <w:ind w:left="2160"/>
        <w:jc w:val="both"/>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9E557D">
        <w:rPr>
          <w:rFonts w:ascii="Arial" w:hAnsi="Arial" w:cs="Arial"/>
        </w:rPr>
        <w:t>an application for a rezoning</w:t>
      </w:r>
      <w:r w:rsidR="005B6305">
        <w:rPr>
          <w:rFonts w:ascii="Arial" w:hAnsi="Arial" w:cs="Arial"/>
        </w:rPr>
        <w:t xml:space="preserve"> or amendment of an existing scheme or Land Use Scheme,</w:t>
      </w:r>
      <w:r>
        <w:rPr>
          <w:rFonts w:ascii="Arial" w:hAnsi="Arial" w:cs="Arial"/>
        </w:rPr>
        <w:t xml:space="preserve"> by an applicant</w:t>
      </w:r>
      <w:r w:rsidRPr="009E557D">
        <w:rPr>
          <w:rFonts w:ascii="Arial" w:hAnsi="Arial" w:cs="Arial"/>
        </w:rPr>
        <w:t xml:space="preserve"> or a rezoning on the initiative of the Municipality;</w:t>
      </w:r>
    </w:p>
    <w:p w:rsidR="0061593F" w:rsidRDefault="0061593F" w:rsidP="008A164F">
      <w:pPr>
        <w:pStyle w:val="ListParagraph"/>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removal, amendment or suspension of</w:t>
      </w:r>
      <w:r w:rsidR="005B6305">
        <w:rPr>
          <w:rFonts w:ascii="Arial" w:hAnsi="Arial" w:cs="Arial"/>
        </w:rPr>
        <w:t xml:space="preserve"> a restrictive or obsole</w:t>
      </w:r>
      <w:r>
        <w:rPr>
          <w:rFonts w:ascii="Arial" w:hAnsi="Arial" w:cs="Arial"/>
        </w:rPr>
        <w:t>te condition, servitude or reservation registered against the title of land;</w:t>
      </w:r>
    </w:p>
    <w:p w:rsidR="0061593F" w:rsidRDefault="0061593F" w:rsidP="008A164F">
      <w:pPr>
        <w:pStyle w:val="ListParagraph"/>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the removal, amendment or suspension of the restrictive title condition </w:t>
      </w:r>
      <w:r>
        <w:rPr>
          <w:rFonts w:ascii="Arial" w:hAnsi="Arial" w:cs="Arial"/>
        </w:rPr>
        <w:lastRenderedPageBreak/>
        <w:t>relating to the density of residential development on a specific erf where the residential density is regulated by a Land Use Scheme in operation;</w:t>
      </w:r>
    </w:p>
    <w:p w:rsidR="0061593F" w:rsidRDefault="0061593F" w:rsidP="008A164F">
      <w:pPr>
        <w:pStyle w:val="ListParagraph"/>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any consent or approval required in terms of a condition of title, a condition of establishment of a township or condition of an existing scheme or Land Use Scheme;</w:t>
      </w:r>
    </w:p>
    <w:p w:rsidR="0061593F" w:rsidRDefault="0061593F" w:rsidP="008A164F">
      <w:pPr>
        <w:pStyle w:val="ListParagraph"/>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any application for consent use or special consent use provided for in terms of an existing scheme or Land Use Scheme </w:t>
      </w:r>
      <w:r w:rsidR="00C635BB">
        <w:rPr>
          <w:rFonts w:ascii="Arial" w:hAnsi="Arial" w:cs="Arial"/>
        </w:rPr>
        <w:t>i.e.</w:t>
      </w:r>
      <w:r>
        <w:rPr>
          <w:rFonts w:ascii="Arial" w:hAnsi="Arial" w:cs="Arial"/>
        </w:rPr>
        <w:t xml:space="preserve"> Guest House, Place of Public Worship, Place of Instruction, Overnight Accommodation, Service Industry, Place of Amusement, Telecommunication Mast, etc.;</w:t>
      </w:r>
    </w:p>
    <w:p w:rsidR="0061593F" w:rsidRDefault="0061593F" w:rsidP="008A164F">
      <w:pPr>
        <w:pStyle w:val="ListParagraph"/>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consent of the Municipality for any land use purpose or departure or deviation in terms of a Land Use Scheme or existing scheme which does not constitute a land development application;</w:t>
      </w:r>
    </w:p>
    <w:p w:rsidR="0061593F" w:rsidRDefault="0061593F" w:rsidP="008A164F">
      <w:pPr>
        <w:pStyle w:val="ListParagraph"/>
        <w:spacing w:after="0" w:line="240" w:lineRule="auto"/>
        <w:rPr>
          <w:rFonts w:ascii="Arial" w:hAnsi="Arial" w:cs="Arial"/>
        </w:rPr>
      </w:pPr>
    </w:p>
    <w:p w:rsidR="0061593F" w:rsidRPr="009E557D"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any consent or approval provided for in a Provincial law;</w:t>
      </w:r>
    </w:p>
    <w:p w:rsidR="0061593F" w:rsidRPr="009E557D" w:rsidRDefault="0061593F" w:rsidP="00926171">
      <w:pPr>
        <w:widowControl w:val="0"/>
        <w:autoSpaceDE w:val="0"/>
        <w:autoSpaceDN w:val="0"/>
        <w:adjustRightInd w:val="0"/>
        <w:spacing w:after="0" w:line="240" w:lineRule="auto"/>
        <w:rPr>
          <w:rFonts w:ascii="Arial" w:hAnsi="Arial" w:cs="Arial"/>
        </w:rPr>
      </w:pPr>
    </w:p>
    <w:p w:rsidR="0061593F" w:rsidRPr="009E557D"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9E557D">
        <w:rPr>
          <w:rFonts w:ascii="Arial" w:hAnsi="Arial" w:cs="Arial"/>
        </w:rPr>
        <w:t xml:space="preserve">the subdivision of land larger than five hectares </w:t>
      </w:r>
      <w:r>
        <w:rPr>
          <w:rFonts w:ascii="Arial" w:hAnsi="Arial" w:cs="Arial"/>
        </w:rPr>
        <w:t>(</w:t>
      </w:r>
      <w:r w:rsidRPr="009E557D">
        <w:rPr>
          <w:rFonts w:ascii="Arial" w:hAnsi="Arial" w:cs="Arial"/>
        </w:rPr>
        <w:t>BEFORE</w:t>
      </w:r>
      <w:r>
        <w:rPr>
          <w:rFonts w:ascii="Arial" w:hAnsi="Arial" w:cs="Arial"/>
        </w:rPr>
        <w:t xml:space="preserve"> subdivision) </w:t>
      </w:r>
      <w:r w:rsidRPr="009E557D">
        <w:rPr>
          <w:rFonts w:ascii="Arial" w:hAnsi="Arial" w:cs="Arial"/>
        </w:rPr>
        <w:t xml:space="preserve"> inside the outer limit of urban expansion as reflected in its Municipal Spatial Development Framework;</w:t>
      </w:r>
    </w:p>
    <w:p w:rsidR="0061593F" w:rsidRPr="009E557D" w:rsidRDefault="0061593F" w:rsidP="00926171">
      <w:pPr>
        <w:widowControl w:val="0"/>
        <w:autoSpaceDE w:val="0"/>
        <w:autoSpaceDN w:val="0"/>
        <w:adjustRightInd w:val="0"/>
        <w:spacing w:after="0" w:line="240" w:lineRule="auto"/>
        <w:rPr>
          <w:rFonts w:ascii="Arial" w:hAnsi="Arial" w:cs="Arial"/>
        </w:rPr>
      </w:pPr>
    </w:p>
    <w:p w:rsidR="0061593F"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61593F">
        <w:rPr>
          <w:rFonts w:ascii="Arial" w:hAnsi="Arial" w:cs="Arial"/>
        </w:rPr>
        <w:t>the subdivision of land larger than one hectare (BEFORE subdivision) outside the outer limit of urban expansion as reflected in its Municipal</w:t>
      </w:r>
      <w:r>
        <w:rPr>
          <w:rFonts w:ascii="Arial" w:hAnsi="Arial" w:cs="Arial"/>
        </w:rPr>
        <w:t xml:space="preserve"> Spatial Development Framework </w:t>
      </w:r>
      <w:r w:rsidRPr="0061593F">
        <w:rPr>
          <w:rFonts w:ascii="Arial" w:hAnsi="Arial" w:cs="Arial"/>
        </w:rPr>
        <w:t xml:space="preserve">provided </w:t>
      </w:r>
      <w:r w:rsidRPr="009E557D">
        <w:rPr>
          <w:rFonts w:ascii="Arial" w:hAnsi="Arial" w:cs="Arial"/>
        </w:rPr>
        <w:t>that is not going to be uti</w:t>
      </w:r>
      <w:r>
        <w:rPr>
          <w:rFonts w:ascii="Arial" w:hAnsi="Arial" w:cs="Arial"/>
        </w:rPr>
        <w:t>lised for agricultural purposes</w:t>
      </w:r>
      <w:r w:rsidRPr="009E557D">
        <w:rPr>
          <w:rFonts w:ascii="Arial" w:hAnsi="Arial" w:cs="Arial"/>
        </w:rPr>
        <w:t>;</w:t>
      </w:r>
    </w:p>
    <w:p w:rsidR="008A164F" w:rsidRDefault="008A164F" w:rsidP="008A164F">
      <w:pPr>
        <w:widowControl w:val="0"/>
        <w:overflowPunct w:val="0"/>
        <w:autoSpaceDE w:val="0"/>
        <w:autoSpaceDN w:val="0"/>
        <w:adjustRightInd w:val="0"/>
        <w:spacing w:after="0" w:line="240" w:lineRule="auto"/>
        <w:ind w:left="2160"/>
        <w:jc w:val="both"/>
        <w:rPr>
          <w:rFonts w:ascii="Arial" w:hAnsi="Arial" w:cs="Arial"/>
        </w:rPr>
      </w:pPr>
    </w:p>
    <w:p w:rsidR="0061593F" w:rsidRPr="008A1C82"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Traditional  </w:t>
      </w:r>
      <w:r w:rsidRPr="008A1C82">
        <w:rPr>
          <w:rFonts w:ascii="Arial" w:hAnsi="Arial" w:cs="Arial"/>
        </w:rPr>
        <w:t>land use applications relating to communal land as contemplated in section 49(</w:t>
      </w:r>
      <w:r w:rsidR="00154D9B" w:rsidRPr="008A1C82">
        <w:rPr>
          <w:rFonts w:ascii="Arial" w:hAnsi="Arial" w:cs="Arial"/>
        </w:rPr>
        <w:t>3</w:t>
      </w:r>
      <w:r w:rsidRPr="008A1C82">
        <w:rPr>
          <w:rFonts w:ascii="Arial" w:hAnsi="Arial" w:cs="Arial"/>
        </w:rPr>
        <w:t xml:space="preserve">),  if required by the Municipality, </w:t>
      </w:r>
    </w:p>
    <w:p w:rsidR="0061593F" w:rsidRPr="008A1C82" w:rsidRDefault="0061593F" w:rsidP="00926171">
      <w:pPr>
        <w:widowControl w:val="0"/>
        <w:autoSpaceDE w:val="0"/>
        <w:autoSpaceDN w:val="0"/>
        <w:adjustRightInd w:val="0"/>
        <w:spacing w:after="0" w:line="240" w:lineRule="auto"/>
        <w:rPr>
          <w:rFonts w:ascii="Arial" w:hAnsi="Arial" w:cs="Arial"/>
        </w:rPr>
      </w:pPr>
    </w:p>
    <w:p w:rsidR="0061593F" w:rsidRPr="009E557D"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8A1C82">
        <w:rPr>
          <w:rFonts w:ascii="Arial" w:hAnsi="Arial" w:cs="Arial"/>
        </w:rPr>
        <w:t>if the Municipality has</w:t>
      </w:r>
      <w:r w:rsidRPr="009E557D">
        <w:rPr>
          <w:rFonts w:ascii="Arial" w:hAnsi="Arial" w:cs="Arial"/>
        </w:rPr>
        <w:t xml:space="preserve"> no approved Municipal Spatial Development Framework, the subdivision of land larger than five hectares inside the physical edge, including existing urban land use approvals, of the existing urban area;</w:t>
      </w:r>
    </w:p>
    <w:p w:rsidR="0061593F" w:rsidRPr="009E557D" w:rsidRDefault="0061593F" w:rsidP="00926171">
      <w:pPr>
        <w:widowControl w:val="0"/>
        <w:autoSpaceDE w:val="0"/>
        <w:autoSpaceDN w:val="0"/>
        <w:adjustRightInd w:val="0"/>
        <w:spacing w:after="0" w:line="240" w:lineRule="auto"/>
        <w:rPr>
          <w:rFonts w:ascii="Arial" w:hAnsi="Arial" w:cs="Arial"/>
        </w:rPr>
      </w:pPr>
    </w:p>
    <w:p w:rsidR="0061593F" w:rsidRPr="009E557D"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9E557D">
        <w:rPr>
          <w:rFonts w:ascii="Arial" w:hAnsi="Arial" w:cs="Arial"/>
        </w:rPr>
        <w:t>if the Municipality has no approved Municipal Spatial Development Framework, the subdivision of land larger than one hectare outside the physical edge, including existing urban land use approvals, of the existing urban area;</w:t>
      </w:r>
    </w:p>
    <w:p w:rsidR="0061593F" w:rsidRPr="009E557D" w:rsidRDefault="0061593F" w:rsidP="00926171">
      <w:pPr>
        <w:widowControl w:val="0"/>
        <w:autoSpaceDE w:val="0"/>
        <w:autoSpaceDN w:val="0"/>
        <w:adjustRightInd w:val="0"/>
        <w:spacing w:after="0" w:line="240" w:lineRule="auto"/>
        <w:rPr>
          <w:rFonts w:ascii="Arial" w:hAnsi="Arial" w:cs="Arial"/>
        </w:rPr>
      </w:pPr>
    </w:p>
    <w:p w:rsidR="0061593F" w:rsidRPr="005C2086"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rPr>
      </w:pPr>
      <w:r w:rsidRPr="009E557D">
        <w:rPr>
          <w:rFonts w:ascii="Arial" w:hAnsi="Arial" w:cs="Arial"/>
        </w:rPr>
        <w:t>the closure of a</w:t>
      </w:r>
      <w:r w:rsidR="005B6305">
        <w:rPr>
          <w:rFonts w:ascii="Arial" w:hAnsi="Arial" w:cs="Arial"/>
        </w:rPr>
        <w:t>ny</w:t>
      </w:r>
      <w:r w:rsidRPr="009E557D">
        <w:rPr>
          <w:rFonts w:ascii="Arial" w:hAnsi="Arial" w:cs="Arial"/>
        </w:rPr>
        <w:t xml:space="preserve"> public place;</w:t>
      </w:r>
    </w:p>
    <w:p w:rsidR="0061593F" w:rsidRPr="009E557D" w:rsidRDefault="0061593F" w:rsidP="00926171">
      <w:pPr>
        <w:widowControl w:val="0"/>
        <w:autoSpaceDE w:val="0"/>
        <w:autoSpaceDN w:val="0"/>
        <w:adjustRightInd w:val="0"/>
        <w:spacing w:after="0" w:line="240" w:lineRule="auto"/>
        <w:rPr>
          <w:rFonts w:ascii="Arial" w:hAnsi="Arial" w:cs="Arial"/>
        </w:rPr>
      </w:pPr>
    </w:p>
    <w:p w:rsidR="0061593F" w:rsidRPr="009E557D" w:rsidRDefault="0061593F" w:rsidP="000244FF">
      <w:pPr>
        <w:widowControl w:val="0"/>
        <w:numPr>
          <w:ilvl w:val="2"/>
          <w:numId w:val="67"/>
        </w:numPr>
        <w:tabs>
          <w:tab w:val="clear" w:pos="1170"/>
        </w:tabs>
        <w:overflowPunct w:val="0"/>
        <w:autoSpaceDE w:val="0"/>
        <w:autoSpaceDN w:val="0"/>
        <w:adjustRightInd w:val="0"/>
        <w:spacing w:after="0" w:line="240" w:lineRule="auto"/>
        <w:ind w:left="2160" w:hanging="720"/>
        <w:jc w:val="both"/>
        <w:rPr>
          <w:rFonts w:ascii="Arial" w:hAnsi="Arial" w:cs="Arial"/>
          <w:b/>
          <w:color w:val="FF0000"/>
        </w:rPr>
      </w:pPr>
      <w:r w:rsidRPr="009E557D">
        <w:rPr>
          <w:rFonts w:ascii="Arial" w:hAnsi="Arial" w:cs="Arial"/>
        </w:rPr>
        <w:t>other applications that will materially affect the public i</w:t>
      </w:r>
      <w:r>
        <w:rPr>
          <w:rFonts w:ascii="Arial" w:hAnsi="Arial" w:cs="Arial"/>
        </w:rPr>
        <w:t xml:space="preserve">nterest or the interests of the </w:t>
      </w:r>
      <w:r w:rsidRPr="009E557D">
        <w:rPr>
          <w:rFonts w:ascii="Arial" w:hAnsi="Arial" w:cs="Arial"/>
        </w:rPr>
        <w:t xml:space="preserve">community if approved. </w:t>
      </w:r>
    </w:p>
    <w:p w:rsidR="0061593F" w:rsidRDefault="0061593F" w:rsidP="00926171">
      <w:pPr>
        <w:widowControl w:val="0"/>
        <w:autoSpaceDE w:val="0"/>
        <w:autoSpaceDN w:val="0"/>
        <w:adjustRightInd w:val="0"/>
        <w:spacing w:after="0" w:line="240" w:lineRule="auto"/>
        <w:rPr>
          <w:rFonts w:ascii="Arial" w:hAnsi="Arial" w:cs="Arial"/>
        </w:rPr>
      </w:pPr>
    </w:p>
    <w:p w:rsidR="0061593F" w:rsidRDefault="0061593F" w:rsidP="000244FF">
      <w:pPr>
        <w:widowControl w:val="0"/>
        <w:numPr>
          <w:ilvl w:val="1"/>
          <w:numId w:val="67"/>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Notice of the application in the media must be given </w:t>
      </w:r>
      <w:r w:rsidRPr="00B02AE2">
        <w:rPr>
          <w:rFonts w:ascii="Arial" w:hAnsi="Arial" w:cs="Arial"/>
          <w:b/>
        </w:rPr>
        <w:t>once</w:t>
      </w:r>
      <w:r>
        <w:rPr>
          <w:rFonts w:ascii="Arial" w:hAnsi="Arial" w:cs="Arial"/>
        </w:rPr>
        <w:t xml:space="preserve"> on any working day by—</w:t>
      </w:r>
    </w:p>
    <w:p w:rsidR="0061593F" w:rsidRDefault="0061593F" w:rsidP="00926171">
      <w:pPr>
        <w:widowControl w:val="0"/>
        <w:autoSpaceDE w:val="0"/>
        <w:autoSpaceDN w:val="0"/>
        <w:adjustRightInd w:val="0"/>
        <w:spacing w:after="0" w:line="240" w:lineRule="auto"/>
        <w:rPr>
          <w:rFonts w:ascii="Arial" w:hAnsi="Arial" w:cs="Arial"/>
        </w:rPr>
      </w:pPr>
    </w:p>
    <w:p w:rsidR="0061593F" w:rsidRPr="0052187A" w:rsidRDefault="0061593F" w:rsidP="000244FF">
      <w:pPr>
        <w:widowControl w:val="0"/>
        <w:numPr>
          <w:ilvl w:val="2"/>
          <w:numId w:val="67"/>
        </w:numPr>
        <w:tabs>
          <w:tab w:val="clear" w:pos="1170"/>
        </w:tabs>
        <w:overflowPunct w:val="0"/>
        <w:autoSpaceDE w:val="0"/>
        <w:autoSpaceDN w:val="0"/>
        <w:adjustRightInd w:val="0"/>
        <w:spacing w:after="0" w:line="240" w:lineRule="auto"/>
        <w:ind w:left="2160" w:right="20" w:hanging="720"/>
        <w:jc w:val="both"/>
        <w:rPr>
          <w:rFonts w:ascii="Arial" w:hAnsi="Arial" w:cs="Arial"/>
          <w:b/>
          <w:color w:val="FF0000"/>
        </w:rPr>
      </w:pPr>
      <w:r>
        <w:rPr>
          <w:rFonts w:ascii="Arial" w:hAnsi="Arial" w:cs="Arial"/>
        </w:rPr>
        <w:t>publishing a notice in English and in at least one official language mostly spoken in the area in a newspaper with a general circulation in the area concerned</w:t>
      </w:r>
    </w:p>
    <w:p w:rsidR="008A164F" w:rsidRDefault="008A164F" w:rsidP="008A164F">
      <w:pPr>
        <w:widowControl w:val="0"/>
        <w:overflowPunct w:val="0"/>
        <w:autoSpaceDE w:val="0"/>
        <w:autoSpaceDN w:val="0"/>
        <w:adjustRightInd w:val="0"/>
        <w:spacing w:after="0" w:line="240" w:lineRule="auto"/>
        <w:ind w:left="2160" w:right="20"/>
        <w:jc w:val="both"/>
        <w:rPr>
          <w:rFonts w:ascii="Arial" w:hAnsi="Arial" w:cs="Arial"/>
        </w:rPr>
      </w:pPr>
    </w:p>
    <w:p w:rsidR="00C668DE" w:rsidRPr="008A1C82" w:rsidRDefault="0061593F" w:rsidP="000244FF">
      <w:pPr>
        <w:widowControl w:val="0"/>
        <w:numPr>
          <w:ilvl w:val="2"/>
          <w:numId w:val="67"/>
        </w:numPr>
        <w:tabs>
          <w:tab w:val="clear" w:pos="1170"/>
        </w:tabs>
        <w:overflowPunct w:val="0"/>
        <w:autoSpaceDE w:val="0"/>
        <w:autoSpaceDN w:val="0"/>
        <w:adjustRightInd w:val="0"/>
        <w:spacing w:after="0" w:line="240" w:lineRule="auto"/>
        <w:ind w:left="2160" w:right="20" w:hanging="720"/>
        <w:jc w:val="both"/>
        <w:rPr>
          <w:rFonts w:ascii="Arial" w:hAnsi="Arial" w:cs="Arial"/>
        </w:rPr>
      </w:pPr>
      <w:r w:rsidRPr="008A1C82">
        <w:rPr>
          <w:rFonts w:ascii="Arial" w:hAnsi="Arial" w:cs="Arial"/>
        </w:rPr>
        <w:t>posting a copy of the notice of application, for at least the duration of the notice period, i.e. the objection period,</w:t>
      </w:r>
      <w:r w:rsidR="00C668DE" w:rsidRPr="008A1C82">
        <w:rPr>
          <w:rFonts w:ascii="Arial" w:hAnsi="Arial" w:cs="Arial"/>
        </w:rPr>
        <w:t xml:space="preserve"> </w:t>
      </w:r>
      <w:r w:rsidRPr="008A1C82">
        <w:rPr>
          <w:rFonts w:ascii="Arial" w:hAnsi="Arial" w:cs="Arial"/>
        </w:rPr>
        <w:t xml:space="preserve">on the land concerned and on any </w:t>
      </w:r>
      <w:r w:rsidRPr="008A1C82">
        <w:rPr>
          <w:rFonts w:ascii="Arial" w:hAnsi="Arial" w:cs="Arial"/>
        </w:rPr>
        <w:lastRenderedPageBreak/>
        <w:t>other notice board as may be determined by the Municipality</w:t>
      </w:r>
    </w:p>
    <w:p w:rsidR="008A164F" w:rsidRPr="008A1C82" w:rsidRDefault="008A164F" w:rsidP="008A164F">
      <w:pPr>
        <w:widowControl w:val="0"/>
        <w:overflowPunct w:val="0"/>
        <w:autoSpaceDE w:val="0"/>
        <w:autoSpaceDN w:val="0"/>
        <w:adjustRightInd w:val="0"/>
        <w:spacing w:after="0" w:line="240" w:lineRule="auto"/>
        <w:ind w:left="2160" w:right="20"/>
        <w:jc w:val="both"/>
        <w:rPr>
          <w:rFonts w:ascii="Arial" w:hAnsi="Arial" w:cs="Arial"/>
        </w:rPr>
      </w:pPr>
    </w:p>
    <w:p w:rsidR="00C668DE" w:rsidRPr="008A1C82" w:rsidRDefault="00C668DE" w:rsidP="000244FF">
      <w:pPr>
        <w:widowControl w:val="0"/>
        <w:numPr>
          <w:ilvl w:val="2"/>
          <w:numId w:val="67"/>
        </w:numPr>
        <w:tabs>
          <w:tab w:val="clear" w:pos="1170"/>
        </w:tabs>
        <w:overflowPunct w:val="0"/>
        <w:autoSpaceDE w:val="0"/>
        <w:autoSpaceDN w:val="0"/>
        <w:adjustRightInd w:val="0"/>
        <w:spacing w:after="0" w:line="240" w:lineRule="auto"/>
        <w:ind w:left="2160" w:right="20" w:hanging="720"/>
        <w:jc w:val="both"/>
        <w:rPr>
          <w:rFonts w:ascii="Arial" w:hAnsi="Arial" w:cs="Arial"/>
        </w:rPr>
      </w:pPr>
      <w:r w:rsidRPr="008A1C82">
        <w:rPr>
          <w:rFonts w:ascii="Arial" w:hAnsi="Arial" w:cs="Arial"/>
        </w:rPr>
        <w:t>the objection period of thirty (30) calendar days shall apply to the notice referred to subsection (a) and (b)</w:t>
      </w:r>
    </w:p>
    <w:p w:rsidR="008A164F" w:rsidRPr="008A1C82" w:rsidRDefault="008A164F" w:rsidP="008A164F">
      <w:pPr>
        <w:widowControl w:val="0"/>
        <w:overflowPunct w:val="0"/>
        <w:autoSpaceDE w:val="0"/>
        <w:autoSpaceDN w:val="0"/>
        <w:adjustRightInd w:val="0"/>
        <w:spacing w:after="0" w:line="240" w:lineRule="auto"/>
        <w:ind w:left="2160" w:right="20"/>
        <w:jc w:val="both"/>
        <w:rPr>
          <w:rFonts w:ascii="Arial" w:hAnsi="Arial" w:cs="Arial"/>
        </w:rPr>
      </w:pPr>
    </w:p>
    <w:p w:rsidR="00C668DE" w:rsidRPr="008A1C82" w:rsidRDefault="00C668DE" w:rsidP="000244FF">
      <w:pPr>
        <w:widowControl w:val="0"/>
        <w:numPr>
          <w:ilvl w:val="2"/>
          <w:numId w:val="67"/>
        </w:numPr>
        <w:tabs>
          <w:tab w:val="clear" w:pos="1170"/>
        </w:tabs>
        <w:overflowPunct w:val="0"/>
        <w:autoSpaceDE w:val="0"/>
        <w:autoSpaceDN w:val="0"/>
        <w:adjustRightInd w:val="0"/>
        <w:spacing w:after="0" w:line="240" w:lineRule="auto"/>
        <w:ind w:left="2160" w:right="20" w:hanging="720"/>
        <w:jc w:val="both"/>
        <w:rPr>
          <w:rFonts w:ascii="Arial" w:hAnsi="Arial" w:cs="Arial"/>
        </w:rPr>
      </w:pPr>
      <w:r w:rsidRPr="008A1C82">
        <w:rPr>
          <w:rFonts w:ascii="Arial" w:hAnsi="Arial" w:cs="Arial"/>
        </w:rPr>
        <w:t>the notice contemplated in subsection (b) shall be in accordance in section 89(1)(a)</w:t>
      </w:r>
      <w:r w:rsidR="00154D9B" w:rsidRPr="008A1C82">
        <w:rPr>
          <w:rFonts w:ascii="Arial" w:hAnsi="Arial" w:cs="Arial"/>
        </w:rPr>
        <w:t>.</w:t>
      </w:r>
    </w:p>
    <w:p w:rsidR="008A164F" w:rsidRPr="008A1C82" w:rsidRDefault="008A164F" w:rsidP="00926171">
      <w:pPr>
        <w:widowControl w:val="0"/>
        <w:overflowPunct w:val="0"/>
        <w:autoSpaceDE w:val="0"/>
        <w:autoSpaceDN w:val="0"/>
        <w:adjustRightInd w:val="0"/>
        <w:spacing w:after="0" w:line="240" w:lineRule="auto"/>
        <w:jc w:val="both"/>
        <w:rPr>
          <w:rFonts w:ascii="Arial" w:hAnsi="Arial" w:cs="Arial"/>
          <w:b/>
          <w:bCs/>
          <w:sz w:val="24"/>
          <w:szCs w:val="24"/>
        </w:rPr>
      </w:pPr>
    </w:p>
    <w:p w:rsidR="00C668DE" w:rsidRPr="008A1C82"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8A1C82">
        <w:rPr>
          <w:rFonts w:ascii="Arial" w:hAnsi="Arial" w:cs="Arial"/>
          <w:b/>
          <w:bCs/>
          <w:sz w:val="24"/>
          <w:szCs w:val="24"/>
        </w:rPr>
        <w:t>Serving of notices</w:t>
      </w:r>
    </w:p>
    <w:p w:rsidR="00C668DE" w:rsidRDefault="00C668DE" w:rsidP="00926171">
      <w:pPr>
        <w:widowControl w:val="0"/>
        <w:autoSpaceDE w:val="0"/>
        <w:autoSpaceDN w:val="0"/>
        <w:adjustRightInd w:val="0"/>
        <w:spacing w:after="0" w:line="240" w:lineRule="auto"/>
        <w:rPr>
          <w:rFonts w:ascii="Arial" w:hAnsi="Arial" w:cs="Arial"/>
          <w:b/>
          <w:bCs/>
        </w:rPr>
      </w:pPr>
    </w:p>
    <w:p w:rsidR="00C668DE" w:rsidRPr="00A709A0" w:rsidRDefault="00C668DE" w:rsidP="00A709A0">
      <w:pPr>
        <w:widowControl w:val="0"/>
        <w:numPr>
          <w:ilvl w:val="1"/>
          <w:numId w:val="68"/>
        </w:numPr>
        <w:tabs>
          <w:tab w:val="clear" w:pos="720"/>
        </w:tabs>
        <w:overflowPunct w:val="0"/>
        <w:autoSpaceDE w:val="0"/>
        <w:autoSpaceDN w:val="0"/>
        <w:adjustRightInd w:val="0"/>
        <w:spacing w:after="0" w:line="240" w:lineRule="auto"/>
        <w:ind w:left="1440" w:hanging="720"/>
        <w:jc w:val="both"/>
        <w:rPr>
          <w:rFonts w:ascii="Arial" w:hAnsi="Arial" w:cs="Arial"/>
          <w:color w:val="C0504D" w:themeColor="accent2"/>
        </w:rPr>
      </w:pPr>
      <w:r w:rsidRPr="00A709A0">
        <w:rPr>
          <w:rFonts w:ascii="Arial" w:hAnsi="Arial" w:cs="Arial"/>
        </w:rPr>
        <w:t>Notice of an application contemplated in section 86(1)and (2) must be served</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68"/>
        </w:numPr>
        <w:tabs>
          <w:tab w:val="clear" w:pos="2160"/>
        </w:tabs>
        <w:overflowPunct w:val="0"/>
        <w:autoSpaceDE w:val="0"/>
        <w:autoSpaceDN w:val="0"/>
        <w:adjustRightInd w:val="0"/>
        <w:spacing w:line="240" w:lineRule="auto"/>
        <w:ind w:hanging="720"/>
        <w:jc w:val="both"/>
        <w:rPr>
          <w:rFonts w:ascii="Arial" w:hAnsi="Arial" w:cs="Arial"/>
        </w:rPr>
      </w:pPr>
      <w:r w:rsidRPr="00A709A0">
        <w:rPr>
          <w:rFonts w:ascii="Arial" w:hAnsi="Arial" w:cs="Arial"/>
        </w:rPr>
        <w:t>in accordance with section 115 of the Municipal</w:t>
      </w:r>
      <w:r>
        <w:rPr>
          <w:rFonts w:ascii="Arial" w:hAnsi="Arial" w:cs="Arial"/>
        </w:rPr>
        <w:t xml:space="preserve"> Systems Act; 2000 (Act No. 32 of 2000) as amended</w:t>
      </w:r>
    </w:p>
    <w:p w:rsidR="00C668DE" w:rsidRPr="002B041D" w:rsidRDefault="00C668DE" w:rsidP="000244FF">
      <w:pPr>
        <w:widowControl w:val="0"/>
        <w:numPr>
          <w:ilvl w:val="2"/>
          <w:numId w:val="68"/>
        </w:numPr>
        <w:tabs>
          <w:tab w:val="clear" w:pos="2160"/>
        </w:tabs>
        <w:overflowPunct w:val="0"/>
        <w:autoSpaceDE w:val="0"/>
        <w:autoSpaceDN w:val="0"/>
        <w:adjustRightInd w:val="0"/>
        <w:spacing w:line="240" w:lineRule="auto"/>
        <w:ind w:hanging="720"/>
        <w:jc w:val="both"/>
        <w:rPr>
          <w:rFonts w:ascii="Arial" w:hAnsi="Arial" w:cs="Arial"/>
        </w:rPr>
      </w:pPr>
      <w:r w:rsidRPr="00DE27FA">
        <w:rPr>
          <w:rFonts w:ascii="Arial" w:hAnsi="Arial" w:cs="Arial"/>
        </w:rPr>
        <w:t xml:space="preserve">in English and at least one official language </w:t>
      </w:r>
      <w:r>
        <w:rPr>
          <w:rFonts w:ascii="Arial" w:hAnsi="Arial" w:cs="Arial"/>
        </w:rPr>
        <w:t>mostly spoken in the area concerned as determined by the Municipality, and</w:t>
      </w:r>
    </w:p>
    <w:p w:rsidR="00C668DE" w:rsidRDefault="00C668DE" w:rsidP="000244FF">
      <w:pPr>
        <w:widowControl w:val="0"/>
        <w:numPr>
          <w:ilvl w:val="2"/>
          <w:numId w:val="68"/>
        </w:numPr>
        <w:tabs>
          <w:tab w:val="clear" w:pos="2160"/>
        </w:tabs>
        <w:overflowPunct w:val="0"/>
        <w:autoSpaceDE w:val="0"/>
        <w:autoSpaceDN w:val="0"/>
        <w:adjustRightInd w:val="0"/>
        <w:spacing w:line="240" w:lineRule="auto"/>
        <w:ind w:hanging="720"/>
        <w:jc w:val="both"/>
        <w:rPr>
          <w:rFonts w:ascii="Arial" w:hAnsi="Arial" w:cs="Arial"/>
        </w:rPr>
      </w:pPr>
      <w:r>
        <w:rPr>
          <w:rFonts w:ascii="Arial" w:hAnsi="Arial" w:cs="Arial"/>
        </w:rPr>
        <w:t>on each person whose rights or legitimate expectations will be affected by the approval of the application.</w:t>
      </w:r>
    </w:p>
    <w:p w:rsidR="00C668DE" w:rsidRPr="0050526A" w:rsidRDefault="00C668DE" w:rsidP="000244FF">
      <w:pPr>
        <w:widowControl w:val="0"/>
        <w:numPr>
          <w:ilvl w:val="1"/>
          <w:numId w:val="68"/>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Municipality may require the serving of a notice as contemplated in this section for any other application made in terms of this By-Law.</w:t>
      </w:r>
    </w:p>
    <w:p w:rsidR="003F0986" w:rsidRPr="0061593F" w:rsidRDefault="003F0986" w:rsidP="009F7DF1">
      <w:pPr>
        <w:pStyle w:val="ListParagraph"/>
        <w:widowControl w:val="0"/>
        <w:overflowPunct w:val="0"/>
        <w:autoSpaceDE w:val="0"/>
        <w:autoSpaceDN w:val="0"/>
        <w:adjustRightInd w:val="0"/>
        <w:spacing w:after="0" w:line="240" w:lineRule="auto"/>
        <w:ind w:left="1170" w:right="20"/>
        <w:jc w:val="both"/>
        <w:rPr>
          <w:rFonts w:ascii="Arial" w:hAnsi="Arial" w:cs="Arial"/>
          <w:b/>
          <w:highlight w:val="yellow"/>
        </w:rPr>
      </w:pPr>
    </w:p>
    <w:p w:rsidR="00C668DE" w:rsidRPr="00A709A0" w:rsidRDefault="00C668DE" w:rsidP="000244FF">
      <w:pPr>
        <w:widowControl w:val="0"/>
        <w:numPr>
          <w:ilvl w:val="1"/>
          <w:numId w:val="68"/>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The Municipality may require the applicant to attend to the serving of a notice of an application contemplated </w:t>
      </w:r>
      <w:r w:rsidRPr="00A709A0">
        <w:rPr>
          <w:rFonts w:ascii="Arial" w:hAnsi="Arial" w:cs="Arial"/>
        </w:rPr>
        <w:t>in subsection (1)</w:t>
      </w:r>
    </w:p>
    <w:p w:rsidR="009F7DF1" w:rsidRDefault="009F7DF1" w:rsidP="009F7DF1">
      <w:pPr>
        <w:widowControl w:val="0"/>
        <w:overflowPunct w:val="0"/>
        <w:autoSpaceDE w:val="0"/>
        <w:autoSpaceDN w:val="0"/>
        <w:adjustRightInd w:val="0"/>
        <w:spacing w:after="0" w:line="240" w:lineRule="auto"/>
        <w:ind w:left="1440"/>
        <w:jc w:val="both"/>
        <w:rPr>
          <w:rFonts w:ascii="Arial" w:hAnsi="Arial" w:cs="Arial"/>
        </w:rPr>
      </w:pPr>
    </w:p>
    <w:p w:rsidR="00C668DE" w:rsidRPr="00A709A0" w:rsidRDefault="00C668DE" w:rsidP="000244FF">
      <w:pPr>
        <w:widowControl w:val="0"/>
        <w:numPr>
          <w:ilvl w:val="1"/>
          <w:numId w:val="68"/>
        </w:numPr>
        <w:tabs>
          <w:tab w:val="clear" w:pos="720"/>
        </w:tabs>
        <w:overflowPunct w:val="0"/>
        <w:autoSpaceDE w:val="0"/>
        <w:autoSpaceDN w:val="0"/>
        <w:adjustRightInd w:val="0"/>
        <w:spacing w:after="0" w:line="240" w:lineRule="auto"/>
        <w:ind w:left="1440" w:hanging="720"/>
        <w:jc w:val="both"/>
        <w:rPr>
          <w:rFonts w:ascii="Arial" w:hAnsi="Arial" w:cs="Arial"/>
        </w:rPr>
      </w:pPr>
      <w:r w:rsidRPr="00621F9C">
        <w:rPr>
          <w:rFonts w:ascii="Arial" w:hAnsi="Arial" w:cs="Arial"/>
        </w:rPr>
        <w:t>Where an applicant has served a notice at the request of a Municipality, the applicant must provide proof that the notice has been served as required</w:t>
      </w:r>
      <w:r>
        <w:rPr>
          <w:rFonts w:ascii="Arial" w:hAnsi="Arial" w:cs="Arial"/>
        </w:rPr>
        <w:t>.</w:t>
      </w:r>
      <w:r>
        <w:rPr>
          <w:rFonts w:ascii="Arial" w:hAnsi="Arial" w:cs="Arial"/>
          <w:color w:val="FF0000"/>
        </w:rPr>
        <w:t xml:space="preserve"> </w:t>
      </w:r>
      <w:r w:rsidRPr="009E557D">
        <w:rPr>
          <w:rFonts w:ascii="Arial" w:hAnsi="Arial" w:cs="Arial"/>
        </w:rPr>
        <w:t>The applicant shall submit a sworn affidavit as proof that the notice was served</w:t>
      </w:r>
      <w:r>
        <w:rPr>
          <w:rFonts w:ascii="Arial" w:hAnsi="Arial" w:cs="Arial"/>
        </w:rPr>
        <w:t xml:space="preserve"> as contemplated</w:t>
      </w:r>
      <w:r w:rsidRPr="00233324">
        <w:rPr>
          <w:rFonts w:ascii="Arial" w:hAnsi="Arial" w:cs="Arial"/>
        </w:rPr>
        <w:t xml:space="preserve"> </w:t>
      </w:r>
      <w:r w:rsidRPr="00A709A0">
        <w:rPr>
          <w:rFonts w:ascii="Arial" w:hAnsi="Arial" w:cs="Arial"/>
        </w:rPr>
        <w:t>in</w:t>
      </w:r>
      <w:r w:rsidRPr="00A709A0">
        <w:rPr>
          <w:rFonts w:ascii="Arial" w:hAnsi="Arial" w:cs="Arial"/>
          <w:color w:val="FF0000"/>
        </w:rPr>
        <w:t xml:space="preserve"> </w:t>
      </w:r>
      <w:r w:rsidRPr="00A709A0">
        <w:rPr>
          <w:rFonts w:ascii="Arial" w:hAnsi="Arial" w:cs="Arial"/>
        </w:rPr>
        <w:t>subsection (3</w:t>
      </w:r>
      <w:r w:rsidR="00A709A0" w:rsidRPr="00A709A0">
        <w:rPr>
          <w:rFonts w:ascii="Arial" w:hAnsi="Arial" w:cs="Arial"/>
        </w:rPr>
        <w:t>)</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1"/>
          <w:numId w:val="68"/>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date of notification in respect of a notice served in terms of this section: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6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when it has been served by certified or registered post is the date of registration of the notice; and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6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when it has been delivered to that person personally is the date of delivery to that person;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6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when it has been left at that person's place of residence or business in the Republic with a person apparently over the age of sixteen years is the date on which it has been left with that person; or</w:t>
      </w:r>
    </w:p>
    <w:p w:rsidR="00C668DE" w:rsidRDefault="00C668DE" w:rsidP="00926171">
      <w:pPr>
        <w:widowControl w:val="0"/>
        <w:autoSpaceDE w:val="0"/>
        <w:autoSpaceDN w:val="0"/>
        <w:adjustRightInd w:val="0"/>
        <w:spacing w:after="0" w:line="240" w:lineRule="auto"/>
        <w:rPr>
          <w:rFonts w:ascii="Arial" w:hAnsi="Arial" w:cs="Arial"/>
        </w:rPr>
      </w:pPr>
    </w:p>
    <w:p w:rsidR="00C668DE" w:rsidRPr="00291485" w:rsidRDefault="00C668DE" w:rsidP="000244FF">
      <w:pPr>
        <w:widowControl w:val="0"/>
        <w:numPr>
          <w:ilvl w:val="2"/>
          <w:numId w:val="6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when it has been posted in a conspicuous place on the property or premises to which it relates is the date that it is posted in that place.</w:t>
      </w:r>
    </w:p>
    <w:p w:rsidR="009F7DF1" w:rsidRDefault="009F7DF1" w:rsidP="00926171">
      <w:pPr>
        <w:widowControl w:val="0"/>
        <w:autoSpaceDE w:val="0"/>
        <w:autoSpaceDN w:val="0"/>
        <w:adjustRightInd w:val="0"/>
        <w:spacing w:after="0" w:line="240" w:lineRule="auto"/>
        <w:rPr>
          <w:rFonts w:ascii="Arial" w:hAnsi="Arial" w:cs="Arial"/>
          <w:b/>
          <w:bCs/>
          <w:sz w:val="24"/>
          <w:szCs w:val="24"/>
        </w:rPr>
      </w:pPr>
    </w:p>
    <w:p w:rsidR="00C668DE" w:rsidRPr="006740B1"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6740B1">
        <w:rPr>
          <w:rFonts w:ascii="Arial" w:hAnsi="Arial" w:cs="Arial"/>
          <w:b/>
          <w:bCs/>
          <w:sz w:val="24"/>
          <w:szCs w:val="24"/>
        </w:rPr>
        <w:t>Content of notice</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Pr="00A709A0" w:rsidRDefault="00C668DE" w:rsidP="000244FF">
      <w:pPr>
        <w:pStyle w:val="ListParagraph"/>
        <w:widowControl w:val="0"/>
        <w:numPr>
          <w:ilvl w:val="0"/>
          <w:numId w:val="181"/>
        </w:numPr>
        <w:overflowPunct w:val="0"/>
        <w:autoSpaceDE w:val="0"/>
        <w:autoSpaceDN w:val="0"/>
        <w:adjustRightInd w:val="0"/>
        <w:spacing w:after="0" w:line="240" w:lineRule="auto"/>
        <w:ind w:left="1440" w:hanging="720"/>
        <w:rPr>
          <w:rFonts w:ascii="Times New Roman" w:hAnsi="Times New Roman"/>
          <w:sz w:val="24"/>
          <w:szCs w:val="24"/>
        </w:rPr>
      </w:pPr>
      <w:r w:rsidRPr="00A709A0">
        <w:rPr>
          <w:rFonts w:ascii="Arial" w:hAnsi="Arial" w:cs="Arial"/>
        </w:rPr>
        <w:t>When notice of an application must be given in terms of section 86</w:t>
      </w:r>
      <w:r w:rsidRPr="00A709A0">
        <w:rPr>
          <w:rFonts w:ascii="Arial" w:hAnsi="Arial" w:cs="Arial"/>
          <w:color w:val="FF0000"/>
        </w:rPr>
        <w:t xml:space="preserve"> </w:t>
      </w:r>
      <w:r w:rsidRPr="00A709A0">
        <w:rPr>
          <w:rFonts w:ascii="Arial" w:hAnsi="Arial" w:cs="Arial"/>
        </w:rPr>
        <w:t>or served in terms of</w:t>
      </w:r>
      <w:r w:rsidRPr="00A709A0">
        <w:rPr>
          <w:rFonts w:ascii="Arial" w:hAnsi="Arial" w:cs="Arial"/>
          <w:color w:val="FF0000"/>
        </w:rPr>
        <w:t xml:space="preserve"> </w:t>
      </w:r>
      <w:r w:rsidRPr="00A709A0">
        <w:rPr>
          <w:rFonts w:ascii="Arial" w:hAnsi="Arial" w:cs="Arial"/>
        </w:rPr>
        <w:t>section 87, the notice must contain the following information:</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details of the applicant;</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lastRenderedPageBreak/>
        <w:t>identify the land or land unit to which the application relates by giving the property description and the physical address;</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state the intent and purpose of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state that a copy of the application and supporting documentation will be available for viewing during the hours and at the place mentioned in the notice;</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state the contact details of the relevant Municipal employee;</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invite members of the public to submit written comments, objections or representations together with the reasons thereof in respect of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state in which manner comments, objections or representations may be submitted;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state the date by when the comments, objections or representations must be submitted which may not be less than thirty (</w:t>
      </w:r>
      <w:r w:rsidRPr="00950A98">
        <w:rPr>
          <w:rFonts w:ascii="Arial" w:hAnsi="Arial" w:cs="Arial"/>
        </w:rPr>
        <w:t>30</w:t>
      </w:r>
      <w:r>
        <w:rPr>
          <w:rFonts w:ascii="Arial" w:hAnsi="Arial" w:cs="Arial"/>
        </w:rPr>
        <w:t>)</w:t>
      </w:r>
      <w:r w:rsidRPr="00950A98">
        <w:rPr>
          <w:rFonts w:ascii="Arial" w:hAnsi="Arial" w:cs="Arial"/>
        </w:rPr>
        <w:t xml:space="preserve"> calendar days from </w:t>
      </w:r>
      <w:r>
        <w:rPr>
          <w:rFonts w:ascii="Arial" w:hAnsi="Arial" w:cs="Arial"/>
        </w:rPr>
        <w:t>the date on which the notice was given;</w:t>
      </w:r>
    </w:p>
    <w:p w:rsidR="00C668DE" w:rsidRDefault="00C668DE" w:rsidP="00926171">
      <w:pPr>
        <w:widowControl w:val="0"/>
        <w:autoSpaceDE w:val="0"/>
        <w:autoSpaceDN w:val="0"/>
        <w:adjustRightInd w:val="0"/>
        <w:spacing w:after="0" w:line="240" w:lineRule="auto"/>
        <w:rPr>
          <w:rFonts w:ascii="Arial" w:hAnsi="Arial" w:cs="Arial"/>
        </w:rPr>
      </w:pPr>
    </w:p>
    <w:p w:rsidR="00C668DE" w:rsidRPr="00B142D2" w:rsidRDefault="00C668DE" w:rsidP="000244FF">
      <w:pPr>
        <w:widowControl w:val="0"/>
        <w:numPr>
          <w:ilvl w:val="0"/>
          <w:numId w:val="69"/>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state that any person who cannot write may during office hours attend at an address stated in the notice where a named staff member of the Municipality will assist that person to transcribe that person’s objections, comments or representations. </w:t>
      </w:r>
    </w:p>
    <w:p w:rsidR="009F7DF1" w:rsidRDefault="009F7DF1" w:rsidP="00926171">
      <w:pPr>
        <w:widowControl w:val="0"/>
        <w:overflowPunct w:val="0"/>
        <w:autoSpaceDE w:val="0"/>
        <w:autoSpaceDN w:val="0"/>
        <w:adjustRightInd w:val="0"/>
        <w:spacing w:after="0" w:line="240" w:lineRule="auto"/>
        <w:jc w:val="both"/>
        <w:rPr>
          <w:rFonts w:ascii="Arial" w:hAnsi="Arial" w:cs="Arial"/>
          <w:b/>
          <w:bCs/>
        </w:rPr>
      </w:pPr>
    </w:p>
    <w:p w:rsidR="00C668DE"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6740B1">
        <w:rPr>
          <w:rFonts w:ascii="Arial" w:hAnsi="Arial" w:cs="Arial"/>
          <w:b/>
          <w:bCs/>
          <w:sz w:val="24"/>
          <w:szCs w:val="24"/>
        </w:rPr>
        <w:t>Additional methods of public notice</w:t>
      </w:r>
    </w:p>
    <w:p w:rsidR="00C668DE" w:rsidRDefault="00C668DE" w:rsidP="00926171">
      <w:pPr>
        <w:widowControl w:val="0"/>
        <w:autoSpaceDE w:val="0"/>
        <w:autoSpaceDN w:val="0"/>
        <w:adjustRightInd w:val="0"/>
        <w:spacing w:after="0" w:line="240" w:lineRule="auto"/>
        <w:rPr>
          <w:rFonts w:ascii="Arial" w:hAnsi="Arial" w:cs="Arial"/>
          <w:b/>
          <w:bCs/>
        </w:rPr>
      </w:pPr>
    </w:p>
    <w:p w:rsidR="00C668DE" w:rsidRPr="00A709A0" w:rsidRDefault="00C668DE" w:rsidP="000244FF">
      <w:pPr>
        <w:widowControl w:val="0"/>
        <w:numPr>
          <w:ilvl w:val="1"/>
          <w:numId w:val="70"/>
        </w:numPr>
        <w:tabs>
          <w:tab w:val="clear" w:pos="1440"/>
        </w:tabs>
        <w:overflowPunct w:val="0"/>
        <w:autoSpaceDE w:val="0"/>
        <w:autoSpaceDN w:val="0"/>
        <w:adjustRightInd w:val="0"/>
        <w:spacing w:after="0" w:line="240" w:lineRule="auto"/>
        <w:ind w:right="20" w:hanging="720"/>
        <w:jc w:val="both"/>
        <w:rPr>
          <w:rFonts w:ascii="Arial" w:hAnsi="Arial" w:cs="Arial"/>
        </w:rPr>
      </w:pPr>
      <w:r w:rsidRPr="00A709A0">
        <w:rPr>
          <w:rFonts w:ascii="Arial" w:hAnsi="Arial" w:cs="Arial"/>
        </w:rPr>
        <w:t>If the Municipality considers notice in accordance with sections 86 or 87 to be ineffective or the Municipality decides to give notice of any application in terms of this By-Law, the Municipality may on its own initiative or on request require an applicant to follow one or more of the following methods to give additional public notice of an application, of which subsection 1(a) is compulsory:</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sidRPr="00A709A0">
        <w:rPr>
          <w:rFonts w:ascii="Arial" w:hAnsi="Arial" w:cs="Arial"/>
        </w:rPr>
        <w:t>to display a notice contemplated in section 86(2) of a size of at least 30 cm by 42 cm on the frontage of the erf concerned or</w:t>
      </w:r>
      <w:r>
        <w:rPr>
          <w:rFonts w:ascii="Arial" w:hAnsi="Arial" w:cs="Arial"/>
        </w:rPr>
        <w:t xml:space="preserve"> at any other conspicuous and easily accessible place on the erf, provided that:</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3"/>
          <w:numId w:val="70"/>
        </w:numPr>
        <w:tabs>
          <w:tab w:val="clear" w:pos="288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notice must be displayed for a minimum of thirty (30) calendar days during the period that the public may comment on the application i.e. the objection period;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3"/>
          <w:numId w:val="70"/>
        </w:numPr>
        <w:tabs>
          <w:tab w:val="clear" w:pos="288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the applicant must, within twenty one (21) calendar days from the last day of display of the notice, </w:t>
      </w:r>
      <w:r w:rsidRPr="00950A98">
        <w:rPr>
          <w:rFonts w:ascii="Arial" w:hAnsi="Arial" w:cs="Arial"/>
        </w:rPr>
        <w:t>remove the notice from the property</w:t>
      </w:r>
      <w:r>
        <w:rPr>
          <w:rFonts w:ascii="Arial" w:hAnsi="Arial" w:cs="Arial"/>
        </w:rPr>
        <w:t xml:space="preserve"> and</w:t>
      </w:r>
      <w:r w:rsidRPr="00950A98">
        <w:rPr>
          <w:rFonts w:ascii="Arial" w:hAnsi="Arial" w:cs="Arial"/>
        </w:rPr>
        <w:t xml:space="preserve"> </w:t>
      </w:r>
      <w:r>
        <w:rPr>
          <w:rFonts w:ascii="Arial" w:hAnsi="Arial" w:cs="Arial"/>
        </w:rPr>
        <w:t>submit the following to the  Municipality:</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4"/>
          <w:numId w:val="70"/>
        </w:numPr>
        <w:tabs>
          <w:tab w:val="clear" w:pos="360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 sworn affidavit confirming the maintenance of the notice for the prescribed period; and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4"/>
          <w:numId w:val="70"/>
        </w:numPr>
        <w:tabs>
          <w:tab w:val="clear" w:pos="3600"/>
        </w:tabs>
        <w:overflowPunct w:val="0"/>
        <w:autoSpaceDE w:val="0"/>
        <w:autoSpaceDN w:val="0"/>
        <w:adjustRightInd w:val="0"/>
        <w:spacing w:after="0" w:line="240" w:lineRule="auto"/>
        <w:ind w:right="20" w:hanging="720"/>
        <w:jc w:val="both"/>
        <w:rPr>
          <w:rFonts w:ascii="Arial" w:hAnsi="Arial" w:cs="Arial"/>
          <w:sz w:val="21"/>
          <w:szCs w:val="21"/>
        </w:rPr>
      </w:pPr>
      <w:r>
        <w:rPr>
          <w:rFonts w:ascii="Arial" w:hAnsi="Arial" w:cs="Arial"/>
          <w:sz w:val="21"/>
          <w:szCs w:val="21"/>
        </w:rPr>
        <w:t>at least two photos of the notice, one from nearby and one from across the street.</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to convene a meeting for the purpose of informing the affected members </w:t>
      </w:r>
      <w:r>
        <w:rPr>
          <w:rFonts w:ascii="Arial" w:hAnsi="Arial" w:cs="Arial"/>
        </w:rPr>
        <w:lastRenderedPageBreak/>
        <w:t>of the public of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to broadcast information regarding the application on a local radio station in a specified language;</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to hold an open day or public meeting to notify and inform the affected members of the public of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to publish the application on the Municipality’s website for the duration of period of thirty (</w:t>
      </w:r>
      <w:r w:rsidRPr="00950A98">
        <w:rPr>
          <w:rFonts w:ascii="Arial" w:hAnsi="Arial" w:cs="Arial"/>
        </w:rPr>
        <w:t>30</w:t>
      </w:r>
      <w:r>
        <w:rPr>
          <w:rFonts w:ascii="Arial" w:hAnsi="Arial" w:cs="Arial"/>
        </w:rPr>
        <w:t>)</w:t>
      </w:r>
      <w:r w:rsidRPr="00950A98">
        <w:rPr>
          <w:rFonts w:ascii="Arial" w:hAnsi="Arial" w:cs="Arial"/>
        </w:rPr>
        <w:t xml:space="preserve"> calendar days </w:t>
      </w:r>
      <w:r>
        <w:rPr>
          <w:rFonts w:ascii="Arial" w:hAnsi="Arial" w:cs="Arial"/>
        </w:rPr>
        <w:t>that the public may comment on the application; or</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to obtain letters of consent or objection to the application.</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Pr="00EF199A" w:rsidRDefault="00C668DE" w:rsidP="000244FF">
      <w:pPr>
        <w:widowControl w:val="0"/>
        <w:numPr>
          <w:ilvl w:val="1"/>
          <w:numId w:val="70"/>
        </w:numPr>
        <w:tabs>
          <w:tab w:val="clear" w:pos="1440"/>
        </w:tabs>
        <w:overflowPunct w:val="0"/>
        <w:autoSpaceDE w:val="0"/>
        <w:autoSpaceDN w:val="0"/>
        <w:adjustRightInd w:val="0"/>
        <w:spacing w:after="0" w:line="240" w:lineRule="auto"/>
        <w:ind w:right="20" w:hanging="720"/>
        <w:jc w:val="both"/>
        <w:rPr>
          <w:rFonts w:ascii="Arial" w:hAnsi="Arial" w:cs="Arial"/>
        </w:rPr>
      </w:pPr>
      <w:r w:rsidRPr="00EF199A">
        <w:rPr>
          <w:rFonts w:ascii="Arial" w:hAnsi="Arial" w:cs="Arial"/>
        </w:rPr>
        <w:t>Where an applicant has given additional public notice of an application on behalf of a Municipality, the applicant must provide proof that the additional public notice has been adhered to or given as required.</w:t>
      </w:r>
    </w:p>
    <w:p w:rsidR="00EA638A" w:rsidRDefault="00EA638A" w:rsidP="00926171">
      <w:pPr>
        <w:widowControl w:val="0"/>
        <w:overflowPunct w:val="0"/>
        <w:autoSpaceDE w:val="0"/>
        <w:autoSpaceDN w:val="0"/>
        <w:adjustRightInd w:val="0"/>
        <w:spacing w:after="0" w:line="240" w:lineRule="auto"/>
        <w:jc w:val="both"/>
        <w:rPr>
          <w:rFonts w:ascii="Arial" w:hAnsi="Arial" w:cs="Arial"/>
          <w:b/>
          <w:bCs/>
          <w:sz w:val="24"/>
          <w:szCs w:val="24"/>
        </w:rPr>
      </w:pPr>
    </w:p>
    <w:p w:rsidR="00C668DE"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rPr>
      </w:pPr>
      <w:r w:rsidRPr="006740B1">
        <w:rPr>
          <w:rFonts w:ascii="Arial" w:hAnsi="Arial" w:cs="Arial"/>
          <w:b/>
          <w:bCs/>
          <w:sz w:val="24"/>
          <w:szCs w:val="24"/>
        </w:rPr>
        <w:t>Requirements for petitions</w:t>
      </w:r>
    </w:p>
    <w:p w:rsidR="00C668DE" w:rsidRDefault="00C668DE" w:rsidP="00926171">
      <w:pPr>
        <w:widowControl w:val="0"/>
        <w:autoSpaceDE w:val="0"/>
        <w:autoSpaceDN w:val="0"/>
        <w:adjustRightInd w:val="0"/>
        <w:spacing w:after="0" w:line="240" w:lineRule="auto"/>
        <w:rPr>
          <w:rFonts w:ascii="Arial" w:hAnsi="Arial" w:cs="Arial"/>
          <w:b/>
          <w:bCs/>
        </w:rPr>
      </w:pPr>
    </w:p>
    <w:p w:rsidR="00C668DE" w:rsidRDefault="00C668DE" w:rsidP="000244FF">
      <w:pPr>
        <w:widowControl w:val="0"/>
        <w:numPr>
          <w:ilvl w:val="1"/>
          <w:numId w:val="71"/>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All petitions must clearly state:</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contact details of the authorised representative of the signatories of the petition;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full name and physical address of each signatory; and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objection and reasons for the objection.</w:t>
      </w:r>
    </w:p>
    <w:p w:rsidR="00C668DE"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widowControl w:val="0"/>
        <w:numPr>
          <w:ilvl w:val="1"/>
          <w:numId w:val="71"/>
        </w:numPr>
        <w:tabs>
          <w:tab w:val="clear" w:pos="1440"/>
        </w:tabs>
        <w:overflowPunct w:val="0"/>
        <w:autoSpaceDE w:val="0"/>
        <w:autoSpaceDN w:val="0"/>
        <w:adjustRightInd w:val="0"/>
        <w:spacing w:after="0" w:line="240" w:lineRule="auto"/>
        <w:ind w:hanging="720"/>
        <w:jc w:val="both"/>
        <w:rPr>
          <w:rFonts w:ascii="Arial" w:hAnsi="Arial" w:cs="Arial"/>
        </w:rPr>
      </w:pPr>
      <w:r w:rsidRPr="00A709A0">
        <w:rPr>
          <w:rFonts w:ascii="Arial" w:hAnsi="Arial" w:cs="Arial"/>
        </w:rPr>
        <w:t>Notice to the person contemplated in subsection (1)(a), constitutes notice to all the signatories to the petition.</w:t>
      </w:r>
    </w:p>
    <w:p w:rsidR="00C668DE" w:rsidRPr="00A709A0" w:rsidRDefault="00C668DE" w:rsidP="00926171">
      <w:pPr>
        <w:widowControl w:val="0"/>
        <w:overflowPunct w:val="0"/>
        <w:autoSpaceDE w:val="0"/>
        <w:autoSpaceDN w:val="0"/>
        <w:adjustRightInd w:val="0"/>
        <w:spacing w:after="0" w:line="240" w:lineRule="auto"/>
        <w:ind w:left="425" w:right="20"/>
        <w:jc w:val="both"/>
        <w:rPr>
          <w:rFonts w:ascii="Arial" w:hAnsi="Arial" w:cs="Arial"/>
        </w:rPr>
      </w:pPr>
    </w:p>
    <w:p w:rsidR="00C668DE" w:rsidRPr="00A709A0"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709A0">
        <w:rPr>
          <w:rFonts w:ascii="Arial" w:hAnsi="Arial" w:cs="Arial"/>
          <w:b/>
          <w:bCs/>
          <w:sz w:val="24"/>
          <w:szCs w:val="24"/>
        </w:rPr>
        <w:t>Requirements for objections, comments or representations</w:t>
      </w:r>
    </w:p>
    <w:p w:rsidR="00C668DE" w:rsidRPr="00A709A0" w:rsidRDefault="00C668DE" w:rsidP="00926171">
      <w:pPr>
        <w:widowControl w:val="0"/>
        <w:autoSpaceDE w:val="0"/>
        <w:autoSpaceDN w:val="0"/>
        <w:adjustRightInd w:val="0"/>
        <w:spacing w:after="0" w:line="240" w:lineRule="auto"/>
        <w:rPr>
          <w:rFonts w:ascii="Arial" w:hAnsi="Arial" w:cs="Arial"/>
          <w:b/>
          <w:bCs/>
        </w:rPr>
      </w:pPr>
    </w:p>
    <w:p w:rsidR="00C668DE" w:rsidRPr="00A709A0" w:rsidRDefault="00C668DE" w:rsidP="00EA638A">
      <w:pPr>
        <w:widowControl w:val="0"/>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 xml:space="preserve">(1) </w:t>
      </w:r>
      <w:r w:rsidR="00EA638A" w:rsidRPr="00A709A0">
        <w:rPr>
          <w:rFonts w:ascii="Arial" w:hAnsi="Arial" w:cs="Arial"/>
        </w:rPr>
        <w:tab/>
      </w:r>
      <w:r w:rsidRPr="00A709A0">
        <w:rPr>
          <w:rFonts w:ascii="Arial" w:hAnsi="Arial" w:cs="Arial"/>
        </w:rPr>
        <w:t>A person may, in response to a notice received in terms of sections 86, 87 or 89, object, comment or make representations in accordance with this section.</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Pr="00F97511" w:rsidRDefault="00C668DE" w:rsidP="00EA638A">
      <w:pPr>
        <w:widowControl w:val="0"/>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 xml:space="preserve">(2) </w:t>
      </w:r>
      <w:r w:rsidR="00EA638A" w:rsidRPr="00A709A0">
        <w:rPr>
          <w:rFonts w:ascii="Arial" w:hAnsi="Arial" w:cs="Arial"/>
        </w:rPr>
        <w:tab/>
      </w:r>
      <w:r w:rsidRPr="00A709A0">
        <w:rPr>
          <w:rFonts w:ascii="Arial" w:hAnsi="Arial" w:cs="Arial"/>
        </w:rPr>
        <w:t>Any objection, comment or representation received as a result</w:t>
      </w:r>
      <w:r w:rsidRPr="00F97511">
        <w:rPr>
          <w:rFonts w:ascii="Arial" w:hAnsi="Arial" w:cs="Arial"/>
        </w:rPr>
        <w:t xml:space="preserve"> of a public notice process must be in writing and addressed to the person mentioned in the notice within the time period stated in the notice and in the manner set out in this section.</w:t>
      </w:r>
    </w:p>
    <w:p w:rsidR="00C668DE" w:rsidRDefault="00C668DE" w:rsidP="00926171">
      <w:pPr>
        <w:widowControl w:val="0"/>
        <w:autoSpaceDE w:val="0"/>
        <w:autoSpaceDN w:val="0"/>
        <w:adjustRightInd w:val="0"/>
        <w:spacing w:after="0" w:line="240" w:lineRule="auto"/>
        <w:rPr>
          <w:rFonts w:ascii="Arial" w:hAnsi="Arial" w:cs="Arial"/>
        </w:rPr>
      </w:pPr>
    </w:p>
    <w:p w:rsidR="00C668DE" w:rsidRPr="00F97511" w:rsidRDefault="00C668DE" w:rsidP="00EA638A">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(3) </w:t>
      </w:r>
      <w:r w:rsidR="00EA638A">
        <w:rPr>
          <w:rFonts w:ascii="Arial" w:hAnsi="Arial" w:cs="Arial"/>
        </w:rPr>
        <w:tab/>
      </w:r>
      <w:r w:rsidRPr="00F97511">
        <w:rPr>
          <w:rFonts w:ascii="Arial" w:hAnsi="Arial" w:cs="Arial"/>
        </w:rPr>
        <w:t>The objection must state the following:</w:t>
      </w:r>
    </w:p>
    <w:p w:rsidR="00C668DE" w:rsidRDefault="00C668DE" w:rsidP="00926171">
      <w:pPr>
        <w:widowControl w:val="0"/>
        <w:autoSpaceDE w:val="0"/>
        <w:autoSpaceDN w:val="0"/>
        <w:adjustRightInd w:val="0"/>
        <w:spacing w:after="0" w:line="240" w:lineRule="auto"/>
        <w:rPr>
          <w:rFonts w:ascii="Arial" w:hAnsi="Arial" w:cs="Arial"/>
        </w:rPr>
      </w:pPr>
    </w:p>
    <w:p w:rsidR="00C668DE" w:rsidRPr="00F97511" w:rsidRDefault="00C668DE" w:rsidP="000244FF">
      <w:pPr>
        <w:pStyle w:val="ListParagraph"/>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sidRPr="00F97511">
        <w:rPr>
          <w:rFonts w:ascii="Arial" w:hAnsi="Arial" w:cs="Arial"/>
        </w:rPr>
        <w:t>the name of the person or body concerned;</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pStyle w:val="ListParagraph"/>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address or contact details at which the person or body concerned will accept notice or service of documents;</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pStyle w:val="ListParagraph"/>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interest of the body or person in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pStyle w:val="ListParagraph"/>
        <w:widowControl w:val="0"/>
        <w:numPr>
          <w:ilvl w:val="2"/>
          <w:numId w:val="7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reason for the objection, comment or representation.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EA638A">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(4) </w:t>
      </w:r>
      <w:r w:rsidR="00EA638A">
        <w:rPr>
          <w:rFonts w:ascii="Arial" w:hAnsi="Arial" w:cs="Arial"/>
        </w:rPr>
        <w:tab/>
      </w:r>
      <w:r w:rsidRPr="00F97511">
        <w:rPr>
          <w:rFonts w:ascii="Arial" w:hAnsi="Arial" w:cs="Arial"/>
        </w:rPr>
        <w:t xml:space="preserve">The reasons for any objection, comment or representation must be set out in </w:t>
      </w:r>
      <w:r w:rsidRPr="00F97511">
        <w:rPr>
          <w:rFonts w:ascii="Arial" w:hAnsi="Arial" w:cs="Arial"/>
        </w:rPr>
        <w:lastRenderedPageBreak/>
        <w:t>sufficient detail in</w:t>
      </w:r>
      <w:r>
        <w:rPr>
          <w:rFonts w:ascii="Arial" w:hAnsi="Arial" w:cs="Arial"/>
        </w:rPr>
        <w:t xml:space="preserve"> </w:t>
      </w:r>
      <w:r w:rsidRPr="00F97511">
        <w:rPr>
          <w:rFonts w:ascii="Arial" w:hAnsi="Arial" w:cs="Arial"/>
        </w:rPr>
        <w:t>order to:</w:t>
      </w:r>
    </w:p>
    <w:p w:rsidR="00C668DE" w:rsidRPr="00F97511" w:rsidRDefault="00C668DE" w:rsidP="00926171">
      <w:pPr>
        <w:pStyle w:val="ListParagraph"/>
        <w:widowControl w:val="0"/>
        <w:overflowPunct w:val="0"/>
        <w:autoSpaceDE w:val="0"/>
        <w:autoSpaceDN w:val="0"/>
        <w:adjustRightInd w:val="0"/>
        <w:spacing w:after="0" w:line="240" w:lineRule="auto"/>
        <w:ind w:left="2880"/>
        <w:jc w:val="both"/>
        <w:rPr>
          <w:rFonts w:ascii="Arial" w:hAnsi="Arial" w:cs="Arial"/>
        </w:rPr>
      </w:pPr>
    </w:p>
    <w:p w:rsidR="00C668DE" w:rsidRDefault="00C668DE" w:rsidP="000244FF">
      <w:pPr>
        <w:widowControl w:val="0"/>
        <w:numPr>
          <w:ilvl w:val="0"/>
          <w:numId w:val="72"/>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indicate the facts and circumstances which explains the objection, comment or representation;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72"/>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demonstrate the undesirable effect which the application will have on the area;</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72"/>
        </w:numPr>
        <w:tabs>
          <w:tab w:val="clear" w:pos="72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demonstrate any aspect of the application which is not considered consistent with applicable policy.</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Pr="00F97511" w:rsidRDefault="00C668DE" w:rsidP="004E49FC">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(5) </w:t>
      </w:r>
      <w:r w:rsidR="004E49FC">
        <w:rPr>
          <w:rFonts w:ascii="Arial" w:hAnsi="Arial" w:cs="Arial"/>
        </w:rPr>
        <w:tab/>
      </w:r>
      <w:r w:rsidRPr="00F97511">
        <w:rPr>
          <w:rFonts w:ascii="Arial" w:hAnsi="Arial" w:cs="Arial"/>
        </w:rPr>
        <w:t>The Municipality may refuse to accept an objection, comment or representation received after the closing date.</w:t>
      </w:r>
    </w:p>
    <w:p w:rsidR="00C668DE" w:rsidRPr="00CB2492" w:rsidRDefault="00C668DE" w:rsidP="00926171">
      <w:pPr>
        <w:pStyle w:val="ListParagraph"/>
        <w:widowControl w:val="0"/>
        <w:overflowPunct w:val="0"/>
        <w:autoSpaceDE w:val="0"/>
        <w:autoSpaceDN w:val="0"/>
        <w:adjustRightInd w:val="0"/>
        <w:spacing w:after="0" w:line="240" w:lineRule="auto"/>
        <w:ind w:left="1440" w:right="20"/>
        <w:rPr>
          <w:rFonts w:ascii="Times New Roman" w:hAnsi="Times New Roman"/>
          <w:sz w:val="24"/>
          <w:szCs w:val="24"/>
        </w:rPr>
      </w:pPr>
    </w:p>
    <w:p w:rsidR="00C668DE" w:rsidRPr="006740B1"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740B1">
        <w:rPr>
          <w:rFonts w:ascii="Arial" w:hAnsi="Arial" w:cs="Arial"/>
          <w:b/>
          <w:bCs/>
          <w:sz w:val="24"/>
          <w:szCs w:val="24"/>
        </w:rPr>
        <w:t>Amendments prior to approval</w:t>
      </w:r>
    </w:p>
    <w:p w:rsidR="00C668DE" w:rsidRDefault="00C668DE" w:rsidP="00926171">
      <w:pPr>
        <w:widowControl w:val="0"/>
        <w:autoSpaceDE w:val="0"/>
        <w:autoSpaceDN w:val="0"/>
        <w:adjustRightInd w:val="0"/>
        <w:spacing w:after="0" w:line="240" w:lineRule="auto"/>
        <w:rPr>
          <w:rFonts w:ascii="Arial" w:hAnsi="Arial" w:cs="Arial"/>
          <w:b/>
          <w:bCs/>
        </w:rPr>
      </w:pPr>
    </w:p>
    <w:p w:rsidR="00C668DE" w:rsidRDefault="00C668DE" w:rsidP="000244FF">
      <w:pPr>
        <w:widowControl w:val="0"/>
        <w:numPr>
          <w:ilvl w:val="1"/>
          <w:numId w:val="7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An applicant may amend his or her application at any time after notice of the application has been given in terms of this </w:t>
      </w:r>
      <w:r w:rsidR="006F1E37">
        <w:rPr>
          <w:rFonts w:ascii="Arial" w:hAnsi="Arial" w:cs="Arial"/>
        </w:rPr>
        <w:t>By-Law</w:t>
      </w:r>
      <w:r>
        <w:rPr>
          <w:rFonts w:ascii="Arial" w:hAnsi="Arial" w:cs="Arial"/>
        </w:rPr>
        <w:t xml:space="preserve"> and prior to the approval thereof:</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at the applicant’s own initiative;</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as a result of objections and comments made during the public notification process; or</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2"/>
          <w:numId w:val="7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at the request of the Municipality.</w:t>
      </w:r>
    </w:p>
    <w:p w:rsidR="00C668DE"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widowControl w:val="0"/>
        <w:numPr>
          <w:ilvl w:val="1"/>
          <w:numId w:val="73"/>
        </w:numPr>
        <w:tabs>
          <w:tab w:val="clear" w:pos="144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If an amendment to an application is material, the Municipality may require that further notice of the application be given in terms of this By-Law and may require </w:t>
      </w:r>
      <w:r w:rsidRPr="00A709A0">
        <w:rPr>
          <w:rFonts w:ascii="Arial" w:hAnsi="Arial" w:cs="Arial"/>
        </w:rPr>
        <w:t>that the notice and the application be resent to municipal departments, organs of state and service providers.</w:t>
      </w:r>
    </w:p>
    <w:p w:rsidR="00F62517" w:rsidRPr="00A709A0" w:rsidRDefault="00F62517" w:rsidP="000244FF">
      <w:pPr>
        <w:widowControl w:val="0"/>
        <w:numPr>
          <w:ilvl w:val="1"/>
          <w:numId w:val="73"/>
        </w:numPr>
        <w:tabs>
          <w:tab w:val="clear" w:pos="1440"/>
        </w:tabs>
        <w:overflowPunct w:val="0"/>
        <w:autoSpaceDE w:val="0"/>
        <w:autoSpaceDN w:val="0"/>
        <w:adjustRightInd w:val="0"/>
        <w:spacing w:after="0" w:line="240" w:lineRule="auto"/>
        <w:ind w:right="20" w:hanging="720"/>
        <w:jc w:val="both"/>
        <w:rPr>
          <w:rFonts w:ascii="Arial" w:hAnsi="Arial" w:cs="Arial"/>
        </w:rPr>
      </w:pPr>
      <w:r w:rsidRPr="00A709A0">
        <w:rPr>
          <w:rFonts w:ascii="Arial" w:hAnsi="Arial" w:cs="Arial"/>
        </w:rPr>
        <w:t>In the event  the land has no lawful  zoning allocated, the Municipality may allocate a zoning of “UNDETERMINED” as contemplated in Section 168 , sub section (3)</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709A0">
        <w:rPr>
          <w:rFonts w:ascii="Arial" w:hAnsi="Arial" w:cs="Arial"/>
          <w:b/>
          <w:bCs/>
          <w:sz w:val="24"/>
          <w:szCs w:val="24"/>
        </w:rPr>
        <w:t>Further public notice</w:t>
      </w:r>
    </w:p>
    <w:p w:rsidR="00C668DE" w:rsidRDefault="00C668DE" w:rsidP="00926171">
      <w:pPr>
        <w:widowControl w:val="0"/>
        <w:autoSpaceDE w:val="0"/>
        <w:autoSpaceDN w:val="0"/>
        <w:adjustRightInd w:val="0"/>
        <w:spacing w:after="0" w:line="240" w:lineRule="auto"/>
        <w:rPr>
          <w:rFonts w:ascii="Arial" w:hAnsi="Arial" w:cs="Arial"/>
          <w:b/>
          <w:bCs/>
        </w:rPr>
      </w:pPr>
    </w:p>
    <w:p w:rsidR="00C668DE" w:rsidRDefault="00C668DE" w:rsidP="004E49FC">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(1) </w:t>
      </w:r>
      <w:r w:rsidR="004E49FC">
        <w:rPr>
          <w:rFonts w:ascii="Arial" w:hAnsi="Arial" w:cs="Arial"/>
        </w:rPr>
        <w:tab/>
      </w:r>
      <w:r>
        <w:rPr>
          <w:rFonts w:ascii="Arial" w:hAnsi="Arial" w:cs="Arial"/>
        </w:rPr>
        <w:t xml:space="preserve">The Municipality may </w:t>
      </w:r>
      <w:r w:rsidRPr="00950A98">
        <w:rPr>
          <w:rFonts w:ascii="Arial" w:hAnsi="Arial" w:cs="Arial"/>
        </w:rPr>
        <w:t>require that</w:t>
      </w:r>
      <w:r>
        <w:rPr>
          <w:rFonts w:ascii="Arial" w:hAnsi="Arial" w:cs="Arial"/>
        </w:rPr>
        <w:t xml:space="preserve"> a</w:t>
      </w:r>
      <w:r w:rsidRPr="00950A98">
        <w:rPr>
          <w:rFonts w:ascii="Arial" w:hAnsi="Arial" w:cs="Arial"/>
        </w:rPr>
        <w:t xml:space="preserve"> new </w:t>
      </w:r>
      <w:r>
        <w:rPr>
          <w:rFonts w:ascii="Arial" w:hAnsi="Arial" w:cs="Arial"/>
        </w:rPr>
        <w:t>notice of an application be given if more than eighteen (18)</w:t>
      </w:r>
      <w:r w:rsidRPr="004D7CFC">
        <w:rPr>
          <w:rFonts w:ascii="Arial" w:hAnsi="Arial" w:cs="Arial"/>
          <w:color w:val="FF0000"/>
        </w:rPr>
        <w:t xml:space="preserve"> </w:t>
      </w:r>
      <w:r>
        <w:rPr>
          <w:rFonts w:ascii="Arial" w:hAnsi="Arial" w:cs="Arial"/>
        </w:rPr>
        <w:t>months has elapsed since the first public notice of the application and if the application has not been considered by the Municipality.</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4E49FC">
      <w:pPr>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(2) </w:t>
      </w:r>
      <w:r w:rsidR="004E49FC">
        <w:rPr>
          <w:rFonts w:ascii="Arial" w:hAnsi="Arial" w:cs="Arial"/>
        </w:rPr>
        <w:tab/>
      </w:r>
      <w:r>
        <w:rPr>
          <w:rFonts w:ascii="Arial" w:hAnsi="Arial" w:cs="Arial"/>
        </w:rPr>
        <w:t>The Municipality may, at any stage during the processing of the application:</w:t>
      </w:r>
    </w:p>
    <w:p w:rsidR="00C668DE" w:rsidRDefault="00C668DE" w:rsidP="00926171">
      <w:pPr>
        <w:widowControl w:val="0"/>
        <w:autoSpaceDE w:val="0"/>
        <w:autoSpaceDN w:val="0"/>
        <w:adjustRightInd w:val="0"/>
        <w:spacing w:after="0" w:line="240" w:lineRule="auto"/>
        <w:rPr>
          <w:rFonts w:ascii="Arial" w:hAnsi="Arial" w:cs="Arial"/>
        </w:rPr>
      </w:pPr>
    </w:p>
    <w:p w:rsidR="00C668DE" w:rsidRPr="00F97511" w:rsidRDefault="00C668DE" w:rsidP="000244FF">
      <w:pPr>
        <w:pStyle w:val="ListParagraph"/>
        <w:widowControl w:val="0"/>
        <w:numPr>
          <w:ilvl w:val="2"/>
          <w:numId w:val="70"/>
        </w:numPr>
        <w:tabs>
          <w:tab w:val="clear" w:pos="2160"/>
        </w:tabs>
        <w:overflowPunct w:val="0"/>
        <w:autoSpaceDE w:val="0"/>
        <w:autoSpaceDN w:val="0"/>
        <w:adjustRightInd w:val="0"/>
        <w:spacing w:after="0" w:line="240" w:lineRule="auto"/>
        <w:ind w:hanging="720"/>
        <w:jc w:val="both"/>
        <w:rPr>
          <w:rFonts w:ascii="Arial" w:hAnsi="Arial" w:cs="Arial"/>
        </w:rPr>
      </w:pPr>
      <w:r w:rsidRPr="00F97511">
        <w:rPr>
          <w:rFonts w:ascii="Arial" w:hAnsi="Arial" w:cs="Arial"/>
        </w:rPr>
        <w:t>require notice of an application to be republished or to be served again; and</w:t>
      </w:r>
    </w:p>
    <w:p w:rsidR="00C668DE" w:rsidRDefault="00C668DE" w:rsidP="00926171">
      <w:pPr>
        <w:widowControl w:val="0"/>
        <w:autoSpaceDE w:val="0"/>
        <w:autoSpaceDN w:val="0"/>
        <w:adjustRightInd w:val="0"/>
        <w:spacing w:after="0" w:line="240" w:lineRule="auto"/>
        <w:rPr>
          <w:rFonts w:ascii="Arial" w:hAnsi="Arial" w:cs="Arial"/>
        </w:rPr>
      </w:pPr>
    </w:p>
    <w:p w:rsidR="00C668DE" w:rsidRPr="004E49FC" w:rsidRDefault="00C668DE" w:rsidP="000244FF">
      <w:pPr>
        <w:pStyle w:val="ListParagraph"/>
        <w:widowControl w:val="0"/>
        <w:numPr>
          <w:ilvl w:val="2"/>
          <w:numId w:val="70"/>
        </w:numPr>
        <w:tabs>
          <w:tab w:val="clear" w:pos="2160"/>
        </w:tabs>
        <w:overflowPunct w:val="0"/>
        <w:autoSpaceDE w:val="0"/>
        <w:autoSpaceDN w:val="0"/>
        <w:adjustRightInd w:val="0"/>
        <w:spacing w:after="0" w:line="240" w:lineRule="auto"/>
        <w:ind w:hanging="720"/>
        <w:jc w:val="both"/>
        <w:rPr>
          <w:rFonts w:ascii="Times New Roman" w:hAnsi="Times New Roman"/>
          <w:sz w:val="24"/>
          <w:szCs w:val="24"/>
        </w:rPr>
      </w:pPr>
      <w:r w:rsidRPr="004E49FC">
        <w:rPr>
          <w:rFonts w:ascii="Arial" w:hAnsi="Arial" w:cs="Arial"/>
        </w:rPr>
        <w:t>an application to be resent to municipal departments for comment,</w:t>
      </w:r>
      <w:r w:rsidR="004E49FC" w:rsidRPr="004E49FC">
        <w:rPr>
          <w:rFonts w:ascii="Arial" w:hAnsi="Arial" w:cs="Arial"/>
        </w:rPr>
        <w:t xml:space="preserve"> </w:t>
      </w:r>
      <w:r w:rsidRPr="004E49FC">
        <w:rPr>
          <w:rFonts w:ascii="Arial" w:hAnsi="Arial" w:cs="Arial"/>
        </w:rPr>
        <w:t>if new information comes to its attention which is material to the consideration of the application.</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Pr="00464E76"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464E76">
        <w:rPr>
          <w:rFonts w:ascii="Arial" w:hAnsi="Arial" w:cs="Arial"/>
          <w:b/>
          <w:bCs/>
          <w:sz w:val="24"/>
          <w:szCs w:val="24"/>
        </w:rPr>
        <w:t>Cost of notice</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Default="00C668DE" w:rsidP="004E49FC">
      <w:pPr>
        <w:widowControl w:val="0"/>
        <w:autoSpaceDE w:val="0"/>
        <w:autoSpaceDN w:val="0"/>
        <w:adjustRightInd w:val="0"/>
        <w:spacing w:after="0" w:line="240" w:lineRule="auto"/>
        <w:ind w:left="420" w:firstLine="300"/>
        <w:rPr>
          <w:rFonts w:ascii="Times New Roman" w:hAnsi="Times New Roman"/>
          <w:sz w:val="24"/>
          <w:szCs w:val="24"/>
        </w:rPr>
      </w:pPr>
      <w:r>
        <w:rPr>
          <w:rFonts w:ascii="Arial" w:hAnsi="Arial" w:cs="Arial"/>
        </w:rPr>
        <w:t>The applicant is liable for the costs of giving notice of an application.</w:t>
      </w:r>
    </w:p>
    <w:p w:rsidR="004E49FC" w:rsidRDefault="004E49FC" w:rsidP="00926171">
      <w:pPr>
        <w:widowControl w:val="0"/>
        <w:autoSpaceDE w:val="0"/>
        <w:autoSpaceDN w:val="0"/>
        <w:adjustRightInd w:val="0"/>
        <w:spacing w:after="0" w:line="240" w:lineRule="auto"/>
        <w:rPr>
          <w:rFonts w:ascii="Arial" w:hAnsi="Arial" w:cs="Arial"/>
          <w:b/>
          <w:bCs/>
          <w:sz w:val="24"/>
          <w:szCs w:val="24"/>
        </w:rPr>
      </w:pPr>
    </w:p>
    <w:p w:rsidR="00C668DE" w:rsidRPr="00464E76"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464E76">
        <w:rPr>
          <w:rFonts w:ascii="Arial" w:hAnsi="Arial" w:cs="Arial"/>
          <w:b/>
          <w:bCs/>
          <w:sz w:val="24"/>
          <w:szCs w:val="24"/>
        </w:rPr>
        <w:t>Applicant’s right to reply</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Copies of all objections, comments or representations lodged with a Municipality must be provided to the applicant within fourteen (14) calendar days after the closing date for public comment together with a notice informing the applicant of its rights in terms of this section.</w:t>
      </w:r>
    </w:p>
    <w:p w:rsidR="00C668DE" w:rsidRDefault="00C668DE" w:rsidP="00926171">
      <w:pPr>
        <w:widowControl w:val="0"/>
        <w:autoSpaceDE w:val="0"/>
        <w:autoSpaceDN w:val="0"/>
        <w:adjustRightInd w:val="0"/>
        <w:spacing w:after="0" w:line="240" w:lineRule="auto"/>
        <w:rPr>
          <w:rFonts w:ascii="Arial" w:hAnsi="Arial" w:cs="Arial"/>
        </w:rPr>
      </w:pPr>
    </w:p>
    <w:p w:rsidR="00C668DE"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applicant may, within a period of thirty (30) calendar days from the date of the provision of the objections, comments or representations, submit written reply thereto with the Municipality and must serve a copy thereof on all the parties that have submitted objections,</w:t>
      </w:r>
      <w:r w:rsidRPr="00C668DE">
        <w:rPr>
          <w:rFonts w:ascii="Arial" w:hAnsi="Arial" w:cs="Arial"/>
        </w:rPr>
        <w:t xml:space="preserve"> </w:t>
      </w:r>
      <w:r>
        <w:rPr>
          <w:rFonts w:ascii="Arial" w:hAnsi="Arial" w:cs="Arial"/>
        </w:rPr>
        <w:t>comments or representations.</w:t>
      </w:r>
    </w:p>
    <w:p w:rsidR="004E49FC" w:rsidRDefault="004E49FC" w:rsidP="004E49FC">
      <w:pPr>
        <w:widowControl w:val="0"/>
        <w:overflowPunct w:val="0"/>
        <w:autoSpaceDE w:val="0"/>
        <w:autoSpaceDN w:val="0"/>
        <w:adjustRightInd w:val="0"/>
        <w:spacing w:after="0" w:line="240" w:lineRule="auto"/>
        <w:ind w:left="1440" w:right="20"/>
        <w:jc w:val="both"/>
        <w:rPr>
          <w:rFonts w:ascii="Arial" w:hAnsi="Arial" w:cs="Arial"/>
        </w:rPr>
      </w:pPr>
    </w:p>
    <w:p w:rsidR="00C668DE" w:rsidRPr="00A709A0"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The applicant may before the expiry of the thirty (30) calendar day period referred to in subsection (2), apply to the Municipality for an extension of the period with a further period of  fourteen (14) calendar days to lodge a written reply.</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If the applicant does not submit comments within the period of thirty (30) calendar days or within an additional period of fourteen (14) calendar days if applied for, the applicant is considered to have no comment.</w:t>
      </w:r>
    </w:p>
    <w:p w:rsidR="004E49FC" w:rsidRPr="00A709A0" w:rsidRDefault="004E49FC" w:rsidP="004E49FC">
      <w:pPr>
        <w:widowControl w:val="0"/>
        <w:overflowPunct w:val="0"/>
        <w:autoSpaceDE w:val="0"/>
        <w:autoSpaceDN w:val="0"/>
        <w:adjustRightInd w:val="0"/>
        <w:spacing w:after="0" w:line="240" w:lineRule="auto"/>
        <w:ind w:left="1440" w:right="20"/>
        <w:jc w:val="both"/>
        <w:rPr>
          <w:rFonts w:ascii="Arial" w:hAnsi="Arial" w:cs="Arial"/>
        </w:rPr>
      </w:pPr>
    </w:p>
    <w:p w:rsidR="00C668DE" w:rsidRPr="00A709A0"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If as a result of the objections, comments or representations lodged with a Municipality, additional information regarding the application is required by the District Municipal Planning Tribunal, the information must be supplied within thirty (30) calendar days to a maximum period of sixty (60) calendar days as required by the Tribunal.</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widowControl w:val="0"/>
        <w:numPr>
          <w:ilvl w:val="0"/>
          <w:numId w:val="74"/>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If the applicant does not provide the information within the timeframes contemplated in subsection (5), and section 82(2) to (5) with the necessary changes, applies.</w:t>
      </w:r>
    </w:p>
    <w:p w:rsidR="004E49FC" w:rsidRPr="00A709A0" w:rsidRDefault="004E49FC" w:rsidP="00926171">
      <w:pPr>
        <w:widowControl w:val="0"/>
        <w:autoSpaceDE w:val="0"/>
        <w:autoSpaceDN w:val="0"/>
        <w:adjustRightInd w:val="0"/>
        <w:spacing w:after="0" w:line="240" w:lineRule="auto"/>
        <w:rPr>
          <w:rFonts w:ascii="Arial" w:hAnsi="Arial" w:cs="Arial"/>
          <w:b/>
          <w:bCs/>
          <w:sz w:val="24"/>
          <w:szCs w:val="24"/>
        </w:rPr>
      </w:pPr>
    </w:p>
    <w:p w:rsidR="00C668DE" w:rsidRPr="00A709A0"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709A0">
        <w:rPr>
          <w:rFonts w:ascii="Arial" w:hAnsi="Arial" w:cs="Arial"/>
          <w:b/>
          <w:bCs/>
          <w:sz w:val="24"/>
          <w:szCs w:val="24"/>
        </w:rPr>
        <w:t>Written assessment of application</w:t>
      </w: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Default="00C668DE" w:rsidP="000244FF">
      <w:pPr>
        <w:widowControl w:val="0"/>
        <w:numPr>
          <w:ilvl w:val="0"/>
          <w:numId w:val="75"/>
        </w:numPr>
        <w:tabs>
          <w:tab w:val="clear" w:pos="720"/>
        </w:tabs>
        <w:overflowPunct w:val="0"/>
        <w:autoSpaceDE w:val="0"/>
        <w:autoSpaceDN w:val="0"/>
        <w:adjustRightInd w:val="0"/>
        <w:spacing w:after="0" w:line="240" w:lineRule="auto"/>
        <w:ind w:left="1440" w:hanging="720"/>
        <w:jc w:val="both"/>
        <w:rPr>
          <w:rFonts w:ascii="Arial" w:hAnsi="Arial" w:cs="Arial"/>
          <w:sz w:val="21"/>
          <w:szCs w:val="21"/>
        </w:rPr>
      </w:pPr>
      <w:r>
        <w:rPr>
          <w:rFonts w:ascii="Arial" w:hAnsi="Arial" w:cs="Arial"/>
          <w:sz w:val="21"/>
          <w:szCs w:val="21"/>
        </w:rPr>
        <w:t>An employee authorised by the Municipality must in writing assess an application and recommend to the decision-maker whether the application must be approved or refused.</w:t>
      </w:r>
    </w:p>
    <w:p w:rsidR="00C668DE" w:rsidRDefault="00C668DE" w:rsidP="00926171">
      <w:pPr>
        <w:widowControl w:val="0"/>
        <w:autoSpaceDE w:val="0"/>
        <w:autoSpaceDN w:val="0"/>
        <w:adjustRightInd w:val="0"/>
        <w:spacing w:after="0" w:line="240" w:lineRule="auto"/>
        <w:rPr>
          <w:rFonts w:ascii="Arial" w:hAnsi="Arial" w:cs="Arial"/>
          <w:sz w:val="21"/>
          <w:szCs w:val="21"/>
        </w:rPr>
      </w:pPr>
    </w:p>
    <w:p w:rsidR="00C668DE" w:rsidRDefault="00C668DE" w:rsidP="000244FF">
      <w:pPr>
        <w:widowControl w:val="0"/>
        <w:numPr>
          <w:ilvl w:val="0"/>
          <w:numId w:val="75"/>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An assessment of an application must include a motivation for the recommendation and, where applicable, the proposed conditions of approval.</w:t>
      </w:r>
    </w:p>
    <w:p w:rsidR="00C668DE" w:rsidRPr="00142DAC" w:rsidRDefault="00C668DE" w:rsidP="00926171">
      <w:pPr>
        <w:widowControl w:val="0"/>
        <w:autoSpaceDE w:val="0"/>
        <w:autoSpaceDN w:val="0"/>
        <w:adjustRightInd w:val="0"/>
        <w:spacing w:after="0" w:line="240" w:lineRule="auto"/>
        <w:rPr>
          <w:rFonts w:ascii="Times New Roman" w:hAnsi="Times New Roman"/>
          <w:sz w:val="24"/>
          <w:szCs w:val="24"/>
        </w:rPr>
      </w:pPr>
    </w:p>
    <w:p w:rsidR="00C668DE" w:rsidRPr="00A709A0" w:rsidRDefault="00C668DE"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A709A0">
        <w:rPr>
          <w:rFonts w:ascii="Arial" w:hAnsi="Arial" w:cs="Arial"/>
          <w:b/>
          <w:bCs/>
          <w:sz w:val="24"/>
          <w:szCs w:val="24"/>
        </w:rPr>
        <w:t>Decision-making period</w:t>
      </w:r>
      <w:r w:rsidR="007D4CAD">
        <w:rPr>
          <w:rFonts w:ascii="Arial" w:hAnsi="Arial" w:cs="Arial"/>
          <w:b/>
          <w:bCs/>
          <w:sz w:val="24"/>
          <w:szCs w:val="24"/>
        </w:rPr>
        <w:t xml:space="preserve"> for opposed applications</w:t>
      </w:r>
    </w:p>
    <w:p w:rsidR="00C668DE" w:rsidRPr="00A709A0" w:rsidRDefault="00C668DE" w:rsidP="00926171">
      <w:pPr>
        <w:widowControl w:val="0"/>
        <w:autoSpaceDE w:val="0"/>
        <w:autoSpaceDN w:val="0"/>
        <w:adjustRightInd w:val="0"/>
        <w:spacing w:after="0" w:line="240" w:lineRule="auto"/>
        <w:rPr>
          <w:rFonts w:ascii="Arial" w:hAnsi="Arial" w:cs="Arial"/>
          <w:b/>
          <w:bCs/>
        </w:rPr>
      </w:pPr>
    </w:p>
    <w:p w:rsidR="00C668DE" w:rsidRPr="00A709A0" w:rsidRDefault="00C668DE" w:rsidP="000244FF">
      <w:pPr>
        <w:widowControl w:val="0"/>
        <w:numPr>
          <w:ilvl w:val="1"/>
          <w:numId w:val="76"/>
        </w:numPr>
        <w:tabs>
          <w:tab w:val="clear" w:pos="1440"/>
        </w:tabs>
        <w:overflowPunct w:val="0"/>
        <w:autoSpaceDE w:val="0"/>
        <w:autoSpaceDN w:val="0"/>
        <w:adjustRightInd w:val="0"/>
        <w:spacing w:after="0" w:line="240" w:lineRule="auto"/>
        <w:ind w:right="20" w:hanging="720"/>
        <w:jc w:val="both"/>
        <w:rPr>
          <w:rFonts w:ascii="Arial" w:hAnsi="Arial" w:cs="Arial"/>
        </w:rPr>
      </w:pPr>
      <w:r w:rsidRPr="00A709A0">
        <w:rPr>
          <w:rFonts w:ascii="Arial" w:hAnsi="Arial" w:cs="Arial"/>
        </w:rPr>
        <w:t>When the power to take a decision is delegated to an authorised employee and no integrated process in terms of another law is being followed, the District Municipal Planning Tribunal must decide on the application within one hundred and twenty (120) calendar days of the closing date for the submission of comments, objections or representations.</w:t>
      </w:r>
    </w:p>
    <w:p w:rsidR="00C668DE" w:rsidRPr="00A709A0" w:rsidRDefault="00C668DE" w:rsidP="00926171">
      <w:pPr>
        <w:widowControl w:val="0"/>
        <w:autoSpaceDE w:val="0"/>
        <w:autoSpaceDN w:val="0"/>
        <w:adjustRightInd w:val="0"/>
        <w:spacing w:after="0" w:line="240" w:lineRule="auto"/>
        <w:rPr>
          <w:rFonts w:ascii="Arial" w:hAnsi="Arial" w:cs="Arial"/>
        </w:rPr>
      </w:pPr>
    </w:p>
    <w:p w:rsidR="00C668DE" w:rsidRPr="00A709A0" w:rsidRDefault="00C668DE" w:rsidP="000244FF">
      <w:pPr>
        <w:widowControl w:val="0"/>
        <w:numPr>
          <w:ilvl w:val="1"/>
          <w:numId w:val="76"/>
        </w:numPr>
        <w:tabs>
          <w:tab w:val="clear" w:pos="1440"/>
        </w:tabs>
        <w:overflowPunct w:val="0"/>
        <w:autoSpaceDE w:val="0"/>
        <w:autoSpaceDN w:val="0"/>
        <w:adjustRightInd w:val="0"/>
        <w:spacing w:after="0" w:line="240" w:lineRule="auto"/>
        <w:ind w:right="20" w:hanging="720"/>
        <w:jc w:val="both"/>
        <w:rPr>
          <w:rFonts w:ascii="Arial" w:hAnsi="Arial" w:cs="Arial"/>
          <w:sz w:val="21"/>
          <w:szCs w:val="21"/>
        </w:rPr>
      </w:pPr>
      <w:r w:rsidRPr="00A709A0">
        <w:rPr>
          <w:rFonts w:ascii="Arial" w:hAnsi="Arial" w:cs="Arial"/>
          <w:sz w:val="21"/>
          <w:szCs w:val="21"/>
        </w:rPr>
        <w:t>When the power to take a decision is not delegated to an authorised employee and no integrated process in terms of another law is being followed, the District Municipal Planning Tribunal must decide on the application within one hundred and twenty (120) calendar days of the closing date for the submission of comments, objections or representations.</w:t>
      </w:r>
      <w:r w:rsidR="00A709A0">
        <w:rPr>
          <w:rFonts w:ascii="Arial" w:hAnsi="Arial" w:cs="Arial"/>
          <w:sz w:val="21"/>
          <w:szCs w:val="21"/>
        </w:rPr>
        <w:t xml:space="preserve"> </w:t>
      </w:r>
    </w:p>
    <w:p w:rsidR="004E49FC" w:rsidRDefault="004E49FC" w:rsidP="00926171">
      <w:pPr>
        <w:widowControl w:val="0"/>
        <w:overflowPunct w:val="0"/>
        <w:autoSpaceDE w:val="0"/>
        <w:autoSpaceDN w:val="0"/>
        <w:adjustRightInd w:val="0"/>
        <w:spacing w:after="0" w:line="240" w:lineRule="auto"/>
        <w:jc w:val="both"/>
        <w:rPr>
          <w:rFonts w:ascii="Arial" w:hAnsi="Arial" w:cs="Arial"/>
          <w:b/>
          <w:bCs/>
          <w:sz w:val="24"/>
          <w:szCs w:val="24"/>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42DAC">
        <w:rPr>
          <w:rFonts w:ascii="Arial" w:hAnsi="Arial" w:cs="Arial"/>
          <w:b/>
          <w:bCs/>
          <w:sz w:val="24"/>
          <w:szCs w:val="24"/>
        </w:rPr>
        <w:t>Failure to act within time period</w:t>
      </w:r>
    </w:p>
    <w:p w:rsidR="006C5AA6" w:rsidRDefault="006C5AA6" w:rsidP="00926171">
      <w:pPr>
        <w:widowControl w:val="0"/>
        <w:autoSpaceDE w:val="0"/>
        <w:autoSpaceDN w:val="0"/>
        <w:adjustRightInd w:val="0"/>
        <w:spacing w:after="0" w:line="240" w:lineRule="auto"/>
        <w:rPr>
          <w:rFonts w:ascii="Arial" w:hAnsi="Arial" w:cs="Arial"/>
          <w:b/>
          <w:bCs/>
        </w:rPr>
      </w:pPr>
    </w:p>
    <w:p w:rsidR="006C5AA6" w:rsidRDefault="006C5AA6" w:rsidP="004E49FC">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 xml:space="preserve">If no decision is made by the </w:t>
      </w:r>
      <w:r w:rsidRPr="003F6268">
        <w:rPr>
          <w:rFonts w:ascii="Arial" w:hAnsi="Arial" w:cs="Arial"/>
        </w:rPr>
        <w:t xml:space="preserve">District Municipal </w:t>
      </w:r>
      <w:r>
        <w:rPr>
          <w:rFonts w:ascii="Arial" w:hAnsi="Arial" w:cs="Arial"/>
        </w:rPr>
        <w:t>Planning Tribunal within the period required in terms of the Act,</w:t>
      </w:r>
      <w:r>
        <w:rPr>
          <w:rFonts w:ascii="Arial" w:hAnsi="Arial" w:cs="Arial"/>
          <w:b/>
          <w:bCs/>
        </w:rPr>
        <w:t xml:space="preserve"> </w:t>
      </w:r>
      <w:r>
        <w:rPr>
          <w:rFonts w:ascii="Arial" w:hAnsi="Arial" w:cs="Arial"/>
        </w:rPr>
        <w:t xml:space="preserve">it is considered undue delay for purposes of </w:t>
      </w:r>
      <w:r w:rsidRPr="003F6268">
        <w:rPr>
          <w:rFonts w:ascii="Arial" w:hAnsi="Arial" w:cs="Arial"/>
        </w:rPr>
        <w:t xml:space="preserve">these </w:t>
      </w:r>
      <w:r w:rsidR="006F1E37">
        <w:rPr>
          <w:rFonts w:ascii="Arial" w:hAnsi="Arial" w:cs="Arial"/>
        </w:rPr>
        <w:t>By-Law</w:t>
      </w:r>
      <w:r w:rsidRPr="003F6268">
        <w:rPr>
          <w:rFonts w:ascii="Arial" w:hAnsi="Arial" w:cs="Arial"/>
        </w:rPr>
        <w:t xml:space="preserve"> and the applicant or interested person may report the non-performance of the District </w:t>
      </w:r>
      <w:r>
        <w:rPr>
          <w:rFonts w:ascii="Arial" w:hAnsi="Arial" w:cs="Arial"/>
        </w:rPr>
        <w:t>Municipal Planning Tribunal or Land Development Officer to the Municipal Manager, who must report it to the Municipal Council and Mayor.</w:t>
      </w:r>
    </w:p>
    <w:p w:rsidR="006C5AA6" w:rsidRPr="001F2E48" w:rsidRDefault="006C5AA6" w:rsidP="00926171">
      <w:pPr>
        <w:widowControl w:val="0"/>
        <w:overflowPunct w:val="0"/>
        <w:autoSpaceDE w:val="0"/>
        <w:autoSpaceDN w:val="0"/>
        <w:adjustRightInd w:val="0"/>
        <w:spacing w:after="0" w:line="240" w:lineRule="auto"/>
        <w:jc w:val="both"/>
        <w:rPr>
          <w:rFonts w:ascii="Arial" w:hAnsi="Arial" w:cs="Arial"/>
          <w:b/>
          <w:bCs/>
        </w:rPr>
      </w:pPr>
    </w:p>
    <w:p w:rsidR="006C5AA6" w:rsidRPr="004E49F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42DAC">
        <w:rPr>
          <w:rFonts w:ascii="Arial" w:hAnsi="Arial" w:cs="Arial"/>
          <w:b/>
          <w:bCs/>
          <w:sz w:val="24"/>
          <w:szCs w:val="24"/>
        </w:rPr>
        <w:t>Powers to conduct routine inspections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0244FF">
      <w:pPr>
        <w:widowControl w:val="0"/>
        <w:numPr>
          <w:ilvl w:val="0"/>
          <w:numId w:val="7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An employee authorised by the Municipality may, in accordance with the requirements of this section, enter land or a building for the purpose of assessing an application in terms of this By-Law and to prepare a report contemplated in section 96.</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0"/>
          <w:numId w:val="7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When conducting an inspection, the authorised employee may:</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77"/>
        </w:numPr>
        <w:tabs>
          <w:tab w:val="clear" w:pos="1440"/>
        </w:tabs>
        <w:overflowPunct w:val="0"/>
        <w:autoSpaceDE w:val="0"/>
        <w:autoSpaceDN w:val="0"/>
        <w:adjustRightInd w:val="0"/>
        <w:spacing w:after="0" w:line="240" w:lineRule="auto"/>
        <w:ind w:left="2160" w:hanging="720"/>
        <w:jc w:val="both"/>
        <w:rPr>
          <w:rFonts w:ascii="Arial" w:hAnsi="Arial" w:cs="Arial"/>
        </w:rPr>
      </w:pPr>
      <w:r w:rsidRPr="00A709A0">
        <w:rPr>
          <w:rFonts w:ascii="Arial" w:hAnsi="Arial" w:cs="Arial"/>
        </w:rPr>
        <w:t>request that any record, document or item be produced to assist in the inspection;</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77"/>
        </w:numPr>
        <w:tabs>
          <w:tab w:val="clear" w:pos="1440"/>
        </w:tabs>
        <w:overflowPunct w:val="0"/>
        <w:autoSpaceDE w:val="0"/>
        <w:autoSpaceDN w:val="0"/>
        <w:adjustRightInd w:val="0"/>
        <w:spacing w:line="240" w:lineRule="auto"/>
        <w:ind w:left="2160" w:hanging="720"/>
        <w:jc w:val="both"/>
        <w:rPr>
          <w:rFonts w:ascii="Arial" w:hAnsi="Arial" w:cs="Arial"/>
        </w:rPr>
      </w:pPr>
      <w:r w:rsidRPr="00A709A0">
        <w:rPr>
          <w:rFonts w:ascii="Arial" w:hAnsi="Arial" w:cs="Arial"/>
        </w:rPr>
        <w:t>make copies of, or take extracts from any document produced by virtue of paragraph (a) that is related to the inspection;</w:t>
      </w:r>
    </w:p>
    <w:p w:rsidR="006C5AA6" w:rsidRPr="00A709A0" w:rsidRDefault="006C5AA6" w:rsidP="000244FF">
      <w:pPr>
        <w:widowControl w:val="0"/>
        <w:numPr>
          <w:ilvl w:val="1"/>
          <w:numId w:val="77"/>
        </w:numPr>
        <w:tabs>
          <w:tab w:val="clear" w:pos="1440"/>
        </w:tabs>
        <w:overflowPunct w:val="0"/>
        <w:autoSpaceDE w:val="0"/>
        <w:autoSpaceDN w:val="0"/>
        <w:adjustRightInd w:val="0"/>
        <w:spacing w:line="240" w:lineRule="auto"/>
        <w:ind w:left="2160" w:hanging="720"/>
        <w:jc w:val="both"/>
        <w:rPr>
          <w:rFonts w:ascii="Arial" w:hAnsi="Arial" w:cs="Arial"/>
        </w:rPr>
      </w:pPr>
      <w:r w:rsidRPr="00A709A0">
        <w:rPr>
          <w:rFonts w:ascii="Arial" w:hAnsi="Arial" w:cs="Arial"/>
        </w:rPr>
        <w:t>on providing a receipt, remove a record, document or other item that is related to the inspection; or</w:t>
      </w:r>
    </w:p>
    <w:p w:rsidR="006C5AA6" w:rsidRPr="00A709A0" w:rsidRDefault="006C5AA6" w:rsidP="000244FF">
      <w:pPr>
        <w:widowControl w:val="0"/>
        <w:numPr>
          <w:ilvl w:val="1"/>
          <w:numId w:val="77"/>
        </w:numPr>
        <w:tabs>
          <w:tab w:val="clear" w:pos="1440"/>
        </w:tabs>
        <w:overflowPunct w:val="0"/>
        <w:autoSpaceDE w:val="0"/>
        <w:autoSpaceDN w:val="0"/>
        <w:adjustRightInd w:val="0"/>
        <w:spacing w:line="240" w:lineRule="auto"/>
        <w:ind w:left="2160" w:hanging="720"/>
        <w:jc w:val="both"/>
        <w:rPr>
          <w:rFonts w:ascii="Arial" w:hAnsi="Arial" w:cs="Arial"/>
        </w:rPr>
      </w:pPr>
      <w:r w:rsidRPr="00A709A0">
        <w:rPr>
          <w:rFonts w:ascii="Arial" w:hAnsi="Arial" w:cs="Arial"/>
        </w:rPr>
        <w:t>inspect any building or structure and make enquiries regarding that building or structure.</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0"/>
          <w:numId w:val="7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No person may interfere with an authorised employee who is conducting an inspection as contemplated in subsection (1).</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7"/>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authorised employee must, upon request, produce identification showing that he or she is authorised by the Municipality to conduct the inspection.</w:t>
      </w:r>
    </w:p>
    <w:p w:rsidR="006C5AA6"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0"/>
          <w:numId w:val="7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An inspection under subsection (1) must take place within normal working hours or otherwise arranged and prior notice of at least forty eight (48) hours must be given to the owner or occupier of the land or building.</w:t>
      </w:r>
    </w:p>
    <w:p w:rsidR="004E49FC" w:rsidRPr="00A709A0" w:rsidRDefault="004E49FC" w:rsidP="004E49FC">
      <w:pPr>
        <w:widowControl w:val="0"/>
        <w:overflowPunct w:val="0"/>
        <w:autoSpaceDE w:val="0"/>
        <w:autoSpaceDN w:val="0"/>
        <w:adjustRightInd w:val="0"/>
        <w:spacing w:after="0" w:line="240" w:lineRule="auto"/>
        <w:ind w:left="1440" w:right="20"/>
        <w:jc w:val="both"/>
        <w:rPr>
          <w:rFonts w:ascii="Arial" w:hAnsi="Arial" w:cs="Arial"/>
        </w:rPr>
      </w:pPr>
    </w:p>
    <w:p w:rsidR="006C5AA6" w:rsidRPr="00A709A0"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709A0">
        <w:rPr>
          <w:rFonts w:ascii="Arial" w:hAnsi="Arial" w:cs="Arial"/>
          <w:b/>
          <w:bCs/>
          <w:sz w:val="24"/>
          <w:szCs w:val="24"/>
        </w:rPr>
        <w:t>Determination of application</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0244FF">
      <w:pPr>
        <w:pStyle w:val="ListParagraph"/>
        <w:widowControl w:val="0"/>
        <w:numPr>
          <w:ilvl w:val="0"/>
          <w:numId w:val="182"/>
        </w:numPr>
        <w:autoSpaceDE w:val="0"/>
        <w:autoSpaceDN w:val="0"/>
        <w:adjustRightInd w:val="0"/>
        <w:spacing w:after="0" w:line="240" w:lineRule="auto"/>
        <w:ind w:left="1440" w:hanging="720"/>
        <w:rPr>
          <w:rFonts w:ascii="Times New Roman" w:hAnsi="Times New Roman"/>
          <w:sz w:val="24"/>
          <w:szCs w:val="24"/>
        </w:rPr>
      </w:pPr>
      <w:r w:rsidRPr="00A709A0">
        <w:rPr>
          <w:rFonts w:ascii="Arial" w:hAnsi="Arial" w:cs="Arial"/>
        </w:rPr>
        <w:t>The Municipality may recommend to the</w:t>
      </w:r>
      <w:r w:rsidRPr="00A709A0">
        <w:rPr>
          <w:rFonts w:ascii="Arial" w:hAnsi="Arial" w:cs="Arial"/>
          <w:color w:val="FF0000"/>
        </w:rPr>
        <w:t xml:space="preserve"> </w:t>
      </w:r>
      <w:r w:rsidRPr="00A709A0">
        <w:rPr>
          <w:rFonts w:ascii="Arial" w:hAnsi="Arial" w:cs="Arial"/>
        </w:rPr>
        <w:t>District Municipal Planning Tribunal of any application submitted in terms of this Chapter to:</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approve, in whole or in part, or refuse any application referred to it in accordance with this By-Law;</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on the approval of any application, impose any reasonable conditions, including conditions related to the provision of engineering services and the payment of any development charges;</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make an appropriate determination regarding all matters necessary or </w:t>
      </w:r>
      <w:r>
        <w:rPr>
          <w:rFonts w:ascii="Arial" w:hAnsi="Arial" w:cs="Arial"/>
        </w:rPr>
        <w:lastRenderedPageBreak/>
        <w:t xml:space="preserve">incidental to the performance of its functions in terms of this By-Law and </w:t>
      </w:r>
      <w:r w:rsidRPr="006474BF">
        <w:rPr>
          <w:rFonts w:ascii="Arial" w:hAnsi="Arial" w:cs="Arial"/>
        </w:rPr>
        <w:t>other related legislation</w:t>
      </w:r>
      <w:r>
        <w:rPr>
          <w:rFonts w:ascii="Arial" w:hAnsi="Arial" w:cs="Arial"/>
        </w:rPr>
        <w:t>s;</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conduct any necessary investigation;</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give directions relevant to its functions to any person in the service of a Municipality;</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decide any question concerning its own jurisdiction;</w:t>
      </w:r>
    </w:p>
    <w:p w:rsidR="006C5AA6" w:rsidRDefault="006C5AA6" w:rsidP="00926171">
      <w:pPr>
        <w:widowControl w:val="0"/>
        <w:autoSpaceDE w:val="0"/>
        <w:autoSpaceDN w:val="0"/>
        <w:adjustRightInd w:val="0"/>
        <w:spacing w:after="0" w:line="240" w:lineRule="auto"/>
        <w:rPr>
          <w:rFonts w:ascii="Arial" w:hAnsi="Arial" w:cs="Arial"/>
        </w:rPr>
      </w:pPr>
    </w:p>
    <w:p w:rsidR="006C5AA6" w:rsidRPr="004E49FC" w:rsidRDefault="006C5AA6" w:rsidP="000244FF">
      <w:pPr>
        <w:widowControl w:val="0"/>
        <w:numPr>
          <w:ilvl w:val="0"/>
          <w:numId w:val="78"/>
        </w:numPr>
        <w:tabs>
          <w:tab w:val="clear" w:pos="720"/>
        </w:tabs>
        <w:overflowPunct w:val="0"/>
        <w:autoSpaceDE w:val="0"/>
        <w:autoSpaceDN w:val="0"/>
        <w:adjustRightInd w:val="0"/>
        <w:spacing w:after="0" w:line="240" w:lineRule="auto"/>
        <w:ind w:left="2160" w:hanging="720"/>
        <w:jc w:val="both"/>
        <w:rPr>
          <w:rFonts w:ascii="Arial" w:hAnsi="Arial" w:cs="Arial"/>
        </w:rPr>
      </w:pPr>
      <w:r w:rsidRPr="004E49FC">
        <w:rPr>
          <w:rFonts w:ascii="Arial" w:hAnsi="Arial" w:cs="Arial"/>
        </w:rPr>
        <w:t>appoint a technical adviser to advise or assist in the performance of the District Municipal Planning</w:t>
      </w:r>
      <w:r w:rsidR="004E49FC" w:rsidRPr="004E49FC">
        <w:rPr>
          <w:rFonts w:ascii="Arial" w:hAnsi="Arial" w:cs="Arial"/>
        </w:rPr>
        <w:t xml:space="preserve"> </w:t>
      </w:r>
      <w:r w:rsidRPr="004E49FC">
        <w:rPr>
          <w:rFonts w:ascii="Arial" w:hAnsi="Arial" w:cs="Arial"/>
        </w:rPr>
        <w:t>Tribunal’s functions in terms of this By-Law;</w:t>
      </w:r>
    </w:p>
    <w:p w:rsidR="006C5AA6" w:rsidRPr="006C5AA6" w:rsidRDefault="006C5AA6" w:rsidP="00926171">
      <w:pPr>
        <w:widowControl w:val="0"/>
        <w:overflowPunct w:val="0"/>
        <w:autoSpaceDE w:val="0"/>
        <w:autoSpaceDN w:val="0"/>
        <w:adjustRightInd w:val="0"/>
        <w:spacing w:after="0" w:line="240" w:lineRule="auto"/>
        <w:ind w:left="1560"/>
        <w:jc w:val="both"/>
        <w:rPr>
          <w:rFonts w:ascii="Arial" w:hAnsi="Arial" w:cs="Arial"/>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bookmarkStart w:id="39" w:name="page55"/>
      <w:bookmarkStart w:id="40" w:name="page56"/>
      <w:bookmarkStart w:id="41" w:name="page57"/>
      <w:bookmarkStart w:id="42" w:name="page58"/>
      <w:bookmarkStart w:id="43" w:name="page59"/>
      <w:bookmarkStart w:id="44" w:name="page60"/>
      <w:bookmarkEnd w:id="39"/>
      <w:bookmarkEnd w:id="40"/>
      <w:bookmarkEnd w:id="41"/>
      <w:bookmarkEnd w:id="42"/>
      <w:bookmarkEnd w:id="43"/>
      <w:bookmarkEnd w:id="44"/>
      <w:r w:rsidRPr="00142DAC">
        <w:rPr>
          <w:rFonts w:ascii="Arial" w:hAnsi="Arial" w:cs="Arial"/>
          <w:b/>
          <w:bCs/>
          <w:sz w:val="24"/>
          <w:szCs w:val="24"/>
        </w:rPr>
        <w:t>Notification of decision</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79"/>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Municipality must, within twenty one (</w:t>
      </w:r>
      <w:r w:rsidRPr="003F6268">
        <w:rPr>
          <w:rFonts w:ascii="Arial" w:hAnsi="Arial" w:cs="Arial"/>
        </w:rPr>
        <w:t>21</w:t>
      </w:r>
      <w:r>
        <w:rPr>
          <w:rFonts w:ascii="Arial" w:hAnsi="Arial" w:cs="Arial"/>
        </w:rPr>
        <w:t>)</w:t>
      </w:r>
      <w:r w:rsidRPr="003F6268">
        <w:rPr>
          <w:rFonts w:ascii="Arial" w:hAnsi="Arial" w:cs="Arial"/>
        </w:rPr>
        <w:t xml:space="preserve"> calendar days of the decision of the District Municipal </w:t>
      </w:r>
      <w:r w:rsidRPr="00221DF3">
        <w:rPr>
          <w:rFonts w:ascii="Arial" w:hAnsi="Arial" w:cs="Arial"/>
        </w:rPr>
        <w:t>Planning Tribunal or authorised official, in writing notify the applicant and any person whose rights are affected by the</w:t>
      </w:r>
      <w:r w:rsidRPr="006474BF">
        <w:rPr>
          <w:rFonts w:ascii="Arial" w:hAnsi="Arial" w:cs="Arial"/>
        </w:rPr>
        <w:t xml:space="preserve"> decision</w:t>
      </w:r>
      <w:r>
        <w:rPr>
          <w:rFonts w:ascii="Arial" w:hAnsi="Arial" w:cs="Arial"/>
        </w:rPr>
        <w:t xml:space="preserve"> and their right to appeal if applicable.</w:t>
      </w:r>
    </w:p>
    <w:p w:rsidR="006C5AA6" w:rsidRDefault="006C5AA6" w:rsidP="00926171">
      <w:pPr>
        <w:widowControl w:val="0"/>
        <w:autoSpaceDE w:val="0"/>
        <w:autoSpaceDN w:val="0"/>
        <w:adjustRightInd w:val="0"/>
        <w:spacing w:after="0" w:line="240" w:lineRule="auto"/>
        <w:rPr>
          <w:rFonts w:ascii="Arial" w:hAnsi="Arial" w:cs="Arial"/>
        </w:rPr>
      </w:pPr>
    </w:p>
    <w:p w:rsidR="006C5AA6" w:rsidRPr="009E557D" w:rsidRDefault="006C5AA6" w:rsidP="000244FF">
      <w:pPr>
        <w:widowControl w:val="0"/>
        <w:numPr>
          <w:ilvl w:val="0"/>
          <w:numId w:val="79"/>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If the owner has appointed an agent, the owner must take steps to ensure that the agent notifies him or her of the decision of the Municipality.</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42DAC">
        <w:rPr>
          <w:rFonts w:ascii="Arial" w:hAnsi="Arial" w:cs="Arial"/>
          <w:b/>
          <w:bCs/>
          <w:sz w:val="24"/>
          <w:szCs w:val="24"/>
        </w:rPr>
        <w:t>Duties of agent of applicant</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An applicant who is not the owner of the land concerned must ensure that he or she has the contact details of the owner of the property.</w:t>
      </w:r>
    </w:p>
    <w:p w:rsidR="00C668DE" w:rsidRDefault="00C668DE" w:rsidP="00926171">
      <w:pPr>
        <w:widowControl w:val="0"/>
        <w:autoSpaceDE w:val="0"/>
        <w:autoSpaceDN w:val="0"/>
        <w:adjustRightInd w:val="0"/>
        <w:spacing w:after="0" w:line="240" w:lineRule="auto"/>
        <w:rPr>
          <w:rFonts w:ascii="Arial" w:hAnsi="Arial" w:cs="Arial"/>
          <w:sz w:val="21"/>
          <w:szCs w:val="21"/>
        </w:rPr>
      </w:pPr>
    </w:p>
    <w:p w:rsidR="006C5AA6" w:rsidRDefault="006C5AA6" w:rsidP="000244FF">
      <w:pPr>
        <w:widowControl w:val="0"/>
        <w:numPr>
          <w:ilvl w:val="0"/>
          <w:numId w:val="8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agent must ensure that all information furnished to the Municipality is accurate.</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agent must ensure that no misrepresentations are made.</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0"/>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provision of inaccurate, false or misleading information is an offence.</w:t>
      </w:r>
    </w:p>
    <w:p w:rsidR="00322E8A" w:rsidRPr="00322E8A" w:rsidRDefault="00322E8A" w:rsidP="00322E8A">
      <w:pPr>
        <w:pStyle w:val="ListParagraph"/>
        <w:widowControl w:val="0"/>
        <w:overflowPunct w:val="0"/>
        <w:autoSpaceDE w:val="0"/>
        <w:autoSpaceDN w:val="0"/>
        <w:adjustRightInd w:val="0"/>
        <w:spacing w:after="0" w:line="239" w:lineRule="auto"/>
        <w:jc w:val="both"/>
        <w:rPr>
          <w:rFonts w:ascii="Times New Roman" w:hAnsi="Times New Roman"/>
          <w:sz w:val="24"/>
          <w:szCs w:val="24"/>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42DAC">
        <w:rPr>
          <w:rFonts w:ascii="Arial" w:hAnsi="Arial" w:cs="Arial"/>
          <w:b/>
          <w:bCs/>
          <w:sz w:val="24"/>
          <w:szCs w:val="24"/>
        </w:rPr>
        <w:t>Errors and omissions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BC3FEE" w:rsidRDefault="006C5AA6" w:rsidP="000244FF">
      <w:pPr>
        <w:widowControl w:val="0"/>
        <w:numPr>
          <w:ilvl w:val="0"/>
          <w:numId w:val="81"/>
        </w:numPr>
        <w:tabs>
          <w:tab w:val="clear" w:pos="720"/>
        </w:tabs>
        <w:overflowPunct w:val="0"/>
        <w:autoSpaceDE w:val="0"/>
        <w:autoSpaceDN w:val="0"/>
        <w:adjustRightInd w:val="0"/>
        <w:spacing w:line="240" w:lineRule="auto"/>
        <w:ind w:left="1440" w:hanging="720"/>
        <w:jc w:val="both"/>
        <w:rPr>
          <w:rFonts w:ascii="Arial" w:hAnsi="Arial" w:cs="Arial"/>
        </w:rPr>
      </w:pPr>
      <w:r w:rsidRPr="00BC3FEE">
        <w:rPr>
          <w:rFonts w:ascii="Arial" w:hAnsi="Arial" w:cs="Arial"/>
        </w:rPr>
        <w:t>The Municipality may at any time correct an error in the wording of the decision of the</w:t>
      </w:r>
      <w:r>
        <w:rPr>
          <w:rFonts w:ascii="Arial" w:hAnsi="Arial" w:cs="Arial"/>
        </w:rPr>
        <w:t xml:space="preserve"> </w:t>
      </w:r>
      <w:r w:rsidRPr="003F6268">
        <w:rPr>
          <w:rFonts w:ascii="Arial" w:hAnsi="Arial" w:cs="Arial"/>
        </w:rPr>
        <w:t xml:space="preserve">District Municipal </w:t>
      </w:r>
      <w:r w:rsidRPr="00BC3FEE">
        <w:rPr>
          <w:rFonts w:ascii="Arial" w:hAnsi="Arial" w:cs="Arial"/>
        </w:rPr>
        <w:t>Planning Tribunal provided that the correction does not change its decision or results in an alteration, suspension or deletion of a condition</w:t>
      </w:r>
      <w:r>
        <w:rPr>
          <w:rFonts w:ascii="Arial" w:hAnsi="Arial" w:cs="Arial"/>
        </w:rPr>
        <w:t>,</w:t>
      </w:r>
      <w:r w:rsidRPr="00BC3FEE">
        <w:rPr>
          <w:rFonts w:ascii="Arial" w:hAnsi="Arial" w:cs="Arial"/>
        </w:rPr>
        <w:t xml:space="preserve"> </w:t>
      </w:r>
      <w:r>
        <w:rPr>
          <w:rFonts w:ascii="Arial" w:hAnsi="Arial" w:cs="Arial"/>
        </w:rPr>
        <w:t>provided that the correction if so material be rectified in a subsequent sitting of the Tribunal.</w:t>
      </w:r>
    </w:p>
    <w:p w:rsidR="00322E8A" w:rsidRPr="00322E8A" w:rsidRDefault="006C5AA6" w:rsidP="000244FF">
      <w:pPr>
        <w:widowControl w:val="0"/>
        <w:numPr>
          <w:ilvl w:val="0"/>
          <w:numId w:val="81"/>
        </w:numPr>
        <w:tabs>
          <w:tab w:val="clear" w:pos="720"/>
        </w:tabs>
        <w:overflowPunct w:val="0"/>
        <w:autoSpaceDE w:val="0"/>
        <w:autoSpaceDN w:val="0"/>
        <w:adjustRightInd w:val="0"/>
        <w:spacing w:after="0" w:line="240" w:lineRule="auto"/>
        <w:ind w:left="1440" w:hanging="720"/>
        <w:jc w:val="both"/>
        <w:rPr>
          <w:rFonts w:ascii="Arial" w:hAnsi="Arial" w:cs="Arial"/>
          <w:b/>
          <w:color w:val="FF0000"/>
        </w:rPr>
      </w:pPr>
      <w:r w:rsidRPr="00322E8A">
        <w:rPr>
          <w:rFonts w:ascii="Arial" w:hAnsi="Arial" w:cs="Arial"/>
        </w:rPr>
        <w:t>The Municipality may, of its own accord or on application by an applicant or interested party, upon good cause being shown, condone an error in the procedure provided that it does not have material adverse impact or unreasonably prejudice to any party.</w:t>
      </w:r>
    </w:p>
    <w:p w:rsidR="006C5AA6" w:rsidRPr="00322E8A" w:rsidRDefault="006C5AA6" w:rsidP="00A709A0">
      <w:pPr>
        <w:widowControl w:val="0"/>
        <w:overflowPunct w:val="0"/>
        <w:autoSpaceDE w:val="0"/>
        <w:autoSpaceDN w:val="0"/>
        <w:adjustRightInd w:val="0"/>
        <w:spacing w:after="0" w:line="240" w:lineRule="auto"/>
        <w:ind w:left="720"/>
        <w:jc w:val="both"/>
        <w:rPr>
          <w:rFonts w:ascii="Arial" w:hAnsi="Arial" w:cs="Arial"/>
          <w:b/>
          <w:color w:val="FF0000"/>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42DAC">
        <w:rPr>
          <w:rFonts w:ascii="Arial" w:hAnsi="Arial" w:cs="Arial"/>
          <w:b/>
          <w:bCs/>
          <w:sz w:val="24"/>
          <w:szCs w:val="24"/>
        </w:rPr>
        <w:t>Withdrawal of approval</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221DF3" w:rsidRDefault="006C5AA6" w:rsidP="000244FF">
      <w:pPr>
        <w:widowControl w:val="0"/>
        <w:numPr>
          <w:ilvl w:val="0"/>
          <w:numId w:val="82"/>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The Municipality may withdraw an approval granted for a consent use or temporary departure if </w:t>
      </w:r>
      <w:r w:rsidRPr="00221DF3">
        <w:rPr>
          <w:rFonts w:ascii="Arial" w:hAnsi="Arial" w:cs="Arial"/>
        </w:rPr>
        <w:t>the applicant or owner fails to comply with a condition of approval.</w:t>
      </w:r>
    </w:p>
    <w:p w:rsidR="006C5AA6" w:rsidRDefault="006C5AA6" w:rsidP="00926171">
      <w:pPr>
        <w:widowControl w:val="0"/>
        <w:autoSpaceDE w:val="0"/>
        <w:autoSpaceDN w:val="0"/>
        <w:adjustRightInd w:val="0"/>
        <w:spacing w:after="0" w:line="240" w:lineRule="auto"/>
        <w:rPr>
          <w:rFonts w:ascii="Arial" w:hAnsi="Arial" w:cs="Arial"/>
        </w:rPr>
      </w:pPr>
    </w:p>
    <w:p w:rsidR="006C5AA6" w:rsidRPr="003F6268" w:rsidRDefault="006C5AA6" w:rsidP="000244FF">
      <w:pPr>
        <w:widowControl w:val="0"/>
        <w:numPr>
          <w:ilvl w:val="0"/>
          <w:numId w:val="82"/>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Prior to doing so, the Municipality must serve a notice on the </w:t>
      </w:r>
      <w:r w:rsidRPr="003F6268">
        <w:rPr>
          <w:rFonts w:ascii="Arial" w:hAnsi="Arial" w:cs="Arial"/>
        </w:rPr>
        <w:t>owner or applicant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2"/>
        </w:numPr>
        <w:tabs>
          <w:tab w:val="clear" w:pos="1440"/>
        </w:tabs>
        <w:overflowPunct w:val="0"/>
        <w:autoSpaceDE w:val="0"/>
        <w:autoSpaceDN w:val="0"/>
        <w:adjustRightInd w:val="0"/>
        <w:spacing w:after="0" w:line="240" w:lineRule="auto"/>
        <w:ind w:left="2160" w:hanging="720"/>
        <w:jc w:val="both"/>
        <w:rPr>
          <w:rFonts w:ascii="Arial" w:hAnsi="Arial" w:cs="Arial"/>
        </w:rPr>
      </w:pPr>
      <w:r w:rsidRPr="003F6268">
        <w:rPr>
          <w:rFonts w:ascii="Arial" w:hAnsi="Arial" w:cs="Arial"/>
        </w:rPr>
        <w:t xml:space="preserve">informing the owner or applicant </w:t>
      </w:r>
      <w:r>
        <w:rPr>
          <w:rFonts w:ascii="Arial" w:hAnsi="Arial" w:cs="Arial"/>
        </w:rPr>
        <w:t>of the alleged breach of the condition;</w:t>
      </w:r>
    </w:p>
    <w:p w:rsidR="006C5AA6" w:rsidRDefault="006C5AA6" w:rsidP="00926171">
      <w:pPr>
        <w:widowControl w:val="0"/>
        <w:autoSpaceDE w:val="0"/>
        <w:autoSpaceDN w:val="0"/>
        <w:adjustRightInd w:val="0"/>
        <w:spacing w:after="0" w:line="240" w:lineRule="auto"/>
        <w:rPr>
          <w:rFonts w:ascii="Arial" w:hAnsi="Arial" w:cs="Arial"/>
        </w:rPr>
      </w:pPr>
    </w:p>
    <w:p w:rsidR="006C5AA6" w:rsidRPr="003F6268" w:rsidRDefault="006C5AA6" w:rsidP="000244FF">
      <w:pPr>
        <w:widowControl w:val="0"/>
        <w:numPr>
          <w:ilvl w:val="1"/>
          <w:numId w:val="82"/>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instructing the </w:t>
      </w:r>
      <w:r w:rsidRPr="003F6268">
        <w:rPr>
          <w:rFonts w:ascii="Arial" w:hAnsi="Arial" w:cs="Arial"/>
        </w:rPr>
        <w:t xml:space="preserve">owner or applicant </w:t>
      </w:r>
      <w:r>
        <w:rPr>
          <w:rFonts w:ascii="Arial" w:hAnsi="Arial" w:cs="Arial"/>
        </w:rPr>
        <w:t xml:space="preserve">to rectify the </w:t>
      </w:r>
      <w:r w:rsidRPr="0042752A">
        <w:rPr>
          <w:rFonts w:ascii="Arial" w:hAnsi="Arial" w:cs="Arial"/>
        </w:rPr>
        <w:t xml:space="preserve">breach </w:t>
      </w:r>
      <w:r w:rsidRPr="00AC2C96">
        <w:rPr>
          <w:rFonts w:ascii="Arial" w:hAnsi="Arial" w:cs="Arial"/>
        </w:rPr>
        <w:t>within</w:t>
      </w:r>
      <w:r>
        <w:rPr>
          <w:rFonts w:ascii="Arial" w:hAnsi="Arial" w:cs="Arial"/>
        </w:rPr>
        <w:t xml:space="preserve"> sixty</w:t>
      </w:r>
      <w:r w:rsidRPr="00AC2C96">
        <w:rPr>
          <w:rFonts w:ascii="Arial" w:hAnsi="Arial" w:cs="Arial"/>
        </w:rPr>
        <w:t xml:space="preserve"> </w:t>
      </w:r>
      <w:r>
        <w:rPr>
          <w:rFonts w:ascii="Arial" w:hAnsi="Arial" w:cs="Arial"/>
        </w:rPr>
        <w:t>(</w:t>
      </w:r>
      <w:r w:rsidRPr="00AC2C96">
        <w:rPr>
          <w:rFonts w:ascii="Arial" w:hAnsi="Arial" w:cs="Arial"/>
        </w:rPr>
        <w:t>60</w:t>
      </w:r>
      <w:r>
        <w:rPr>
          <w:rFonts w:ascii="Arial" w:hAnsi="Arial" w:cs="Arial"/>
        </w:rPr>
        <w:t>)</w:t>
      </w:r>
      <w:r w:rsidRPr="00AC2C96">
        <w:rPr>
          <w:rFonts w:ascii="Arial" w:hAnsi="Arial" w:cs="Arial"/>
        </w:rPr>
        <w:t xml:space="preserve"> calendar days</w:t>
      </w:r>
      <w:r>
        <w:rPr>
          <w:rFonts w:ascii="Arial" w:hAnsi="Arial" w:cs="Arial"/>
        </w:rPr>
        <w:t xml:space="preserve">, </w:t>
      </w:r>
      <w:r w:rsidRPr="003F6268">
        <w:rPr>
          <w:rFonts w:ascii="Arial" w:hAnsi="Arial" w:cs="Arial"/>
        </w:rPr>
        <w:t>failing where</w:t>
      </w:r>
      <w:r>
        <w:rPr>
          <w:rFonts w:ascii="Arial" w:hAnsi="Arial" w:cs="Arial"/>
        </w:rPr>
        <w:t xml:space="preserve"> </w:t>
      </w:r>
      <w:r w:rsidRPr="003F6268">
        <w:rPr>
          <w:rFonts w:ascii="Arial" w:hAnsi="Arial" w:cs="Arial"/>
        </w:rPr>
        <w:t>after a termination notice of</w:t>
      </w:r>
      <w:r>
        <w:rPr>
          <w:rFonts w:ascii="Arial" w:hAnsi="Arial" w:cs="Arial"/>
        </w:rPr>
        <w:t xml:space="preserve"> fourteen (</w:t>
      </w:r>
      <w:r w:rsidRPr="003F6268">
        <w:rPr>
          <w:rFonts w:ascii="Arial" w:hAnsi="Arial" w:cs="Arial"/>
        </w:rPr>
        <w:t>14</w:t>
      </w:r>
      <w:r>
        <w:rPr>
          <w:rFonts w:ascii="Arial" w:hAnsi="Arial" w:cs="Arial"/>
        </w:rPr>
        <w:t>)</w:t>
      </w:r>
      <w:r w:rsidRPr="003F6268">
        <w:rPr>
          <w:rFonts w:ascii="Arial" w:hAnsi="Arial" w:cs="Arial"/>
        </w:rPr>
        <w:t xml:space="preserve"> calendar days will be served on the owner or applicant;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2"/>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allowing the </w:t>
      </w:r>
      <w:r w:rsidRPr="003F6268">
        <w:rPr>
          <w:rFonts w:ascii="Arial" w:hAnsi="Arial" w:cs="Arial"/>
        </w:rPr>
        <w:t xml:space="preserve">owner or applicant </w:t>
      </w:r>
      <w:r>
        <w:rPr>
          <w:rFonts w:ascii="Arial" w:hAnsi="Arial" w:cs="Arial"/>
        </w:rPr>
        <w:t>to make representations on the notice within a specified time period.</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221DF3"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42DAC">
        <w:rPr>
          <w:rFonts w:ascii="Arial" w:hAnsi="Arial" w:cs="Arial"/>
          <w:b/>
          <w:bCs/>
          <w:sz w:val="24"/>
          <w:szCs w:val="24"/>
        </w:rPr>
        <w:t xml:space="preserve">Procedure to withdraw an approval </w:t>
      </w:r>
      <w:r w:rsidRPr="00221DF3">
        <w:rPr>
          <w:rFonts w:ascii="Arial" w:hAnsi="Arial" w:cs="Arial"/>
          <w:b/>
          <w:bCs/>
          <w:sz w:val="24"/>
          <w:szCs w:val="24"/>
        </w:rPr>
        <w:t xml:space="preserve">granted in terms of consent use and temporary departure  </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Municipality may withdraw an approval granted:</w:t>
      </w:r>
    </w:p>
    <w:p w:rsidR="006C5AA6"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83"/>
        </w:numPr>
        <w:tabs>
          <w:tab w:val="clear" w:pos="1440"/>
        </w:tabs>
        <w:overflowPunct w:val="0"/>
        <w:autoSpaceDE w:val="0"/>
        <w:autoSpaceDN w:val="0"/>
        <w:adjustRightInd w:val="0"/>
        <w:spacing w:after="0" w:line="240" w:lineRule="auto"/>
        <w:ind w:left="2160" w:hanging="720"/>
        <w:jc w:val="both"/>
        <w:rPr>
          <w:rFonts w:ascii="Arial" w:hAnsi="Arial" w:cs="Arial"/>
        </w:rPr>
      </w:pPr>
      <w:r w:rsidRPr="00A709A0">
        <w:rPr>
          <w:rFonts w:ascii="Arial" w:hAnsi="Arial" w:cs="Arial"/>
        </w:rPr>
        <w:t>after consideration of the representations made in terms of section 104(2)(c); and</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83"/>
        </w:numPr>
        <w:tabs>
          <w:tab w:val="clear" w:pos="1440"/>
        </w:tabs>
        <w:overflowPunct w:val="0"/>
        <w:autoSpaceDE w:val="0"/>
        <w:autoSpaceDN w:val="0"/>
        <w:adjustRightInd w:val="0"/>
        <w:spacing w:after="0" w:line="240" w:lineRule="auto"/>
        <w:ind w:left="2160" w:hanging="720"/>
        <w:jc w:val="both"/>
        <w:rPr>
          <w:rFonts w:ascii="Arial" w:hAnsi="Arial" w:cs="Arial"/>
        </w:rPr>
      </w:pPr>
      <w:r w:rsidRPr="00A709A0">
        <w:rPr>
          <w:rFonts w:ascii="Arial" w:hAnsi="Arial" w:cs="Arial"/>
        </w:rPr>
        <w:t>if the Municipality is of the opinion that the condition is still being breached and not being complied with at the end of the period specified in terms of section 104(2)(b).</w:t>
      </w:r>
    </w:p>
    <w:p w:rsidR="006C5AA6" w:rsidRDefault="006C5AA6" w:rsidP="00926171">
      <w:pPr>
        <w:widowControl w:val="0"/>
        <w:autoSpaceDE w:val="0"/>
        <w:autoSpaceDN w:val="0"/>
        <w:adjustRightInd w:val="0"/>
        <w:spacing w:after="0" w:line="240" w:lineRule="auto"/>
        <w:rPr>
          <w:rFonts w:ascii="Arial" w:hAnsi="Arial" w:cs="Arial"/>
        </w:rPr>
      </w:pPr>
    </w:p>
    <w:p w:rsidR="006C5AA6" w:rsidRPr="003F6268" w:rsidRDefault="006C5AA6" w:rsidP="000244FF">
      <w:pPr>
        <w:widowControl w:val="0"/>
        <w:numPr>
          <w:ilvl w:val="0"/>
          <w:numId w:val="8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 xml:space="preserve">If the Municipality withdraws the approval, the </w:t>
      </w:r>
      <w:r w:rsidRPr="003F6268">
        <w:rPr>
          <w:rFonts w:ascii="Arial" w:hAnsi="Arial" w:cs="Arial"/>
        </w:rPr>
        <w:t>Municipality must notify the owner or applicant of the withdrawal of the approval and instruct the owner or applicant to cease the activity immediately.</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3"/>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approval is withdrawn from date of notification of the owner.</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142DAC"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42DAC">
        <w:rPr>
          <w:rFonts w:ascii="Arial" w:hAnsi="Arial" w:cs="Arial"/>
          <w:b/>
          <w:bCs/>
          <w:sz w:val="24"/>
          <w:szCs w:val="24"/>
        </w:rPr>
        <w:t>Exemptions to facilitate expedited procedures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322E8A" w:rsidRDefault="006C5AA6" w:rsidP="000244FF">
      <w:pPr>
        <w:pStyle w:val="ListParagraph"/>
        <w:widowControl w:val="0"/>
        <w:numPr>
          <w:ilvl w:val="0"/>
          <w:numId w:val="183"/>
        </w:numPr>
        <w:autoSpaceDE w:val="0"/>
        <w:autoSpaceDN w:val="0"/>
        <w:adjustRightInd w:val="0"/>
        <w:spacing w:after="0" w:line="240" w:lineRule="auto"/>
        <w:ind w:left="1440" w:hanging="720"/>
        <w:rPr>
          <w:rFonts w:ascii="Times New Roman" w:hAnsi="Times New Roman"/>
          <w:sz w:val="24"/>
          <w:szCs w:val="24"/>
        </w:rPr>
      </w:pPr>
      <w:r w:rsidRPr="00322E8A">
        <w:rPr>
          <w:rFonts w:ascii="Arial" w:hAnsi="Arial" w:cs="Arial"/>
        </w:rPr>
        <w:t>The Municipality may in writing:</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4"/>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exempt a development from compliance with the provisions of this By-Law to reduce the financial or administrative burden of:</w:t>
      </w:r>
    </w:p>
    <w:p w:rsidR="006C5AA6"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84"/>
        </w:numPr>
        <w:tabs>
          <w:tab w:val="clear" w:pos="1440"/>
        </w:tabs>
        <w:overflowPunct w:val="0"/>
        <w:autoSpaceDE w:val="0"/>
        <w:autoSpaceDN w:val="0"/>
        <w:adjustRightInd w:val="0"/>
        <w:spacing w:after="0" w:line="240" w:lineRule="auto"/>
        <w:ind w:left="2880" w:hanging="720"/>
        <w:jc w:val="both"/>
        <w:rPr>
          <w:rFonts w:ascii="Arial" w:hAnsi="Arial" w:cs="Arial"/>
        </w:rPr>
      </w:pPr>
      <w:r w:rsidRPr="00A709A0">
        <w:rPr>
          <w:rFonts w:ascii="Arial" w:hAnsi="Arial" w:cs="Arial"/>
        </w:rPr>
        <w:t>integrated application processes as contemplated in section 85;</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84"/>
        </w:numPr>
        <w:tabs>
          <w:tab w:val="clear" w:pos="1440"/>
        </w:tabs>
        <w:overflowPunct w:val="0"/>
        <w:autoSpaceDE w:val="0"/>
        <w:autoSpaceDN w:val="0"/>
        <w:adjustRightInd w:val="0"/>
        <w:spacing w:after="0" w:line="240" w:lineRule="auto"/>
        <w:ind w:left="2880" w:hanging="720"/>
        <w:jc w:val="both"/>
        <w:rPr>
          <w:rFonts w:ascii="Arial" w:hAnsi="Arial" w:cs="Arial"/>
        </w:rPr>
      </w:pPr>
      <w:r w:rsidRPr="00A709A0">
        <w:rPr>
          <w:rFonts w:ascii="Arial" w:hAnsi="Arial" w:cs="Arial"/>
        </w:rPr>
        <w:t>the provision of housing with the assistance of a state subsidy; or</w:t>
      </w:r>
    </w:p>
    <w:p w:rsidR="006C5AA6" w:rsidRPr="00A709A0"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1"/>
          <w:numId w:val="84"/>
        </w:numPr>
        <w:tabs>
          <w:tab w:val="clear" w:pos="1440"/>
        </w:tabs>
        <w:overflowPunct w:val="0"/>
        <w:autoSpaceDE w:val="0"/>
        <w:autoSpaceDN w:val="0"/>
        <w:adjustRightInd w:val="0"/>
        <w:spacing w:after="0" w:line="240" w:lineRule="auto"/>
        <w:ind w:left="2880" w:hanging="720"/>
        <w:jc w:val="both"/>
        <w:rPr>
          <w:rFonts w:ascii="Arial" w:hAnsi="Arial" w:cs="Arial"/>
        </w:rPr>
      </w:pPr>
      <w:r w:rsidRPr="00A709A0">
        <w:rPr>
          <w:rFonts w:ascii="Arial" w:hAnsi="Arial" w:cs="Arial"/>
        </w:rPr>
        <w:t>incremental upgrading of existing settlements;</w:t>
      </w:r>
    </w:p>
    <w:p w:rsidR="00322E8A" w:rsidRPr="00A709A0" w:rsidRDefault="00322E8A" w:rsidP="00322E8A">
      <w:pPr>
        <w:widowControl w:val="0"/>
        <w:overflowPunct w:val="0"/>
        <w:autoSpaceDE w:val="0"/>
        <w:autoSpaceDN w:val="0"/>
        <w:adjustRightInd w:val="0"/>
        <w:spacing w:after="0" w:line="240" w:lineRule="auto"/>
        <w:ind w:left="2880"/>
        <w:jc w:val="both"/>
        <w:rPr>
          <w:rFonts w:ascii="Arial" w:hAnsi="Arial" w:cs="Arial"/>
        </w:rPr>
      </w:pPr>
    </w:p>
    <w:p w:rsidR="006C5AA6" w:rsidRPr="009E557D" w:rsidRDefault="006C5AA6" w:rsidP="000244FF">
      <w:pPr>
        <w:widowControl w:val="0"/>
        <w:numPr>
          <w:ilvl w:val="0"/>
          <w:numId w:val="84"/>
        </w:numPr>
        <w:tabs>
          <w:tab w:val="clear" w:pos="720"/>
        </w:tabs>
        <w:overflowPunct w:val="0"/>
        <w:autoSpaceDE w:val="0"/>
        <w:autoSpaceDN w:val="0"/>
        <w:adjustRightInd w:val="0"/>
        <w:spacing w:after="0" w:line="240" w:lineRule="auto"/>
        <w:ind w:left="2160" w:hanging="720"/>
        <w:jc w:val="both"/>
        <w:rPr>
          <w:rFonts w:ascii="Arial" w:hAnsi="Arial" w:cs="Arial"/>
        </w:rPr>
      </w:pPr>
      <w:r w:rsidRPr="00A709A0">
        <w:rPr>
          <w:rFonts w:ascii="Arial" w:hAnsi="Arial" w:cs="Arial"/>
        </w:rPr>
        <w:t>in an emergency situation authorise that</w:t>
      </w:r>
      <w:r>
        <w:rPr>
          <w:rFonts w:ascii="Arial" w:hAnsi="Arial" w:cs="Arial"/>
        </w:rPr>
        <w:t xml:space="preserve"> a development may depart from any of the provisions of this By-Law</w:t>
      </w:r>
    </w:p>
    <w:p w:rsidR="006C5AA6" w:rsidRDefault="006C5AA6" w:rsidP="00926171">
      <w:pPr>
        <w:widowControl w:val="0"/>
        <w:overflowPunct w:val="0"/>
        <w:autoSpaceDE w:val="0"/>
        <w:autoSpaceDN w:val="0"/>
        <w:adjustRightInd w:val="0"/>
        <w:spacing w:after="0" w:line="240" w:lineRule="auto"/>
        <w:jc w:val="both"/>
        <w:rPr>
          <w:rFonts w:ascii="Arial" w:hAnsi="Arial" w:cs="Arial"/>
        </w:rPr>
      </w:pPr>
    </w:p>
    <w:p w:rsidR="006C5AA6" w:rsidRDefault="006C5AA6" w:rsidP="00926171">
      <w:pPr>
        <w:widowControl w:val="0"/>
        <w:overflowPunct w:val="0"/>
        <w:autoSpaceDE w:val="0"/>
        <w:autoSpaceDN w:val="0"/>
        <w:adjustRightInd w:val="0"/>
        <w:spacing w:after="0" w:line="240" w:lineRule="auto"/>
        <w:jc w:val="both"/>
        <w:rPr>
          <w:rFonts w:ascii="Arial" w:hAnsi="Arial" w:cs="Arial"/>
        </w:rPr>
      </w:pPr>
    </w:p>
    <w:p w:rsidR="006C5AA6" w:rsidRDefault="006C5AA6" w:rsidP="00926171">
      <w:pPr>
        <w:widowControl w:val="0"/>
        <w:overflowPunct w:val="0"/>
        <w:autoSpaceDE w:val="0"/>
        <w:autoSpaceDN w:val="0"/>
        <w:adjustRightInd w:val="0"/>
        <w:spacing w:after="0" w:line="240" w:lineRule="auto"/>
        <w:ind w:left="360"/>
        <w:jc w:val="both"/>
        <w:rPr>
          <w:rFonts w:ascii="Arial" w:hAnsi="Arial" w:cs="Arial"/>
        </w:rPr>
      </w:pPr>
    </w:p>
    <w:p w:rsidR="00C668DE" w:rsidRPr="006C5AA6" w:rsidRDefault="00C668DE" w:rsidP="00926171">
      <w:pPr>
        <w:widowControl w:val="0"/>
        <w:overflowPunct w:val="0"/>
        <w:autoSpaceDE w:val="0"/>
        <w:autoSpaceDN w:val="0"/>
        <w:adjustRightInd w:val="0"/>
        <w:spacing w:line="240" w:lineRule="auto"/>
        <w:ind w:left="360" w:right="20"/>
        <w:rPr>
          <w:rFonts w:ascii="Times New Roman" w:hAnsi="Times New Roman"/>
          <w:sz w:val="24"/>
          <w:szCs w:val="24"/>
        </w:rPr>
      </w:pPr>
    </w:p>
    <w:p w:rsidR="00C668DE" w:rsidRDefault="00C668DE" w:rsidP="00926171">
      <w:pPr>
        <w:widowControl w:val="0"/>
        <w:autoSpaceDE w:val="0"/>
        <w:autoSpaceDN w:val="0"/>
        <w:adjustRightInd w:val="0"/>
        <w:spacing w:after="0" w:line="240" w:lineRule="auto"/>
        <w:rPr>
          <w:rFonts w:ascii="Times New Roman" w:hAnsi="Times New Roman"/>
          <w:sz w:val="24"/>
          <w:szCs w:val="24"/>
        </w:rPr>
      </w:pPr>
    </w:p>
    <w:p w:rsidR="0061593F" w:rsidRDefault="0061593F" w:rsidP="00926171">
      <w:pPr>
        <w:pStyle w:val="ListParagraph"/>
        <w:spacing w:line="240" w:lineRule="auto"/>
        <w:rPr>
          <w:rFonts w:ascii="Arial" w:hAnsi="Arial" w:cs="Arial"/>
          <w:b/>
          <w:highlight w:val="yellow"/>
        </w:rPr>
      </w:pPr>
    </w:p>
    <w:p w:rsidR="0061593F" w:rsidRPr="003F0986" w:rsidRDefault="0061593F" w:rsidP="00926171">
      <w:pPr>
        <w:widowControl w:val="0"/>
        <w:overflowPunct w:val="0"/>
        <w:autoSpaceDE w:val="0"/>
        <w:autoSpaceDN w:val="0"/>
        <w:adjustRightInd w:val="0"/>
        <w:spacing w:line="240" w:lineRule="auto"/>
        <w:ind w:right="20"/>
        <w:jc w:val="both"/>
        <w:rPr>
          <w:rFonts w:ascii="Arial" w:hAnsi="Arial" w:cs="Arial"/>
          <w:b/>
          <w:highlight w:val="yellow"/>
        </w:rPr>
      </w:pPr>
    </w:p>
    <w:p w:rsidR="00D127CD" w:rsidRPr="003F0986" w:rsidRDefault="00D127CD" w:rsidP="00926171">
      <w:pPr>
        <w:spacing w:line="240" w:lineRule="auto"/>
        <w:rPr>
          <w:rFonts w:ascii="Arial" w:hAnsi="Arial" w:cs="Arial"/>
        </w:rPr>
        <w:sectPr w:rsidR="00D127CD" w:rsidRPr="003F0986" w:rsidSect="00BE7A26">
          <w:pgSz w:w="11900" w:h="16838"/>
          <w:pgMar w:top="761" w:right="1268" w:bottom="616" w:left="1276" w:header="720" w:footer="720" w:gutter="0"/>
          <w:cols w:space="720" w:equalWidth="0">
            <w:col w:w="9356"/>
          </w:cols>
          <w:noEndnote/>
        </w:sectPr>
      </w:pPr>
    </w:p>
    <w:p w:rsidR="006C5AA6" w:rsidRDefault="006C5AA6" w:rsidP="00322E8A">
      <w:pPr>
        <w:widowControl w:val="0"/>
        <w:autoSpaceDE w:val="0"/>
        <w:autoSpaceDN w:val="0"/>
        <w:adjustRightInd w:val="0"/>
        <w:spacing w:after="0" w:line="240" w:lineRule="auto"/>
        <w:jc w:val="center"/>
        <w:rPr>
          <w:rFonts w:ascii="Times New Roman" w:hAnsi="Times New Roman"/>
          <w:sz w:val="24"/>
          <w:szCs w:val="24"/>
        </w:rPr>
      </w:pPr>
      <w:bookmarkStart w:id="45" w:name="page54"/>
      <w:bookmarkEnd w:id="45"/>
      <w:r>
        <w:rPr>
          <w:rFonts w:ascii="Arial" w:hAnsi="Arial" w:cs="Arial"/>
          <w:b/>
          <w:bCs/>
        </w:rPr>
        <w:lastRenderedPageBreak/>
        <w:t>CHAPTER 7</w:t>
      </w:r>
    </w:p>
    <w:p w:rsidR="006C5AA6" w:rsidRDefault="006C5AA6" w:rsidP="00322E8A">
      <w:pPr>
        <w:widowControl w:val="0"/>
        <w:autoSpaceDE w:val="0"/>
        <w:autoSpaceDN w:val="0"/>
        <w:adjustRightInd w:val="0"/>
        <w:spacing w:after="0" w:line="240" w:lineRule="auto"/>
        <w:jc w:val="center"/>
        <w:rPr>
          <w:rFonts w:ascii="Times New Roman" w:hAnsi="Times New Roman"/>
          <w:sz w:val="24"/>
          <w:szCs w:val="24"/>
        </w:rPr>
      </w:pPr>
    </w:p>
    <w:p w:rsidR="006C5AA6" w:rsidRDefault="006C5AA6" w:rsidP="00322E8A">
      <w:pPr>
        <w:widowControl w:val="0"/>
        <w:autoSpaceDE w:val="0"/>
        <w:autoSpaceDN w:val="0"/>
        <w:adjustRightInd w:val="0"/>
        <w:spacing w:after="0" w:line="240" w:lineRule="auto"/>
        <w:jc w:val="center"/>
        <w:rPr>
          <w:rFonts w:ascii="Times New Roman" w:hAnsi="Times New Roman"/>
          <w:sz w:val="24"/>
          <w:szCs w:val="24"/>
        </w:rPr>
      </w:pPr>
      <w:bookmarkStart w:id="46" w:name="page62"/>
      <w:bookmarkEnd w:id="46"/>
      <w:r>
        <w:rPr>
          <w:rFonts w:ascii="Arial" w:hAnsi="Arial" w:cs="Arial"/>
          <w:b/>
          <w:bCs/>
        </w:rPr>
        <w:t>ENGINEERING SERVICES AND DEVELOPMENT CHARGES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322E8A" w:rsidRPr="00322E8A" w:rsidRDefault="006C5AA6" w:rsidP="00926171">
      <w:pPr>
        <w:widowControl w:val="0"/>
        <w:overflowPunct w:val="0"/>
        <w:autoSpaceDE w:val="0"/>
        <w:autoSpaceDN w:val="0"/>
        <w:adjustRightInd w:val="0"/>
        <w:spacing w:after="0" w:line="240" w:lineRule="auto"/>
        <w:ind w:right="2220"/>
        <w:rPr>
          <w:rFonts w:ascii="Arial" w:hAnsi="Arial" w:cs="Arial"/>
          <w:b/>
          <w:bCs/>
          <w:sz w:val="24"/>
          <w:szCs w:val="24"/>
        </w:rPr>
      </w:pPr>
      <w:r w:rsidRPr="00322E8A">
        <w:rPr>
          <w:rFonts w:ascii="Arial" w:hAnsi="Arial" w:cs="Arial"/>
          <w:b/>
          <w:bCs/>
          <w:sz w:val="24"/>
          <w:szCs w:val="24"/>
          <w:u w:val="single"/>
        </w:rPr>
        <w:t>Part A: Provision and Installation of Engineering Services</w:t>
      </w:r>
      <w:r w:rsidRPr="00322E8A">
        <w:rPr>
          <w:rFonts w:ascii="Arial" w:hAnsi="Arial" w:cs="Arial"/>
          <w:b/>
          <w:bCs/>
          <w:sz w:val="24"/>
          <w:szCs w:val="24"/>
        </w:rPr>
        <w:t xml:space="preserve"> </w:t>
      </w:r>
    </w:p>
    <w:p w:rsidR="00322E8A" w:rsidRDefault="00322E8A" w:rsidP="00926171">
      <w:pPr>
        <w:widowControl w:val="0"/>
        <w:overflowPunct w:val="0"/>
        <w:autoSpaceDE w:val="0"/>
        <w:autoSpaceDN w:val="0"/>
        <w:adjustRightInd w:val="0"/>
        <w:spacing w:after="0" w:line="240" w:lineRule="auto"/>
        <w:ind w:right="2220"/>
        <w:rPr>
          <w:rFonts w:ascii="Arial" w:hAnsi="Arial" w:cs="Arial"/>
          <w:b/>
          <w:bCs/>
        </w:rPr>
      </w:pPr>
    </w:p>
    <w:p w:rsidR="006C5AA6" w:rsidRPr="00322E8A"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322E8A">
        <w:rPr>
          <w:rFonts w:ascii="Arial" w:hAnsi="Arial" w:cs="Arial"/>
          <w:b/>
          <w:bCs/>
          <w:sz w:val="24"/>
          <w:szCs w:val="24"/>
        </w:rPr>
        <w:t>Responsibility for providing engineering services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5"/>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Every land development area must be provided with such engineering services as the Municipality may deem necessary for the appropriate development of the land.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5"/>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An applicant is responsible for the provision and installation of internal engineering services required for a development at his or her cost when a land development application is approved.</w:t>
      </w:r>
    </w:p>
    <w:p w:rsidR="006C5AA6"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0"/>
          <w:numId w:val="85"/>
        </w:numPr>
        <w:tabs>
          <w:tab w:val="clear" w:pos="720"/>
        </w:tabs>
        <w:overflowPunct w:val="0"/>
        <w:autoSpaceDE w:val="0"/>
        <w:autoSpaceDN w:val="0"/>
        <w:adjustRightInd w:val="0"/>
        <w:spacing w:after="0" w:line="240" w:lineRule="auto"/>
        <w:ind w:left="1440" w:hanging="720"/>
        <w:jc w:val="both"/>
        <w:rPr>
          <w:rFonts w:ascii="Arial" w:hAnsi="Arial" w:cs="Arial"/>
        </w:rPr>
      </w:pPr>
      <w:r w:rsidRPr="00A709A0">
        <w:rPr>
          <w:rFonts w:ascii="Arial" w:hAnsi="Arial" w:cs="Arial"/>
        </w:rPr>
        <w:t>The Municipality is responsible for the installation and provision of external engineering services, unless the engineering services agreement referred to in section 109 provides otherwise.</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709A0">
        <w:rPr>
          <w:rFonts w:ascii="Arial" w:hAnsi="Arial" w:cs="Arial"/>
          <w:b/>
          <w:bCs/>
          <w:sz w:val="24"/>
          <w:szCs w:val="24"/>
        </w:rPr>
        <w:t>Installation of engineering services</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6"/>
        </w:numPr>
        <w:tabs>
          <w:tab w:val="clear" w:pos="720"/>
        </w:tabs>
        <w:overflowPunct w:val="0"/>
        <w:autoSpaceDE w:val="0"/>
        <w:autoSpaceDN w:val="0"/>
        <w:adjustRightInd w:val="0"/>
        <w:spacing w:after="0" w:line="240" w:lineRule="auto"/>
        <w:ind w:left="1440" w:hanging="720"/>
        <w:jc w:val="both"/>
        <w:rPr>
          <w:rFonts w:ascii="Arial" w:hAnsi="Arial" w:cs="Arial"/>
        </w:rPr>
      </w:pPr>
      <w:r w:rsidRPr="00A709A0">
        <w:rPr>
          <w:rFonts w:ascii="Arial" w:hAnsi="Arial" w:cs="Arial"/>
        </w:rPr>
        <w:t>The applicant</w:t>
      </w:r>
      <w:r>
        <w:rPr>
          <w:rFonts w:ascii="Arial" w:hAnsi="Arial" w:cs="Arial"/>
        </w:rPr>
        <w:t xml:space="preserve"> shall provide and install the internal engineering services in accordance with the conditions of establishment and to the satisfaction of the Municipality, and for that purpose the applicant shall lodge with the Municipality such reports, diagrams and specifications as the Municipality may require.</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6"/>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Municipality shall have regard to such standards as the Minister/MEC may determine for streets and storm water drainage, water, electricity and sewage disposal services in terms of the Act.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6"/>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If an engineering service within the boundaries of the land development area is intended to serve any other area within the municipal area, such engineering service and the costs of provision thereof must be treated as an internal engineering service to the extent that it serves the land development and as an external engineering service to the extent that it serves any other development.</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322E8A"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322E8A">
        <w:rPr>
          <w:rFonts w:ascii="Arial" w:hAnsi="Arial" w:cs="Arial"/>
          <w:b/>
          <w:bCs/>
          <w:sz w:val="24"/>
          <w:szCs w:val="24"/>
        </w:rPr>
        <w:t>Engineering services agreement</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87"/>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An applicant of a land development application and the Municipality must enter into an engineering service agreement if the Municipality requires such agreement.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87"/>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The engineering services agreement must –</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classify the services as internal engineering services or external engineering </w:t>
      </w:r>
      <w:r w:rsidR="00C635BB">
        <w:rPr>
          <w:rFonts w:ascii="Arial" w:hAnsi="Arial" w:cs="Arial"/>
        </w:rPr>
        <w:t>services.</w:t>
      </w:r>
    </w:p>
    <w:p w:rsidR="00322E8A" w:rsidRDefault="00322E8A" w:rsidP="00322E8A">
      <w:pPr>
        <w:widowControl w:val="0"/>
        <w:overflowPunct w:val="0"/>
        <w:autoSpaceDE w:val="0"/>
        <w:autoSpaceDN w:val="0"/>
        <w:adjustRightInd w:val="0"/>
        <w:spacing w:after="0" w:line="240" w:lineRule="auto"/>
        <w:ind w:left="2160"/>
        <w:jc w:val="both"/>
        <w:rPr>
          <w:rFonts w:ascii="Arial" w:hAnsi="Arial" w:cs="Arial"/>
        </w:rPr>
      </w:pPr>
    </w:p>
    <w:p w:rsidR="006C5AA6" w:rsidRPr="005C208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sidRPr="005C2086">
        <w:rPr>
          <w:rFonts w:ascii="Arial" w:hAnsi="Arial" w:cs="Arial"/>
        </w:rPr>
        <w:t>make provision for the delivery of guarantee/s equal to the estimated cost of the</w:t>
      </w:r>
      <w:r w:rsidRPr="00D754BA">
        <w:rPr>
          <w:rFonts w:ascii="Arial" w:hAnsi="Arial" w:cs="Arial"/>
          <w:color w:val="FF0000"/>
        </w:rPr>
        <w:t xml:space="preserve"> </w:t>
      </w:r>
      <w:r w:rsidRPr="005C2086">
        <w:rPr>
          <w:rFonts w:ascii="Arial" w:hAnsi="Arial" w:cs="Arial"/>
        </w:rPr>
        <w:t>envisaged engineering services to be installed by applicant;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lastRenderedPageBreak/>
        <w:t>be clear when the applicant and the Municipality are to commence construction of internal engineering services and external engineering services, at which rate construction of such services is to proceed and when such services must be completed;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provide for the inspection and handing over of internal engineering services to the Municipality, if so required;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determine the date on which all risk and ownership in respect of such services shall pass to the Municipality;</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require the applicant and the Municipality to take out adequate insurance cover in respect of such risks as are insurable for the duration of the land development; and</w:t>
      </w:r>
    </w:p>
    <w:p w:rsidR="006C5AA6" w:rsidRDefault="006C5AA6" w:rsidP="00926171">
      <w:pPr>
        <w:widowControl w:val="0"/>
        <w:autoSpaceDE w:val="0"/>
        <w:autoSpaceDN w:val="0"/>
        <w:adjustRightInd w:val="0"/>
        <w:spacing w:after="0" w:line="240" w:lineRule="auto"/>
        <w:rPr>
          <w:rFonts w:ascii="Arial" w:hAnsi="Arial" w:cs="Arial"/>
        </w:rPr>
      </w:pPr>
    </w:p>
    <w:p w:rsidR="006C5AA6" w:rsidRP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Times New Roman" w:hAnsi="Times New Roman"/>
          <w:sz w:val="24"/>
          <w:szCs w:val="24"/>
        </w:rPr>
      </w:pPr>
      <w:r w:rsidRPr="006C5AA6">
        <w:rPr>
          <w:rFonts w:ascii="Arial" w:hAnsi="Arial" w:cs="Arial"/>
          <w:sz w:val="21"/>
          <w:szCs w:val="21"/>
        </w:rPr>
        <w:t>provide for the following responsibilities after the internal services have been handed over to</w:t>
      </w:r>
      <w:r w:rsidRPr="006C5AA6">
        <w:rPr>
          <w:rFonts w:ascii="Arial" w:hAnsi="Arial" w:cs="Arial"/>
        </w:rPr>
        <w:t xml:space="preserve"> the Municipality:</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2"/>
          <w:numId w:val="88"/>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when normal maintenance by the relevant authority must commence;</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8"/>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responsibility of the applicant for the rectification of defects in material and workmanship; 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8"/>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rights of the relevant authority if the applicant fails to rectify any defects within a reasonable period after having been requested to do so;</w:t>
      </w:r>
    </w:p>
    <w:p w:rsidR="006C5AA6" w:rsidRDefault="006C5AA6" w:rsidP="00926171">
      <w:pPr>
        <w:widowControl w:val="0"/>
        <w:autoSpaceDE w:val="0"/>
        <w:autoSpaceDN w:val="0"/>
        <w:adjustRightInd w:val="0"/>
        <w:spacing w:after="0" w:line="240" w:lineRule="auto"/>
        <w:rPr>
          <w:rFonts w:ascii="Arial" w:hAnsi="Arial" w:cs="Arial"/>
        </w:rPr>
      </w:pPr>
    </w:p>
    <w:p w:rsidR="006C5AA6" w:rsidRPr="00D754BA"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sidRPr="00D754BA">
        <w:rPr>
          <w:rFonts w:ascii="Arial" w:hAnsi="Arial" w:cs="Arial"/>
        </w:rPr>
        <w:t>if any one of the parties is to provide and install an engineering service at the request and at the cost of the other, such service must be clearly identified and the cost or the manner of determining the cost of the service must be clearly set;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determine whether additional bulk services are to be provided by the Municipality and, if so, such services must be identified;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sz w:val="21"/>
          <w:szCs w:val="21"/>
        </w:rPr>
      </w:pPr>
      <w:r>
        <w:rPr>
          <w:rFonts w:ascii="Arial" w:hAnsi="Arial" w:cs="Arial"/>
          <w:sz w:val="21"/>
          <w:szCs w:val="21"/>
        </w:rPr>
        <w:t>determine which party is responsible for the installation and provision of service connections to residential, business, industrial, community facility and municipal erven, and the extent or manner, if any, to which the costs of such service connections are to be recovered;</w:t>
      </w:r>
    </w:p>
    <w:p w:rsidR="006C5AA6" w:rsidRDefault="006C5AA6" w:rsidP="00926171">
      <w:pPr>
        <w:widowControl w:val="0"/>
        <w:autoSpaceDE w:val="0"/>
        <w:autoSpaceDN w:val="0"/>
        <w:adjustRightInd w:val="0"/>
        <w:spacing w:after="0" w:line="240" w:lineRule="auto"/>
        <w:rPr>
          <w:rFonts w:ascii="Arial" w:hAnsi="Arial" w:cs="Arial"/>
          <w:sz w:val="21"/>
          <w:szCs w:val="21"/>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define the service connections to be made which may include all service connections between internal engineering services and the applicable erf or portion of the land and these include –</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7"/>
        </w:numPr>
        <w:overflowPunct w:val="0"/>
        <w:autoSpaceDE w:val="0"/>
        <w:autoSpaceDN w:val="0"/>
        <w:adjustRightInd w:val="0"/>
        <w:spacing w:after="0" w:line="240" w:lineRule="auto"/>
        <w:ind w:left="2040" w:hanging="600"/>
        <w:jc w:val="both"/>
        <w:rPr>
          <w:rFonts w:ascii="Arial" w:hAnsi="Arial" w:cs="Arial"/>
        </w:rPr>
      </w:pPr>
      <w:r>
        <w:rPr>
          <w:rFonts w:ascii="Arial" w:hAnsi="Arial" w:cs="Arial"/>
        </w:rPr>
        <w:t>a water-borne sewerage pipe terminating at a sewer connection;</w:t>
      </w:r>
    </w:p>
    <w:p w:rsidR="006C5AA6" w:rsidRDefault="006C5AA6" w:rsidP="00322E8A">
      <w:pPr>
        <w:widowControl w:val="0"/>
        <w:autoSpaceDE w:val="0"/>
        <w:autoSpaceDN w:val="0"/>
        <w:adjustRightInd w:val="0"/>
        <w:spacing w:after="0" w:line="240" w:lineRule="auto"/>
        <w:ind w:left="300"/>
        <w:rPr>
          <w:rFonts w:ascii="Arial" w:hAnsi="Arial" w:cs="Arial"/>
        </w:rPr>
      </w:pPr>
    </w:p>
    <w:p w:rsidR="006C5AA6" w:rsidRDefault="006C5AA6" w:rsidP="000244FF">
      <w:pPr>
        <w:widowControl w:val="0"/>
        <w:numPr>
          <w:ilvl w:val="2"/>
          <w:numId w:val="87"/>
        </w:numPr>
        <w:overflowPunct w:val="0"/>
        <w:autoSpaceDE w:val="0"/>
        <w:autoSpaceDN w:val="0"/>
        <w:adjustRightInd w:val="0"/>
        <w:spacing w:after="0" w:line="240" w:lineRule="auto"/>
        <w:ind w:left="2040" w:hanging="600"/>
        <w:jc w:val="both"/>
        <w:rPr>
          <w:rFonts w:ascii="Arial" w:hAnsi="Arial" w:cs="Arial"/>
        </w:rPr>
      </w:pPr>
      <w:r>
        <w:rPr>
          <w:rFonts w:ascii="Arial" w:hAnsi="Arial" w:cs="Arial"/>
        </w:rPr>
        <w:t>a water-pipe terminating at a water meter; and</w:t>
      </w:r>
    </w:p>
    <w:p w:rsidR="006C5AA6" w:rsidRDefault="006C5AA6" w:rsidP="00322E8A">
      <w:pPr>
        <w:widowControl w:val="0"/>
        <w:autoSpaceDE w:val="0"/>
        <w:autoSpaceDN w:val="0"/>
        <w:adjustRightInd w:val="0"/>
        <w:spacing w:after="0" w:line="240" w:lineRule="auto"/>
        <w:ind w:left="300"/>
        <w:rPr>
          <w:rFonts w:ascii="Arial" w:hAnsi="Arial" w:cs="Arial"/>
        </w:rPr>
      </w:pPr>
    </w:p>
    <w:p w:rsidR="006C5AA6" w:rsidRDefault="006C5AA6" w:rsidP="000244FF">
      <w:pPr>
        <w:widowControl w:val="0"/>
        <w:numPr>
          <w:ilvl w:val="2"/>
          <w:numId w:val="87"/>
        </w:numPr>
        <w:overflowPunct w:val="0"/>
        <w:autoSpaceDE w:val="0"/>
        <w:autoSpaceDN w:val="0"/>
        <w:adjustRightInd w:val="0"/>
        <w:spacing w:after="0" w:line="240" w:lineRule="auto"/>
        <w:ind w:left="2040" w:hanging="600"/>
        <w:jc w:val="both"/>
        <w:rPr>
          <w:rFonts w:ascii="Arial" w:hAnsi="Arial" w:cs="Arial"/>
        </w:rPr>
      </w:pPr>
      <w:r>
        <w:rPr>
          <w:rFonts w:ascii="Arial" w:hAnsi="Arial" w:cs="Arial"/>
        </w:rPr>
        <w:t>an electricity house connection cable terminating on the relevant erf; 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clearly identify the level and standard of the internal engineering services to be provided and installed and these include, amongst </w:t>
      </w:r>
      <w:r>
        <w:rPr>
          <w:rFonts w:ascii="Arial" w:hAnsi="Arial" w:cs="Arial"/>
        </w:rPr>
        <w:lastRenderedPageBreak/>
        <w:t>others –</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322E8A">
      <w:pPr>
        <w:widowControl w:val="0"/>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(i) </w:t>
      </w:r>
      <w:r w:rsidR="00322E8A">
        <w:rPr>
          <w:rFonts w:ascii="Arial" w:hAnsi="Arial" w:cs="Arial"/>
        </w:rPr>
        <w:tab/>
      </w:r>
      <w:r>
        <w:rPr>
          <w:rFonts w:ascii="Arial" w:hAnsi="Arial" w:cs="Arial"/>
        </w:rPr>
        <w:t>water reticulation;</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322E8A">
      <w:pPr>
        <w:widowControl w:val="0"/>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(ii) </w:t>
      </w:r>
      <w:r w:rsidR="00322E8A">
        <w:rPr>
          <w:rFonts w:ascii="Arial" w:hAnsi="Arial" w:cs="Arial"/>
        </w:rPr>
        <w:tab/>
      </w:r>
      <w:r>
        <w:rPr>
          <w:rFonts w:ascii="Arial" w:hAnsi="Arial" w:cs="Arial"/>
        </w:rPr>
        <w:t>sewerage reticulation, sewage treatment facilities and the means of disposal of effluent and other products of treatment;</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322E8A">
      <w:pPr>
        <w:widowControl w:val="0"/>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(iii) </w:t>
      </w:r>
      <w:r w:rsidR="00322E8A">
        <w:rPr>
          <w:rFonts w:ascii="Arial" w:hAnsi="Arial" w:cs="Arial"/>
        </w:rPr>
        <w:tab/>
      </w:r>
      <w:r>
        <w:rPr>
          <w:rFonts w:ascii="Arial" w:hAnsi="Arial" w:cs="Arial"/>
        </w:rPr>
        <w:t>roads and storm-water drainage;</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322E8A">
      <w:pPr>
        <w:widowControl w:val="0"/>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(iv) </w:t>
      </w:r>
      <w:r w:rsidR="00322E8A">
        <w:rPr>
          <w:rFonts w:ascii="Arial" w:hAnsi="Arial" w:cs="Arial"/>
        </w:rPr>
        <w:tab/>
      </w:r>
      <w:r>
        <w:rPr>
          <w:rFonts w:ascii="Arial" w:hAnsi="Arial" w:cs="Arial"/>
        </w:rPr>
        <w:t>electricity reticulation (high and low tension);</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322E8A">
      <w:pPr>
        <w:widowControl w:val="0"/>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(v) </w:t>
      </w:r>
      <w:r w:rsidR="00322E8A">
        <w:rPr>
          <w:rFonts w:ascii="Arial" w:hAnsi="Arial" w:cs="Arial"/>
        </w:rPr>
        <w:tab/>
      </w:r>
      <w:r>
        <w:rPr>
          <w:rFonts w:ascii="Arial" w:hAnsi="Arial" w:cs="Arial"/>
        </w:rPr>
        <w:t>street lighting.</w:t>
      </w:r>
    </w:p>
    <w:p w:rsidR="006C5AA6" w:rsidRDefault="006C5AA6" w:rsidP="00926171">
      <w:pPr>
        <w:widowControl w:val="0"/>
        <w:autoSpaceDE w:val="0"/>
        <w:autoSpaceDN w:val="0"/>
        <w:adjustRightInd w:val="0"/>
        <w:spacing w:after="0" w:line="240" w:lineRule="auto"/>
        <w:rPr>
          <w:rFonts w:ascii="Arial" w:hAnsi="Arial" w:cs="Arial"/>
        </w:rPr>
      </w:pPr>
    </w:p>
    <w:p w:rsidR="006C5AA6" w:rsidRPr="005C2086" w:rsidRDefault="006C5AA6" w:rsidP="000244FF">
      <w:pPr>
        <w:widowControl w:val="0"/>
        <w:numPr>
          <w:ilvl w:val="0"/>
          <w:numId w:val="87"/>
        </w:numPr>
        <w:tabs>
          <w:tab w:val="clear" w:pos="720"/>
        </w:tabs>
        <w:overflowPunct w:val="0"/>
        <w:autoSpaceDE w:val="0"/>
        <w:autoSpaceDN w:val="0"/>
        <w:adjustRightInd w:val="0"/>
        <w:spacing w:after="0" w:line="240" w:lineRule="auto"/>
        <w:ind w:left="1440" w:hanging="720"/>
        <w:jc w:val="both"/>
        <w:rPr>
          <w:rFonts w:ascii="Arial" w:hAnsi="Arial" w:cs="Arial"/>
        </w:rPr>
      </w:pPr>
      <w:r w:rsidRPr="005C2086">
        <w:rPr>
          <w:rFonts w:ascii="Arial" w:hAnsi="Arial" w:cs="Arial"/>
        </w:rPr>
        <w:t>The engineering services agreement may –</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8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require that performance guarantees be provided, or otherwise, with the provision that </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obligations of the parties with regard to such guarantees are clearly stated;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such guarantee is irrevocable during its period of validity; 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8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such guarantee is transferable by the person to whom such guarantee is expressed to be payable; and</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6C5AA6" w:rsidRDefault="006C5AA6" w:rsidP="000244FF">
      <w:pPr>
        <w:widowControl w:val="0"/>
        <w:numPr>
          <w:ilvl w:val="1"/>
          <w:numId w:val="89"/>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provide for the manner in which the parties are to finance their relative responsibilities in terms of the engineering services agreement and where appropriate, either party may undertake to provide bridging finance to the other party.</w:t>
      </w:r>
    </w:p>
    <w:p w:rsidR="005D312D" w:rsidRDefault="005D312D" w:rsidP="005D312D">
      <w:pPr>
        <w:widowControl w:val="0"/>
        <w:overflowPunct w:val="0"/>
        <w:autoSpaceDE w:val="0"/>
        <w:autoSpaceDN w:val="0"/>
        <w:adjustRightInd w:val="0"/>
        <w:spacing w:after="0" w:line="240" w:lineRule="auto"/>
        <w:ind w:left="1440"/>
        <w:jc w:val="both"/>
        <w:rPr>
          <w:rFonts w:ascii="Arial" w:hAnsi="Arial" w:cs="Arial"/>
        </w:rPr>
      </w:pPr>
    </w:p>
    <w:p w:rsidR="006C5AA6" w:rsidRPr="00561F23" w:rsidRDefault="006C5AA6" w:rsidP="000244FF">
      <w:pPr>
        <w:widowControl w:val="0"/>
        <w:numPr>
          <w:ilvl w:val="0"/>
          <w:numId w:val="87"/>
        </w:numPr>
        <w:tabs>
          <w:tab w:val="clear" w:pos="720"/>
        </w:tabs>
        <w:overflowPunct w:val="0"/>
        <w:autoSpaceDE w:val="0"/>
        <w:autoSpaceDN w:val="0"/>
        <w:adjustRightInd w:val="0"/>
        <w:spacing w:after="0" w:line="240" w:lineRule="auto"/>
        <w:ind w:left="1440" w:hanging="720"/>
        <w:jc w:val="both"/>
        <w:rPr>
          <w:rFonts w:ascii="Arial" w:hAnsi="Arial" w:cs="Arial"/>
        </w:rPr>
      </w:pPr>
      <w:r w:rsidRPr="00561F23">
        <w:rPr>
          <w:rFonts w:ascii="Arial" w:hAnsi="Arial" w:cs="Arial"/>
        </w:rPr>
        <w:t>Where only basic services are to be provided initially, the timeframes and the responsibility of the parties for the upgrading (if any) of services must be recorded in the engineering services agreement.</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78697A"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78697A">
        <w:rPr>
          <w:rFonts w:ascii="Arial" w:hAnsi="Arial" w:cs="Arial"/>
          <w:b/>
          <w:bCs/>
          <w:sz w:val="24"/>
          <w:szCs w:val="24"/>
        </w:rPr>
        <w:t>Abandonment or lapsing of land development application</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pStyle w:val="ListParagraph"/>
        <w:widowControl w:val="0"/>
        <w:numPr>
          <w:ilvl w:val="0"/>
          <w:numId w:val="184"/>
        </w:numPr>
        <w:overflowPunct w:val="0"/>
        <w:autoSpaceDE w:val="0"/>
        <w:autoSpaceDN w:val="0"/>
        <w:adjustRightInd w:val="0"/>
        <w:spacing w:after="0" w:line="240" w:lineRule="auto"/>
        <w:ind w:left="1440" w:right="20" w:hanging="720"/>
        <w:jc w:val="both"/>
        <w:rPr>
          <w:rFonts w:ascii="Arial" w:hAnsi="Arial" w:cs="Arial"/>
        </w:rPr>
      </w:pPr>
      <w:r w:rsidRPr="0078697A">
        <w:rPr>
          <w:rFonts w:ascii="Arial" w:hAnsi="Arial" w:cs="Arial"/>
        </w:rPr>
        <w:t xml:space="preserve">Where a land development application is abandoned by the applicant or has lapsed in terms of any provision in terms of the Act, Provincial legislation or conditions or this By-Law, the engineering services agreement referred to in </w:t>
      </w:r>
      <w:r w:rsidRPr="00A709A0">
        <w:rPr>
          <w:rFonts w:ascii="Arial" w:hAnsi="Arial" w:cs="Arial"/>
        </w:rPr>
        <w:t xml:space="preserve">section 109 lapses and if the applicant had installed any engineering services before the lapsing of the application in terms of the engineering services agreement, he or she shall have no claim against the  </w:t>
      </w:r>
      <w:r w:rsidRPr="00A709A0">
        <w:rPr>
          <w:rFonts w:ascii="Arial" w:hAnsi="Arial" w:cs="Arial"/>
          <w:color w:val="000000" w:themeColor="text1"/>
        </w:rPr>
        <w:t>Municipal  Council</w:t>
      </w:r>
      <w:r w:rsidRPr="00A709A0">
        <w:rPr>
          <w:rFonts w:ascii="Arial" w:hAnsi="Arial" w:cs="Arial"/>
        </w:rPr>
        <w:t xml:space="preserve"> with regard</w:t>
      </w:r>
      <w:r w:rsidRPr="0078697A">
        <w:rPr>
          <w:rFonts w:ascii="Arial" w:hAnsi="Arial" w:cs="Arial"/>
        </w:rPr>
        <w:t xml:space="preserve"> to the provision and installation of any engineering services of whatsoever nature.</w:t>
      </w:r>
    </w:p>
    <w:p w:rsidR="0078697A" w:rsidRPr="0078697A" w:rsidRDefault="0078697A" w:rsidP="0078697A">
      <w:pPr>
        <w:pStyle w:val="ListParagraph"/>
        <w:widowControl w:val="0"/>
        <w:overflowPunct w:val="0"/>
        <w:autoSpaceDE w:val="0"/>
        <w:autoSpaceDN w:val="0"/>
        <w:adjustRightInd w:val="0"/>
        <w:spacing w:after="0" w:line="240" w:lineRule="auto"/>
        <w:ind w:left="1440" w:right="20"/>
        <w:jc w:val="both"/>
        <w:rPr>
          <w:rFonts w:ascii="Arial" w:hAnsi="Arial" w:cs="Arial"/>
        </w:rPr>
      </w:pPr>
    </w:p>
    <w:p w:rsidR="006C5AA6" w:rsidRPr="005B3DFC" w:rsidRDefault="006C5AA6" w:rsidP="000244FF">
      <w:pPr>
        <w:pStyle w:val="ListParagraph"/>
        <w:widowControl w:val="0"/>
        <w:numPr>
          <w:ilvl w:val="0"/>
          <w:numId w:val="184"/>
        </w:numPr>
        <w:overflowPunct w:val="0"/>
        <w:autoSpaceDE w:val="0"/>
        <w:autoSpaceDN w:val="0"/>
        <w:adjustRightInd w:val="0"/>
        <w:spacing w:after="0" w:line="240" w:lineRule="auto"/>
        <w:ind w:left="1440" w:right="20" w:hanging="720"/>
        <w:jc w:val="both"/>
        <w:rPr>
          <w:rFonts w:ascii="Times New Roman" w:hAnsi="Times New Roman"/>
          <w:sz w:val="24"/>
          <w:szCs w:val="24"/>
        </w:rPr>
      </w:pPr>
      <w:r w:rsidRPr="005B3DFC">
        <w:rPr>
          <w:rFonts w:ascii="Arial" w:hAnsi="Arial" w:cs="Arial"/>
        </w:rPr>
        <w:t xml:space="preserve">in the event where guarantee/s in respect of internal engineering services were issued in favour of </w:t>
      </w:r>
      <w:r w:rsidR="00C635BB" w:rsidRPr="005B3DFC">
        <w:rPr>
          <w:rFonts w:ascii="Arial" w:hAnsi="Arial" w:cs="Arial"/>
        </w:rPr>
        <w:t>the Municipality</w:t>
      </w:r>
      <w:r w:rsidRPr="005B3DFC">
        <w:rPr>
          <w:rFonts w:ascii="Arial" w:hAnsi="Arial" w:cs="Arial"/>
        </w:rPr>
        <w:t xml:space="preserve">, the Municipality </w:t>
      </w:r>
      <w:r w:rsidR="00C635BB" w:rsidRPr="005B3DFC">
        <w:rPr>
          <w:rFonts w:ascii="Arial" w:hAnsi="Arial" w:cs="Arial"/>
        </w:rPr>
        <w:t>shall complete</w:t>
      </w:r>
      <w:r w:rsidRPr="005B3DFC">
        <w:rPr>
          <w:rFonts w:ascii="Arial" w:hAnsi="Arial" w:cs="Arial"/>
        </w:rPr>
        <w:t xml:space="preserve"> the installation of the outstanding services by redeeming and utilising the proceeds from the guarantee/s. </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561F23" w:rsidRDefault="006C5AA6" w:rsidP="00A709A0">
      <w:pPr>
        <w:widowControl w:val="0"/>
        <w:autoSpaceDE w:val="0"/>
        <w:autoSpaceDN w:val="0"/>
        <w:adjustRightInd w:val="0"/>
        <w:spacing w:after="0" w:line="240" w:lineRule="auto"/>
        <w:rPr>
          <w:rFonts w:ascii="Times New Roman" w:hAnsi="Times New Roman"/>
          <w:color w:val="FF0000"/>
          <w:sz w:val="24"/>
          <w:szCs w:val="24"/>
        </w:rPr>
      </w:pP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B61BD8" w:rsidRDefault="006C5AA6" w:rsidP="000244FF">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B61BD8">
        <w:rPr>
          <w:rFonts w:ascii="Arial" w:hAnsi="Arial" w:cs="Arial"/>
          <w:b/>
          <w:bCs/>
          <w:sz w:val="24"/>
          <w:szCs w:val="24"/>
        </w:rPr>
        <w:lastRenderedPageBreak/>
        <w:t>Internal and external engineering services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B61BD8">
      <w:pPr>
        <w:widowControl w:val="0"/>
        <w:autoSpaceDE w:val="0"/>
        <w:autoSpaceDN w:val="0"/>
        <w:adjustRightInd w:val="0"/>
        <w:spacing w:after="0" w:line="240" w:lineRule="auto"/>
        <w:ind w:firstLine="720"/>
        <w:rPr>
          <w:rFonts w:ascii="Times New Roman" w:hAnsi="Times New Roman"/>
          <w:sz w:val="24"/>
          <w:szCs w:val="24"/>
        </w:rPr>
      </w:pPr>
      <w:r>
        <w:rPr>
          <w:rFonts w:ascii="Arial" w:hAnsi="Arial" w:cs="Arial"/>
        </w:rPr>
        <w:t>For the purpose of this Chapter:</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154D9B" w:rsidRDefault="006C5AA6" w:rsidP="00154D9B">
      <w:pPr>
        <w:pStyle w:val="ListParagraph"/>
        <w:widowControl w:val="0"/>
        <w:numPr>
          <w:ilvl w:val="0"/>
          <w:numId w:val="195"/>
        </w:numPr>
        <w:overflowPunct w:val="0"/>
        <w:autoSpaceDE w:val="0"/>
        <w:autoSpaceDN w:val="0"/>
        <w:adjustRightInd w:val="0"/>
        <w:spacing w:after="0" w:line="240" w:lineRule="auto"/>
        <w:ind w:left="1440" w:right="20" w:hanging="720"/>
        <w:jc w:val="both"/>
        <w:rPr>
          <w:rFonts w:ascii="Arial" w:hAnsi="Arial" w:cs="Arial"/>
        </w:rPr>
      </w:pPr>
      <w:r w:rsidRPr="00154D9B">
        <w:rPr>
          <w:rFonts w:ascii="Arial" w:hAnsi="Arial" w:cs="Arial"/>
          <w:b/>
          <w:bCs/>
        </w:rPr>
        <w:t xml:space="preserve">"external engineering services" </w:t>
      </w:r>
      <w:r w:rsidRPr="00154D9B">
        <w:rPr>
          <w:rFonts w:ascii="Arial" w:hAnsi="Arial" w:cs="Arial"/>
        </w:rPr>
        <w:t>has the same meaning as defined in section 1 of the Act</w:t>
      </w:r>
      <w:r w:rsidRPr="00154D9B">
        <w:rPr>
          <w:rFonts w:ascii="Arial" w:hAnsi="Arial" w:cs="Arial"/>
          <w:b/>
          <w:bCs/>
        </w:rPr>
        <w:t xml:space="preserve"> </w:t>
      </w:r>
      <w:r w:rsidRPr="00154D9B">
        <w:rPr>
          <w:rFonts w:ascii="Arial" w:hAnsi="Arial" w:cs="Arial"/>
        </w:rPr>
        <w:t>and consist of both "bulk services" and "link services";</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154D9B">
      <w:pPr>
        <w:pStyle w:val="ListParagraph"/>
        <w:widowControl w:val="0"/>
        <w:numPr>
          <w:ilvl w:val="0"/>
          <w:numId w:val="195"/>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b/>
          <w:bCs/>
        </w:rPr>
        <w:t xml:space="preserve">"bulk services" </w:t>
      </w:r>
      <w:r>
        <w:rPr>
          <w:rFonts w:ascii="Arial" w:hAnsi="Arial" w:cs="Arial"/>
        </w:rPr>
        <w:t>means all the primary water, sewerage, waste disposal, sewage treatment</w:t>
      </w:r>
      <w:r>
        <w:rPr>
          <w:rFonts w:ascii="Arial" w:hAnsi="Arial" w:cs="Arial"/>
          <w:b/>
          <w:bCs/>
        </w:rPr>
        <w:t xml:space="preserve"> </w:t>
      </w:r>
      <w:r>
        <w:rPr>
          <w:rFonts w:ascii="Arial" w:hAnsi="Arial" w:cs="Arial"/>
        </w:rPr>
        <w:t>facilities and means of disposal of effluent and other products of treatment, electricity and storm-water services, as well as the road network in the system to which the internal services are to be linked;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154D9B">
      <w:pPr>
        <w:pStyle w:val="ListParagraph"/>
        <w:widowControl w:val="0"/>
        <w:numPr>
          <w:ilvl w:val="0"/>
          <w:numId w:val="195"/>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b/>
          <w:bCs/>
        </w:rPr>
        <w:t xml:space="preserve">"link services" </w:t>
      </w:r>
      <w:r>
        <w:rPr>
          <w:rFonts w:ascii="Arial" w:hAnsi="Arial" w:cs="Arial"/>
        </w:rPr>
        <w:t>means all new services necessary to connect the internal services to the</w:t>
      </w:r>
      <w:r>
        <w:rPr>
          <w:rFonts w:ascii="Arial" w:hAnsi="Arial" w:cs="Arial"/>
          <w:b/>
          <w:bCs/>
        </w:rPr>
        <w:t xml:space="preserve"> </w:t>
      </w:r>
      <w:r>
        <w:rPr>
          <w:rFonts w:ascii="Arial" w:hAnsi="Arial" w:cs="Arial"/>
        </w:rPr>
        <w:t>bulk services; and</w:t>
      </w:r>
    </w:p>
    <w:p w:rsidR="006C5AA6" w:rsidRDefault="006C5AA6" w:rsidP="00926171">
      <w:pPr>
        <w:widowControl w:val="0"/>
        <w:autoSpaceDE w:val="0"/>
        <w:autoSpaceDN w:val="0"/>
        <w:adjustRightInd w:val="0"/>
        <w:spacing w:after="0" w:line="240" w:lineRule="auto"/>
        <w:rPr>
          <w:rFonts w:ascii="Arial" w:hAnsi="Arial" w:cs="Arial"/>
        </w:rPr>
      </w:pPr>
    </w:p>
    <w:p w:rsidR="006C5AA6" w:rsidRPr="006C5AA6" w:rsidRDefault="006C5AA6" w:rsidP="00154D9B">
      <w:pPr>
        <w:pStyle w:val="ListParagraph"/>
        <w:widowControl w:val="0"/>
        <w:numPr>
          <w:ilvl w:val="0"/>
          <w:numId w:val="195"/>
        </w:numPr>
        <w:overflowPunct w:val="0"/>
        <w:autoSpaceDE w:val="0"/>
        <w:autoSpaceDN w:val="0"/>
        <w:adjustRightInd w:val="0"/>
        <w:spacing w:after="0" w:line="240" w:lineRule="auto"/>
        <w:ind w:left="1440" w:right="20" w:hanging="720"/>
        <w:jc w:val="both"/>
        <w:rPr>
          <w:rFonts w:ascii="Arial" w:hAnsi="Arial" w:cs="Arial"/>
        </w:rPr>
      </w:pPr>
      <w:r>
        <w:rPr>
          <w:rFonts w:ascii="Arial" w:hAnsi="Arial" w:cs="Arial"/>
          <w:b/>
          <w:bCs/>
        </w:rPr>
        <w:t xml:space="preserve">"internal engineering services" </w:t>
      </w:r>
      <w:r>
        <w:rPr>
          <w:rFonts w:ascii="Arial" w:hAnsi="Arial" w:cs="Arial"/>
        </w:rPr>
        <w:t>has the same meaning as defined in section 1 of the Act</w:t>
      </w:r>
      <w:r>
        <w:rPr>
          <w:rFonts w:ascii="Arial" w:hAnsi="Arial" w:cs="Arial"/>
          <w:b/>
          <w:bCs/>
        </w:rPr>
        <w:t xml:space="preserve"> </w:t>
      </w:r>
      <w:r>
        <w:rPr>
          <w:rFonts w:ascii="Arial" w:hAnsi="Arial" w:cs="Arial"/>
        </w:rPr>
        <w:t>and includes any link services linking such internal services to the external engineering services.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B61BD8">
      <w:pPr>
        <w:widowControl w:val="0"/>
        <w:overflowPunct w:val="0"/>
        <w:autoSpaceDE w:val="0"/>
        <w:autoSpaceDN w:val="0"/>
        <w:adjustRightInd w:val="0"/>
        <w:spacing w:after="0" w:line="240" w:lineRule="auto"/>
        <w:ind w:right="20"/>
        <w:rPr>
          <w:rFonts w:ascii="Arial" w:hAnsi="Arial" w:cs="Arial"/>
          <w:b/>
          <w:sz w:val="24"/>
          <w:szCs w:val="24"/>
          <w:u w:val="single"/>
        </w:rPr>
      </w:pPr>
      <w:r w:rsidRPr="00B61BD8">
        <w:rPr>
          <w:rFonts w:ascii="Arial" w:hAnsi="Arial" w:cs="Arial"/>
          <w:b/>
          <w:sz w:val="24"/>
          <w:szCs w:val="24"/>
          <w:u w:val="single"/>
        </w:rPr>
        <w:t>Part B: Development charges</w:t>
      </w:r>
    </w:p>
    <w:p w:rsidR="006E5FB2" w:rsidRPr="00B61BD8" w:rsidRDefault="006E5FB2" w:rsidP="00B61BD8">
      <w:pPr>
        <w:widowControl w:val="0"/>
        <w:overflowPunct w:val="0"/>
        <w:autoSpaceDE w:val="0"/>
        <w:autoSpaceDN w:val="0"/>
        <w:adjustRightInd w:val="0"/>
        <w:spacing w:after="0" w:line="240" w:lineRule="auto"/>
        <w:ind w:right="20"/>
        <w:rPr>
          <w:rFonts w:ascii="Arial" w:hAnsi="Arial" w:cs="Arial"/>
          <w:b/>
          <w:sz w:val="24"/>
          <w:szCs w:val="24"/>
          <w:u w:val="single"/>
        </w:rPr>
      </w:pPr>
    </w:p>
    <w:p w:rsidR="006C5AA6" w:rsidRPr="00B61BD8" w:rsidRDefault="006C5AA6" w:rsidP="00154D9B">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sz w:val="24"/>
          <w:szCs w:val="24"/>
        </w:rPr>
      </w:pPr>
      <w:r w:rsidRPr="00B61BD8">
        <w:rPr>
          <w:rFonts w:ascii="Arial" w:hAnsi="Arial" w:cs="Arial"/>
          <w:b/>
          <w:sz w:val="24"/>
          <w:szCs w:val="24"/>
        </w:rPr>
        <w:t>Payment of development charges</w:t>
      </w:r>
    </w:p>
    <w:p w:rsidR="006E5FB2" w:rsidRDefault="006E5FB2" w:rsidP="006E5FB2">
      <w:pPr>
        <w:widowControl w:val="0"/>
        <w:overflowPunct w:val="0"/>
        <w:autoSpaceDE w:val="0"/>
        <w:autoSpaceDN w:val="0"/>
        <w:adjustRightInd w:val="0"/>
        <w:spacing w:after="0" w:line="240" w:lineRule="auto"/>
        <w:ind w:right="20" w:firstLine="427"/>
        <w:rPr>
          <w:rFonts w:ascii="Arial" w:hAnsi="Arial" w:cs="Arial"/>
        </w:rPr>
      </w:pPr>
    </w:p>
    <w:p w:rsidR="006C5AA6" w:rsidRPr="006E5FB2" w:rsidRDefault="006C5AA6" w:rsidP="000244FF">
      <w:pPr>
        <w:pStyle w:val="ListParagraph"/>
        <w:widowControl w:val="0"/>
        <w:numPr>
          <w:ilvl w:val="0"/>
          <w:numId w:val="185"/>
        </w:numPr>
        <w:overflowPunct w:val="0"/>
        <w:autoSpaceDE w:val="0"/>
        <w:autoSpaceDN w:val="0"/>
        <w:adjustRightInd w:val="0"/>
        <w:spacing w:after="0" w:line="240" w:lineRule="auto"/>
        <w:ind w:left="1440" w:right="20" w:hanging="720"/>
        <w:rPr>
          <w:rFonts w:ascii="Arial" w:hAnsi="Arial" w:cs="Arial"/>
        </w:rPr>
      </w:pPr>
      <w:r w:rsidRPr="006E5FB2">
        <w:rPr>
          <w:rFonts w:ascii="Arial" w:hAnsi="Arial" w:cs="Arial"/>
        </w:rPr>
        <w:t>The Municipality must develop a policy for development charges and may levy a development charge in accordance with the policy, for the provision of -</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91"/>
        </w:numPr>
        <w:tabs>
          <w:tab w:val="clear" w:pos="720"/>
        </w:tabs>
        <w:overflowPunct w:val="0"/>
        <w:autoSpaceDE w:val="0"/>
        <w:autoSpaceDN w:val="0"/>
        <w:adjustRightInd w:val="0"/>
        <w:spacing w:after="0" w:line="240" w:lineRule="auto"/>
        <w:ind w:left="2160" w:right="20" w:hanging="720"/>
        <w:jc w:val="both"/>
        <w:rPr>
          <w:rFonts w:ascii="Arial" w:hAnsi="Arial" w:cs="Arial"/>
          <w:sz w:val="21"/>
          <w:szCs w:val="21"/>
        </w:rPr>
      </w:pPr>
      <w:r>
        <w:rPr>
          <w:rFonts w:ascii="Arial" w:hAnsi="Arial" w:cs="Arial"/>
          <w:sz w:val="21"/>
          <w:szCs w:val="21"/>
        </w:rPr>
        <w:t xml:space="preserve">the engineering services contemplated in this Chapter where it will be necessary to enhance or improves such services as a result of the commencement of the amendment scheme; and </w:t>
      </w:r>
    </w:p>
    <w:p w:rsidR="006C5AA6" w:rsidRDefault="006C5AA6" w:rsidP="00926171">
      <w:pPr>
        <w:widowControl w:val="0"/>
        <w:autoSpaceDE w:val="0"/>
        <w:autoSpaceDN w:val="0"/>
        <w:adjustRightInd w:val="0"/>
        <w:spacing w:after="0" w:line="240" w:lineRule="auto"/>
        <w:rPr>
          <w:rFonts w:ascii="Arial" w:hAnsi="Arial" w:cs="Arial"/>
          <w:sz w:val="21"/>
          <w:szCs w:val="21"/>
        </w:rPr>
      </w:pPr>
    </w:p>
    <w:p w:rsidR="006C5AA6" w:rsidRPr="00C95316" w:rsidRDefault="006C5AA6" w:rsidP="000244FF">
      <w:pPr>
        <w:widowControl w:val="0"/>
        <w:numPr>
          <w:ilvl w:val="0"/>
          <w:numId w:val="91"/>
        </w:numPr>
        <w:tabs>
          <w:tab w:val="clear" w:pos="720"/>
        </w:tabs>
        <w:overflowPunct w:val="0"/>
        <w:autoSpaceDE w:val="0"/>
        <w:autoSpaceDN w:val="0"/>
        <w:adjustRightInd w:val="0"/>
        <w:spacing w:after="0" w:line="240" w:lineRule="auto"/>
        <w:ind w:left="2160" w:right="20" w:hanging="720"/>
        <w:jc w:val="both"/>
        <w:rPr>
          <w:rFonts w:ascii="Arial" w:hAnsi="Arial" w:cs="Arial"/>
          <w:color w:val="FF0000"/>
        </w:rPr>
      </w:pPr>
      <w:r>
        <w:rPr>
          <w:rFonts w:ascii="Arial" w:hAnsi="Arial" w:cs="Arial"/>
        </w:rPr>
        <w:t>open spaces or parks where the commencement of the amendment scheme will bring about a higher residential density.</w:t>
      </w:r>
    </w:p>
    <w:p w:rsidR="006E5FB2" w:rsidRPr="006C5AA6" w:rsidRDefault="006E5FB2" w:rsidP="006E5FB2">
      <w:pPr>
        <w:widowControl w:val="0"/>
        <w:overflowPunct w:val="0"/>
        <w:autoSpaceDE w:val="0"/>
        <w:autoSpaceDN w:val="0"/>
        <w:adjustRightInd w:val="0"/>
        <w:spacing w:after="0" w:line="240" w:lineRule="auto"/>
        <w:ind w:left="427" w:right="20"/>
        <w:jc w:val="both"/>
        <w:rPr>
          <w:rFonts w:ascii="Arial" w:hAnsi="Arial" w:cs="Arial"/>
          <w:color w:val="FF0000"/>
        </w:rPr>
      </w:pPr>
    </w:p>
    <w:p w:rsidR="006C5AA6" w:rsidRPr="00A709A0" w:rsidRDefault="006C5AA6" w:rsidP="000244FF">
      <w:pPr>
        <w:pStyle w:val="ListParagraph"/>
        <w:widowControl w:val="0"/>
        <w:numPr>
          <w:ilvl w:val="0"/>
          <w:numId w:val="185"/>
        </w:numPr>
        <w:overflowPunct w:val="0"/>
        <w:autoSpaceDE w:val="0"/>
        <w:autoSpaceDN w:val="0"/>
        <w:adjustRightInd w:val="0"/>
        <w:spacing w:after="0" w:line="240" w:lineRule="auto"/>
        <w:ind w:left="1440" w:right="20" w:hanging="720"/>
        <w:rPr>
          <w:rFonts w:ascii="Arial" w:hAnsi="Arial" w:cs="Arial"/>
        </w:rPr>
      </w:pPr>
      <w:r>
        <w:rPr>
          <w:rFonts w:ascii="Arial" w:hAnsi="Arial" w:cs="Arial"/>
        </w:rPr>
        <w:t xml:space="preserve">If a land development application is approved by the District Municipal Planning Tribunal subject to, amongst others, the payment of a development charge or an amendment scheme comes into operation, the applicant or owner of the land to which the scheme relates, must, </w:t>
      </w:r>
      <w:r w:rsidRPr="00A709A0">
        <w:rPr>
          <w:rFonts w:ascii="Arial" w:hAnsi="Arial" w:cs="Arial"/>
        </w:rPr>
        <w:t>subject to section 113, pay the development charge to the Municipality.</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pStyle w:val="ListParagraph"/>
        <w:widowControl w:val="0"/>
        <w:numPr>
          <w:ilvl w:val="0"/>
          <w:numId w:val="185"/>
        </w:numPr>
        <w:overflowPunct w:val="0"/>
        <w:autoSpaceDE w:val="0"/>
        <w:autoSpaceDN w:val="0"/>
        <w:adjustRightInd w:val="0"/>
        <w:spacing w:after="0" w:line="240" w:lineRule="auto"/>
        <w:ind w:left="1440" w:right="20" w:hanging="720"/>
        <w:rPr>
          <w:rFonts w:ascii="Arial" w:hAnsi="Arial" w:cs="Arial"/>
        </w:rPr>
      </w:pPr>
      <w:r>
        <w:rPr>
          <w:rFonts w:ascii="Arial" w:hAnsi="Arial" w:cs="Arial"/>
        </w:rPr>
        <w:t>An applicant or owner who is required to pay a development charges in terms of this By-Law shall pay such development charges to the Municipality before:</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92"/>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written statement contemplated in section 118 of the Municipal System Act, 2000 (Act No. 32 of 2000) as amended is furnished in respect of the land;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92"/>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building plan is approved in respect of:</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92"/>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proposed alteration of or addition to an existing building on the land;</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2"/>
          <w:numId w:val="92"/>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 xml:space="preserve">the erection of a new building on the land, where that building plan, were it not for the commencement of the amendment scheme, would have been in conflict with the land use scheme </w:t>
      </w:r>
      <w:r>
        <w:rPr>
          <w:rFonts w:ascii="Arial" w:hAnsi="Arial" w:cs="Arial"/>
        </w:rPr>
        <w:lastRenderedPageBreak/>
        <w:t>in operation;</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1"/>
          <w:numId w:val="92"/>
        </w:numPr>
        <w:tabs>
          <w:tab w:val="clear" w:pos="1440"/>
        </w:tabs>
        <w:overflowPunct w:val="0"/>
        <w:autoSpaceDE w:val="0"/>
        <w:autoSpaceDN w:val="0"/>
        <w:adjustRightInd w:val="0"/>
        <w:spacing w:after="0" w:line="240" w:lineRule="auto"/>
        <w:ind w:left="2160" w:hanging="720"/>
        <w:jc w:val="both"/>
        <w:rPr>
          <w:rFonts w:ascii="Arial" w:hAnsi="Arial" w:cs="Arial"/>
          <w:sz w:val="21"/>
          <w:szCs w:val="21"/>
        </w:rPr>
      </w:pPr>
      <w:r>
        <w:rPr>
          <w:rFonts w:ascii="Arial" w:hAnsi="Arial" w:cs="Arial"/>
          <w:sz w:val="21"/>
          <w:szCs w:val="21"/>
        </w:rPr>
        <w:t>the land is used in a manner or for a purpose which, were it not for the commencement of the amendment scheme, would have been in conflict with the land use scheme in operation.</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6E5FB2" w:rsidRDefault="006C5AA6" w:rsidP="00154D9B">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6E5FB2">
        <w:rPr>
          <w:rFonts w:ascii="Arial" w:hAnsi="Arial" w:cs="Arial"/>
          <w:b/>
          <w:bCs/>
          <w:sz w:val="24"/>
          <w:szCs w:val="24"/>
        </w:rPr>
        <w:t>Offset of development charge</w:t>
      </w:r>
      <w:r w:rsidR="00CB0CAE" w:rsidRPr="006E5FB2">
        <w:rPr>
          <w:rFonts w:ascii="Arial" w:hAnsi="Arial" w:cs="Arial"/>
          <w:b/>
          <w:bCs/>
          <w:sz w:val="24"/>
          <w:szCs w:val="24"/>
        </w:rPr>
        <w:t>s</w:t>
      </w: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0244FF">
      <w:pPr>
        <w:widowControl w:val="0"/>
        <w:numPr>
          <w:ilvl w:val="0"/>
          <w:numId w:val="93"/>
        </w:numPr>
        <w:tabs>
          <w:tab w:val="clear" w:pos="720"/>
        </w:tabs>
        <w:overflowPunct w:val="0"/>
        <w:autoSpaceDE w:val="0"/>
        <w:autoSpaceDN w:val="0"/>
        <w:adjustRightInd w:val="0"/>
        <w:spacing w:after="0" w:line="240" w:lineRule="auto"/>
        <w:ind w:left="1440" w:right="20" w:hanging="720"/>
        <w:jc w:val="both"/>
        <w:rPr>
          <w:rFonts w:ascii="Arial" w:hAnsi="Arial" w:cs="Arial"/>
          <w:sz w:val="21"/>
          <w:szCs w:val="21"/>
        </w:rPr>
      </w:pPr>
      <w:r>
        <w:rPr>
          <w:rFonts w:ascii="Arial" w:hAnsi="Arial" w:cs="Arial"/>
          <w:sz w:val="21"/>
          <w:szCs w:val="21"/>
        </w:rPr>
        <w:t>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w:t>
      </w:r>
    </w:p>
    <w:p w:rsidR="006C5AA6" w:rsidRDefault="006C5AA6" w:rsidP="00926171">
      <w:pPr>
        <w:widowControl w:val="0"/>
        <w:autoSpaceDE w:val="0"/>
        <w:autoSpaceDN w:val="0"/>
        <w:adjustRightInd w:val="0"/>
        <w:spacing w:after="0" w:line="240" w:lineRule="auto"/>
        <w:rPr>
          <w:rFonts w:ascii="Arial" w:hAnsi="Arial" w:cs="Arial"/>
          <w:sz w:val="21"/>
          <w:szCs w:val="21"/>
        </w:rPr>
      </w:pPr>
    </w:p>
    <w:p w:rsidR="006C5AA6" w:rsidRDefault="006C5AA6" w:rsidP="000244FF">
      <w:pPr>
        <w:widowControl w:val="0"/>
        <w:numPr>
          <w:ilvl w:val="0"/>
          <w:numId w:val="93"/>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applicant or the owner must submit documentary proof of the estimated cost of the installation of the external engineering services.</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93"/>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The amount to be offset against the applicable development charge must be determined by the Municipality.</w:t>
      </w:r>
    </w:p>
    <w:p w:rsidR="006C5AA6" w:rsidRDefault="006C5AA6" w:rsidP="00926171">
      <w:pPr>
        <w:widowControl w:val="0"/>
        <w:autoSpaceDE w:val="0"/>
        <w:autoSpaceDN w:val="0"/>
        <w:adjustRightInd w:val="0"/>
        <w:spacing w:after="0" w:line="240" w:lineRule="auto"/>
        <w:rPr>
          <w:rFonts w:ascii="Arial" w:hAnsi="Arial" w:cs="Arial"/>
        </w:rPr>
      </w:pPr>
    </w:p>
    <w:p w:rsidR="006C5AA6" w:rsidRDefault="006C5AA6" w:rsidP="000244FF">
      <w:pPr>
        <w:widowControl w:val="0"/>
        <w:numPr>
          <w:ilvl w:val="0"/>
          <w:numId w:val="93"/>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if the cost of the installation of the external engineering services exceed the amount of the applicable development charge, the Municipality may refund the applicant or the owner if there are funds available in the Municipality’s approved budget.</w:t>
      </w:r>
    </w:p>
    <w:p w:rsidR="006C5AA6" w:rsidRDefault="006C5AA6" w:rsidP="00926171">
      <w:pPr>
        <w:widowControl w:val="0"/>
        <w:autoSpaceDE w:val="0"/>
        <w:autoSpaceDN w:val="0"/>
        <w:adjustRightInd w:val="0"/>
        <w:spacing w:after="0" w:line="240" w:lineRule="auto"/>
        <w:rPr>
          <w:rFonts w:ascii="Arial" w:hAnsi="Arial" w:cs="Arial"/>
        </w:rPr>
      </w:pPr>
    </w:p>
    <w:p w:rsidR="006C5AA6" w:rsidRPr="00A709A0" w:rsidRDefault="006C5AA6" w:rsidP="000244FF">
      <w:pPr>
        <w:widowControl w:val="0"/>
        <w:numPr>
          <w:ilvl w:val="0"/>
          <w:numId w:val="93"/>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A709A0">
        <w:rPr>
          <w:rFonts w:ascii="Arial" w:hAnsi="Arial" w:cs="Arial"/>
        </w:rPr>
        <w:t>This section does not oblige the Municipality to offset any costs incurred in the provision of external engineering services other than that which may have been agreed upon in the engineering services agreement contemplated in section 109.</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154D9B">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709A0">
        <w:rPr>
          <w:rFonts w:ascii="Arial" w:hAnsi="Arial" w:cs="Arial"/>
          <w:b/>
          <w:bCs/>
          <w:sz w:val="24"/>
          <w:szCs w:val="24"/>
        </w:rPr>
        <w:t>Payment of development charges in instalments</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0244FF">
      <w:pPr>
        <w:pStyle w:val="ListParagraph"/>
        <w:widowControl w:val="0"/>
        <w:numPr>
          <w:ilvl w:val="0"/>
          <w:numId w:val="186"/>
        </w:numPr>
        <w:autoSpaceDE w:val="0"/>
        <w:autoSpaceDN w:val="0"/>
        <w:adjustRightInd w:val="0"/>
        <w:spacing w:after="0" w:line="240" w:lineRule="auto"/>
        <w:ind w:left="1440" w:hanging="720"/>
        <w:rPr>
          <w:rFonts w:ascii="Times New Roman" w:hAnsi="Times New Roman"/>
          <w:sz w:val="24"/>
          <w:szCs w:val="24"/>
        </w:rPr>
      </w:pPr>
      <w:r w:rsidRPr="00A709A0">
        <w:rPr>
          <w:rFonts w:ascii="Arial" w:hAnsi="Arial" w:cs="Arial"/>
        </w:rPr>
        <w:t>The Municipality may -</w:t>
      </w:r>
    </w:p>
    <w:p w:rsidR="006C5AA6" w:rsidRPr="00A709A0" w:rsidRDefault="006C5AA6" w:rsidP="00926171">
      <w:pPr>
        <w:widowControl w:val="0"/>
        <w:autoSpaceDE w:val="0"/>
        <w:autoSpaceDN w:val="0"/>
        <w:adjustRightInd w:val="0"/>
        <w:spacing w:after="0" w:line="240" w:lineRule="auto"/>
        <w:rPr>
          <w:rFonts w:ascii="Times New Roman" w:hAnsi="Times New Roman"/>
          <w:sz w:val="24"/>
          <w:szCs w:val="24"/>
        </w:rPr>
      </w:pPr>
    </w:p>
    <w:p w:rsidR="006C5AA6" w:rsidRPr="00A709A0" w:rsidRDefault="006C5AA6" w:rsidP="000244FF">
      <w:pPr>
        <w:widowControl w:val="0"/>
        <w:numPr>
          <w:ilvl w:val="0"/>
          <w:numId w:val="94"/>
        </w:numPr>
        <w:tabs>
          <w:tab w:val="clear" w:pos="720"/>
        </w:tabs>
        <w:overflowPunct w:val="0"/>
        <w:autoSpaceDE w:val="0"/>
        <w:autoSpaceDN w:val="0"/>
        <w:adjustRightInd w:val="0"/>
        <w:spacing w:after="0" w:line="240" w:lineRule="auto"/>
        <w:ind w:left="2160" w:right="20" w:hanging="720"/>
        <w:jc w:val="both"/>
        <w:rPr>
          <w:rFonts w:ascii="Arial" w:hAnsi="Arial" w:cs="Arial"/>
        </w:rPr>
      </w:pPr>
      <w:r w:rsidRPr="00A709A0">
        <w:rPr>
          <w:rFonts w:ascii="Arial" w:hAnsi="Arial" w:cs="Arial"/>
        </w:rPr>
        <w:t>in the circumstances contemplated in subsection (b) or (c), allow payment of the development charge contemplated in section 112 in instalments over a period not exceeding three</w:t>
      </w:r>
      <w:r w:rsidR="00CB0CAE" w:rsidRPr="00A709A0">
        <w:rPr>
          <w:rFonts w:ascii="Arial" w:hAnsi="Arial" w:cs="Arial"/>
        </w:rPr>
        <w:t xml:space="preserve"> (3)</w:t>
      </w:r>
      <w:r w:rsidRPr="00A709A0">
        <w:rPr>
          <w:rFonts w:ascii="Arial" w:hAnsi="Arial" w:cs="Arial"/>
        </w:rPr>
        <w:t xml:space="preserve"> months;</w:t>
      </w:r>
    </w:p>
    <w:p w:rsidR="006E5FB2" w:rsidRPr="00A709A0" w:rsidRDefault="006E5FB2" w:rsidP="006E5FB2">
      <w:pPr>
        <w:widowControl w:val="0"/>
        <w:overflowPunct w:val="0"/>
        <w:autoSpaceDE w:val="0"/>
        <w:autoSpaceDN w:val="0"/>
        <w:adjustRightInd w:val="0"/>
        <w:spacing w:after="0" w:line="240" w:lineRule="auto"/>
        <w:ind w:left="2160" w:right="20"/>
        <w:jc w:val="both"/>
        <w:rPr>
          <w:rFonts w:ascii="Arial" w:hAnsi="Arial" w:cs="Arial"/>
        </w:rPr>
      </w:pPr>
    </w:p>
    <w:p w:rsidR="00CB0CAE" w:rsidRPr="00A709A0" w:rsidRDefault="00CB0CAE" w:rsidP="000244FF">
      <w:pPr>
        <w:widowControl w:val="0"/>
        <w:numPr>
          <w:ilvl w:val="0"/>
          <w:numId w:val="94"/>
        </w:numPr>
        <w:tabs>
          <w:tab w:val="clear" w:pos="720"/>
        </w:tabs>
        <w:overflowPunct w:val="0"/>
        <w:autoSpaceDE w:val="0"/>
        <w:autoSpaceDN w:val="0"/>
        <w:adjustRightInd w:val="0"/>
        <w:spacing w:after="0" w:line="240" w:lineRule="auto"/>
        <w:ind w:left="2160" w:right="20" w:hanging="720"/>
        <w:jc w:val="both"/>
        <w:rPr>
          <w:rFonts w:ascii="Arial" w:hAnsi="Arial" w:cs="Arial"/>
        </w:rPr>
      </w:pPr>
      <w:r w:rsidRPr="00A709A0">
        <w:rPr>
          <w:rFonts w:ascii="Arial" w:hAnsi="Arial" w:cs="Arial"/>
        </w:rPr>
        <w:t>in any case, allow payment of the development charge contemplated in section 112 to be postponed for a period not exceeding three months where security for the payment is given to its satisfaction;</w:t>
      </w:r>
    </w:p>
    <w:p w:rsidR="006E5FB2" w:rsidRPr="00A709A0" w:rsidRDefault="006E5FB2" w:rsidP="006E5FB2">
      <w:pPr>
        <w:widowControl w:val="0"/>
        <w:overflowPunct w:val="0"/>
        <w:autoSpaceDE w:val="0"/>
        <w:autoSpaceDN w:val="0"/>
        <w:adjustRightInd w:val="0"/>
        <w:spacing w:after="0" w:line="240" w:lineRule="auto"/>
        <w:ind w:left="2160" w:right="20"/>
        <w:jc w:val="both"/>
        <w:rPr>
          <w:rFonts w:ascii="Arial" w:hAnsi="Arial" w:cs="Arial"/>
        </w:rPr>
      </w:pPr>
    </w:p>
    <w:p w:rsidR="00CB0CAE" w:rsidRPr="00A709A0" w:rsidRDefault="00CB0CAE" w:rsidP="000244FF">
      <w:pPr>
        <w:widowControl w:val="0"/>
        <w:numPr>
          <w:ilvl w:val="0"/>
          <w:numId w:val="94"/>
        </w:numPr>
        <w:tabs>
          <w:tab w:val="clear" w:pos="720"/>
        </w:tabs>
        <w:overflowPunct w:val="0"/>
        <w:autoSpaceDE w:val="0"/>
        <w:autoSpaceDN w:val="0"/>
        <w:adjustRightInd w:val="0"/>
        <w:spacing w:after="0" w:line="240" w:lineRule="auto"/>
        <w:ind w:left="2160" w:right="20" w:hanging="720"/>
        <w:jc w:val="both"/>
        <w:rPr>
          <w:rFonts w:ascii="Arial" w:hAnsi="Arial" w:cs="Arial"/>
        </w:rPr>
      </w:pPr>
      <w:r w:rsidRPr="00A709A0">
        <w:rPr>
          <w:rFonts w:ascii="Arial" w:hAnsi="Arial" w:cs="Arial"/>
        </w:rPr>
        <w:t>in exercising the power conferred by subsection (a) or (b), impose any condition, including a condition for the payment of interest.</w:t>
      </w:r>
    </w:p>
    <w:p w:rsidR="00CB0CAE" w:rsidRPr="00A709A0"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A709A0" w:rsidRDefault="00CB0CAE" w:rsidP="00154D9B">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A709A0">
        <w:rPr>
          <w:rFonts w:ascii="Arial" w:hAnsi="Arial" w:cs="Arial"/>
          <w:b/>
          <w:bCs/>
          <w:sz w:val="24"/>
          <w:szCs w:val="24"/>
        </w:rPr>
        <w:t>Refund of development charges</w:t>
      </w:r>
    </w:p>
    <w:p w:rsidR="00CB0CAE" w:rsidRPr="00A709A0"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A709A0" w:rsidRDefault="00CB0CAE" w:rsidP="006E5FB2">
      <w:pPr>
        <w:widowControl w:val="0"/>
        <w:overflowPunct w:val="0"/>
        <w:autoSpaceDE w:val="0"/>
        <w:autoSpaceDN w:val="0"/>
        <w:adjustRightInd w:val="0"/>
        <w:spacing w:after="0" w:line="240" w:lineRule="auto"/>
        <w:ind w:left="720"/>
        <w:jc w:val="both"/>
        <w:rPr>
          <w:rFonts w:ascii="Times New Roman" w:hAnsi="Times New Roman"/>
          <w:sz w:val="24"/>
          <w:szCs w:val="24"/>
        </w:rPr>
      </w:pPr>
      <w:r w:rsidRPr="00A709A0">
        <w:rPr>
          <w:rFonts w:ascii="Arial" w:hAnsi="Arial" w:cs="Arial"/>
        </w:rPr>
        <w:t xml:space="preserve">No development charges paid to the Municipality in terms of section 112 or any portion thereof shall be refunded to an applicant or owner: Provided that where the owner paid the applicable charges prior to the land use rights coming into operation and the application is abandoned in terms of section 110 the Municipality may, on such terms and conditions as it may determine, authorise the refund of development charges or any portion thereof. </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320C81" w:rsidRDefault="00CB0CAE" w:rsidP="00A709A0">
      <w:pPr>
        <w:widowControl w:val="0"/>
        <w:autoSpaceDE w:val="0"/>
        <w:autoSpaceDN w:val="0"/>
        <w:adjustRightInd w:val="0"/>
        <w:spacing w:after="0" w:line="240" w:lineRule="auto"/>
        <w:rPr>
          <w:rFonts w:ascii="Times New Roman" w:hAnsi="Times New Roman"/>
          <w:color w:val="FF0000"/>
          <w:sz w:val="24"/>
          <w:szCs w:val="24"/>
        </w:rPr>
      </w:pPr>
    </w:p>
    <w:p w:rsidR="00CB0CAE" w:rsidRPr="006E5FB2" w:rsidRDefault="00CB0CAE" w:rsidP="00154D9B">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6E5FB2">
        <w:rPr>
          <w:rFonts w:ascii="Arial" w:hAnsi="Arial" w:cs="Arial"/>
          <w:b/>
          <w:bCs/>
          <w:sz w:val="24"/>
          <w:szCs w:val="24"/>
        </w:rPr>
        <w:t>General matters relating to contribution charges</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0244FF">
      <w:pPr>
        <w:widowControl w:val="0"/>
        <w:numPr>
          <w:ilvl w:val="0"/>
          <w:numId w:val="95"/>
        </w:numPr>
        <w:tabs>
          <w:tab w:val="clear" w:pos="720"/>
        </w:tabs>
        <w:overflowPunct w:val="0"/>
        <w:autoSpaceDE w:val="0"/>
        <w:autoSpaceDN w:val="0"/>
        <w:adjustRightInd w:val="0"/>
        <w:spacing w:after="0" w:line="240" w:lineRule="auto"/>
        <w:ind w:left="1530" w:right="20" w:hanging="810"/>
        <w:jc w:val="both"/>
        <w:rPr>
          <w:rFonts w:ascii="Arial" w:hAnsi="Arial" w:cs="Arial"/>
        </w:rPr>
      </w:pPr>
      <w:r>
        <w:rPr>
          <w:rFonts w:ascii="Arial" w:hAnsi="Arial" w:cs="Arial"/>
        </w:rPr>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0"/>
          <w:numId w:val="95"/>
        </w:numPr>
        <w:tabs>
          <w:tab w:val="clear" w:pos="720"/>
        </w:tabs>
        <w:overflowPunct w:val="0"/>
        <w:autoSpaceDE w:val="0"/>
        <w:autoSpaceDN w:val="0"/>
        <w:adjustRightInd w:val="0"/>
        <w:spacing w:after="0" w:line="240" w:lineRule="auto"/>
        <w:ind w:left="1530" w:right="20" w:hanging="810"/>
        <w:jc w:val="both"/>
        <w:rPr>
          <w:rFonts w:ascii="Arial" w:hAnsi="Arial" w:cs="Arial"/>
        </w:rPr>
      </w:pPr>
      <w:r>
        <w:rPr>
          <w:rFonts w:ascii="Arial" w:hAnsi="Arial" w:cs="Arial"/>
        </w:rPr>
        <w:t>The Municipality must annually prepare a report on the development charges paid to the Municipality together with a statement of the expenditure of such amounts and the purposes of such expenditure and must submit such report and statement to the Premier.</w:t>
      </w:r>
    </w:p>
    <w:p w:rsidR="00CB0CAE" w:rsidRDefault="00CB0CAE" w:rsidP="00926171">
      <w:pPr>
        <w:widowControl w:val="0"/>
        <w:overflowPunct w:val="0"/>
        <w:autoSpaceDE w:val="0"/>
        <w:autoSpaceDN w:val="0"/>
        <w:adjustRightInd w:val="0"/>
        <w:spacing w:after="0" w:line="240" w:lineRule="auto"/>
        <w:jc w:val="both"/>
        <w:rPr>
          <w:rFonts w:ascii="Arial" w:hAnsi="Arial" w:cs="Arial"/>
        </w:rPr>
      </w:pPr>
    </w:p>
    <w:p w:rsidR="00CB0CAE" w:rsidRPr="00A709A0" w:rsidRDefault="00CB0CAE" w:rsidP="000244FF">
      <w:pPr>
        <w:widowControl w:val="0"/>
        <w:numPr>
          <w:ilvl w:val="0"/>
          <w:numId w:val="95"/>
        </w:numPr>
        <w:tabs>
          <w:tab w:val="clear" w:pos="720"/>
        </w:tabs>
        <w:overflowPunct w:val="0"/>
        <w:autoSpaceDE w:val="0"/>
        <w:autoSpaceDN w:val="0"/>
        <w:adjustRightInd w:val="0"/>
        <w:spacing w:after="0" w:line="240" w:lineRule="auto"/>
        <w:ind w:left="1530" w:right="20" w:hanging="810"/>
        <w:jc w:val="both"/>
        <w:rPr>
          <w:rFonts w:ascii="Arial" w:hAnsi="Arial" w:cs="Arial"/>
        </w:rPr>
      </w:pPr>
      <w:r w:rsidRPr="00A709A0">
        <w:rPr>
          <w:rFonts w:ascii="Arial" w:hAnsi="Arial" w:cs="Arial"/>
        </w:rPr>
        <w:t>Each Municipality shall open an account specifically for the services infrastructure as stipulated on subsection (1) and (2)</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6C5AA6" w:rsidRDefault="006C5AA6" w:rsidP="00926171">
      <w:pPr>
        <w:widowControl w:val="0"/>
        <w:overflowPunct w:val="0"/>
        <w:autoSpaceDE w:val="0"/>
        <w:autoSpaceDN w:val="0"/>
        <w:adjustRightInd w:val="0"/>
        <w:spacing w:after="0" w:line="240" w:lineRule="auto"/>
        <w:jc w:val="both"/>
        <w:rPr>
          <w:rFonts w:ascii="Arial" w:hAnsi="Arial" w:cs="Arial"/>
          <w:sz w:val="21"/>
          <w:szCs w:val="21"/>
        </w:rPr>
      </w:pPr>
    </w:p>
    <w:p w:rsidR="006C5AA6" w:rsidRDefault="006C5AA6" w:rsidP="00926171">
      <w:pPr>
        <w:widowControl w:val="0"/>
        <w:autoSpaceDE w:val="0"/>
        <w:autoSpaceDN w:val="0"/>
        <w:adjustRightInd w:val="0"/>
        <w:spacing w:after="0" w:line="240" w:lineRule="auto"/>
        <w:rPr>
          <w:rFonts w:ascii="Times New Roman" w:hAnsi="Times New Roman"/>
          <w:sz w:val="24"/>
          <w:szCs w:val="24"/>
        </w:rPr>
      </w:pPr>
    </w:p>
    <w:p w:rsidR="00090C6B" w:rsidRDefault="00090C6B" w:rsidP="00926171">
      <w:pPr>
        <w:pStyle w:val="ListParagraph"/>
        <w:spacing w:line="240" w:lineRule="auto"/>
        <w:rPr>
          <w:rFonts w:ascii="Arial" w:hAnsi="Arial" w:cs="Arial"/>
        </w:rPr>
      </w:pPr>
    </w:p>
    <w:p w:rsidR="00D2480B" w:rsidRDefault="00D2480B" w:rsidP="00926171">
      <w:pPr>
        <w:widowControl w:val="0"/>
        <w:tabs>
          <w:tab w:val="num" w:pos="1560"/>
        </w:tabs>
        <w:overflowPunct w:val="0"/>
        <w:autoSpaceDE w:val="0"/>
        <w:autoSpaceDN w:val="0"/>
        <w:adjustRightInd w:val="0"/>
        <w:spacing w:after="0" w:line="240" w:lineRule="auto"/>
        <w:ind w:left="1560" w:right="20"/>
        <w:jc w:val="both"/>
        <w:rPr>
          <w:rFonts w:ascii="Arial" w:hAnsi="Arial" w:cs="Arial"/>
        </w:rPr>
      </w:pPr>
    </w:p>
    <w:p w:rsidR="00D2480B" w:rsidRPr="009E557D" w:rsidRDefault="00D2480B" w:rsidP="00926171">
      <w:pPr>
        <w:widowControl w:val="0"/>
        <w:tabs>
          <w:tab w:val="num" w:pos="1560"/>
        </w:tabs>
        <w:overflowPunct w:val="0"/>
        <w:autoSpaceDE w:val="0"/>
        <w:autoSpaceDN w:val="0"/>
        <w:adjustRightInd w:val="0"/>
        <w:spacing w:after="0" w:line="240" w:lineRule="auto"/>
        <w:ind w:left="1560" w:right="20"/>
        <w:jc w:val="both"/>
        <w:rPr>
          <w:rFonts w:ascii="Arial" w:hAnsi="Arial" w:cs="Arial"/>
        </w:rPr>
      </w:pPr>
    </w:p>
    <w:p w:rsidR="0052187A" w:rsidRPr="002B041D" w:rsidRDefault="0052187A" w:rsidP="00926171">
      <w:pPr>
        <w:widowControl w:val="0"/>
        <w:overflowPunct w:val="0"/>
        <w:autoSpaceDE w:val="0"/>
        <w:autoSpaceDN w:val="0"/>
        <w:adjustRightInd w:val="0"/>
        <w:spacing w:after="0" w:line="240" w:lineRule="auto"/>
        <w:ind w:left="992"/>
        <w:jc w:val="both"/>
        <w:rPr>
          <w:rFonts w:ascii="Arial" w:hAnsi="Arial" w:cs="Arial"/>
        </w:rPr>
      </w:pPr>
    </w:p>
    <w:p w:rsidR="00C668DE" w:rsidRPr="006C5AA6" w:rsidRDefault="00D127CD" w:rsidP="00926171">
      <w:pPr>
        <w:widowControl w:val="0"/>
        <w:autoSpaceDE w:val="0"/>
        <w:autoSpaceDN w:val="0"/>
        <w:adjustRightInd w:val="0"/>
        <w:spacing w:after="0" w:line="240" w:lineRule="auto"/>
        <w:rPr>
          <w:rFonts w:ascii="Times New Roman" w:hAnsi="Times New Roman"/>
          <w:sz w:val="24"/>
          <w:szCs w:val="24"/>
        </w:rPr>
      </w:pPr>
      <w:r w:rsidRPr="006740B1">
        <w:rPr>
          <w:rFonts w:ascii="Arial" w:hAnsi="Arial" w:cs="Arial"/>
          <w:b/>
          <w:bCs/>
          <w:sz w:val="24"/>
          <w:szCs w:val="24"/>
        </w:rPr>
        <w:t xml:space="preserve"> </w:t>
      </w:r>
      <w:r w:rsidR="00AC4BD9">
        <w:rPr>
          <w:rFonts w:ascii="Arial" w:hAnsi="Arial" w:cs="Arial"/>
          <w:b/>
          <w:bCs/>
        </w:rPr>
        <w:t xml:space="preserve"> </w:t>
      </w:r>
      <w:r>
        <w:rPr>
          <w:rFonts w:ascii="Arial" w:hAnsi="Arial" w:cs="Arial"/>
          <w:b/>
          <w:bCs/>
        </w:rPr>
        <w:t xml:space="preserve"> </w:t>
      </w:r>
      <w:r w:rsidR="00AC4BD9">
        <w:rPr>
          <w:rFonts w:ascii="Arial" w:hAnsi="Arial" w:cs="Arial"/>
          <w:b/>
          <w:bCs/>
          <w:sz w:val="24"/>
          <w:szCs w:val="24"/>
        </w:rPr>
        <w:t xml:space="preserve"> </w:t>
      </w:r>
      <w:r w:rsidRPr="006740B1">
        <w:rPr>
          <w:rFonts w:ascii="Arial" w:hAnsi="Arial" w:cs="Arial"/>
          <w:b/>
          <w:bCs/>
          <w:sz w:val="24"/>
          <w:szCs w:val="24"/>
        </w:rPr>
        <w:t xml:space="preserve"> </w:t>
      </w:r>
    </w:p>
    <w:p w:rsidR="00D127CD" w:rsidRDefault="00D127CD" w:rsidP="00926171">
      <w:pPr>
        <w:pStyle w:val="ListParagraph"/>
        <w:spacing w:line="240" w:lineRule="auto"/>
        <w:rPr>
          <w:rFonts w:ascii="Arial" w:hAnsi="Arial" w:cs="Arial"/>
        </w:rPr>
      </w:pPr>
    </w:p>
    <w:p w:rsidR="006E5FB2" w:rsidRDefault="006E5FB2" w:rsidP="00926171">
      <w:pPr>
        <w:pStyle w:val="ListParagraph"/>
        <w:spacing w:line="240" w:lineRule="auto"/>
        <w:rPr>
          <w:rFonts w:ascii="Arial" w:hAnsi="Arial" w:cs="Arial"/>
        </w:rPr>
      </w:pPr>
    </w:p>
    <w:p w:rsidR="006E5FB2" w:rsidRDefault="006E5FB2" w:rsidP="00926171">
      <w:pPr>
        <w:pStyle w:val="ListParagraph"/>
        <w:spacing w:line="240" w:lineRule="auto"/>
        <w:rPr>
          <w:rFonts w:ascii="Arial" w:hAnsi="Arial" w:cs="Arial"/>
        </w:rPr>
      </w:pPr>
    </w:p>
    <w:p w:rsidR="006E5FB2" w:rsidRDefault="006E5FB2" w:rsidP="00926171">
      <w:pPr>
        <w:pStyle w:val="ListParagraph"/>
        <w:spacing w:line="240" w:lineRule="auto"/>
        <w:rPr>
          <w:rFonts w:ascii="Arial" w:hAnsi="Arial" w:cs="Arial"/>
        </w:rPr>
      </w:pPr>
    </w:p>
    <w:p w:rsidR="006E5FB2" w:rsidRDefault="006E5FB2" w:rsidP="00926171">
      <w:pPr>
        <w:pStyle w:val="ListParagraph"/>
        <w:spacing w:line="240" w:lineRule="auto"/>
        <w:rPr>
          <w:rFonts w:ascii="Arial" w:hAnsi="Arial" w:cs="Arial"/>
        </w:rPr>
      </w:pPr>
    </w:p>
    <w:p w:rsidR="006E5FB2" w:rsidRDefault="006E5FB2" w:rsidP="00926171">
      <w:pPr>
        <w:pStyle w:val="ListParagraph"/>
        <w:spacing w:line="240" w:lineRule="auto"/>
        <w:rPr>
          <w:rFonts w:ascii="Arial" w:hAnsi="Arial" w:cs="Arial"/>
        </w:rPr>
      </w:pPr>
    </w:p>
    <w:p w:rsidR="00D127CD" w:rsidRDefault="00D127CD" w:rsidP="00926171">
      <w:pPr>
        <w:widowControl w:val="0"/>
        <w:autoSpaceDE w:val="0"/>
        <w:autoSpaceDN w:val="0"/>
        <w:adjustRightInd w:val="0"/>
        <w:spacing w:after="0" w:line="240" w:lineRule="auto"/>
        <w:rPr>
          <w:rFonts w:ascii="Arial" w:hAnsi="Arial" w:cs="Arial"/>
        </w:rPr>
      </w:pPr>
    </w:p>
    <w:p w:rsidR="00D127CD" w:rsidRDefault="00AC4BD9" w:rsidP="00926171">
      <w:pPr>
        <w:widowControl w:val="0"/>
        <w:autoSpaceDE w:val="0"/>
        <w:autoSpaceDN w:val="0"/>
        <w:adjustRightInd w:val="0"/>
        <w:spacing w:after="0" w:line="240" w:lineRule="auto"/>
        <w:rPr>
          <w:rFonts w:ascii="Arial" w:hAnsi="Arial" w:cs="Arial"/>
        </w:rPr>
      </w:pPr>
      <w:r>
        <w:rPr>
          <w:rFonts w:ascii="Arial" w:hAnsi="Arial" w:cs="Arial"/>
          <w:b/>
          <w:bCs/>
          <w:sz w:val="24"/>
          <w:szCs w:val="24"/>
        </w:rPr>
        <w:t xml:space="preserve"> </w:t>
      </w:r>
      <w:r w:rsidR="00D127CD" w:rsidRPr="00142DAC">
        <w:rPr>
          <w:rFonts w:ascii="Arial" w:hAnsi="Arial" w:cs="Arial"/>
          <w:b/>
          <w:bCs/>
          <w:sz w:val="24"/>
          <w:szCs w:val="24"/>
        </w:rPr>
        <w:t xml:space="preserve"> </w:t>
      </w:r>
    </w:p>
    <w:p w:rsidR="00A709A0" w:rsidRDefault="00A709A0" w:rsidP="006E5FB2">
      <w:pPr>
        <w:widowControl w:val="0"/>
        <w:autoSpaceDE w:val="0"/>
        <w:autoSpaceDN w:val="0"/>
        <w:adjustRightInd w:val="0"/>
        <w:spacing w:after="0" w:line="240" w:lineRule="auto"/>
        <w:jc w:val="center"/>
        <w:rPr>
          <w:rFonts w:ascii="Arial" w:hAnsi="Arial" w:cs="Arial"/>
          <w:b/>
          <w:bCs/>
          <w:sz w:val="24"/>
          <w:szCs w:val="24"/>
        </w:rPr>
      </w:pPr>
    </w:p>
    <w:p w:rsidR="00A709A0" w:rsidRDefault="00A709A0" w:rsidP="006E5FB2">
      <w:pPr>
        <w:widowControl w:val="0"/>
        <w:autoSpaceDE w:val="0"/>
        <w:autoSpaceDN w:val="0"/>
        <w:adjustRightInd w:val="0"/>
        <w:spacing w:after="0" w:line="240" w:lineRule="auto"/>
        <w:jc w:val="center"/>
        <w:rPr>
          <w:rFonts w:ascii="Arial" w:hAnsi="Arial" w:cs="Arial"/>
          <w:b/>
          <w:bCs/>
          <w:sz w:val="24"/>
          <w:szCs w:val="24"/>
        </w:rPr>
      </w:pPr>
    </w:p>
    <w:p w:rsidR="00A709A0" w:rsidRDefault="00A709A0" w:rsidP="006E5FB2">
      <w:pPr>
        <w:widowControl w:val="0"/>
        <w:autoSpaceDE w:val="0"/>
        <w:autoSpaceDN w:val="0"/>
        <w:adjustRightInd w:val="0"/>
        <w:spacing w:after="0" w:line="240" w:lineRule="auto"/>
        <w:jc w:val="center"/>
        <w:rPr>
          <w:rFonts w:ascii="Arial" w:hAnsi="Arial" w:cs="Arial"/>
          <w:b/>
          <w:bCs/>
          <w:sz w:val="24"/>
          <w:szCs w:val="24"/>
        </w:rPr>
      </w:pPr>
    </w:p>
    <w:p w:rsidR="00A709A0" w:rsidRDefault="00A709A0" w:rsidP="006E5FB2">
      <w:pPr>
        <w:widowControl w:val="0"/>
        <w:autoSpaceDE w:val="0"/>
        <w:autoSpaceDN w:val="0"/>
        <w:adjustRightInd w:val="0"/>
        <w:spacing w:after="0" w:line="240" w:lineRule="auto"/>
        <w:jc w:val="center"/>
        <w:rPr>
          <w:rFonts w:ascii="Arial" w:hAnsi="Arial" w:cs="Arial"/>
          <w:b/>
          <w:bCs/>
          <w:sz w:val="24"/>
          <w:szCs w:val="24"/>
        </w:rPr>
      </w:pPr>
    </w:p>
    <w:p w:rsidR="00A709A0" w:rsidRDefault="00A709A0" w:rsidP="006E5FB2">
      <w:pPr>
        <w:widowControl w:val="0"/>
        <w:autoSpaceDE w:val="0"/>
        <w:autoSpaceDN w:val="0"/>
        <w:adjustRightInd w:val="0"/>
        <w:spacing w:after="0" w:line="240" w:lineRule="auto"/>
        <w:jc w:val="center"/>
        <w:rPr>
          <w:rFonts w:ascii="Arial" w:hAnsi="Arial" w:cs="Arial"/>
          <w:b/>
          <w:bCs/>
          <w:sz w:val="24"/>
          <w:szCs w:val="24"/>
        </w:rPr>
      </w:pPr>
    </w:p>
    <w:p w:rsidR="00CB0CAE" w:rsidRPr="006E5FB2" w:rsidRDefault="00CB0CAE" w:rsidP="006E5FB2">
      <w:pPr>
        <w:widowControl w:val="0"/>
        <w:autoSpaceDE w:val="0"/>
        <w:autoSpaceDN w:val="0"/>
        <w:adjustRightInd w:val="0"/>
        <w:spacing w:after="0" w:line="240" w:lineRule="auto"/>
        <w:jc w:val="center"/>
        <w:rPr>
          <w:rFonts w:ascii="Times New Roman" w:hAnsi="Times New Roman"/>
          <w:sz w:val="24"/>
          <w:szCs w:val="24"/>
        </w:rPr>
      </w:pPr>
      <w:r w:rsidRPr="006E5FB2">
        <w:rPr>
          <w:rFonts w:ascii="Arial" w:hAnsi="Arial" w:cs="Arial"/>
          <w:b/>
          <w:bCs/>
          <w:sz w:val="24"/>
          <w:szCs w:val="24"/>
        </w:rPr>
        <w:lastRenderedPageBreak/>
        <w:t>CHAPTER 8</w:t>
      </w:r>
    </w:p>
    <w:p w:rsidR="00CB0CAE" w:rsidRPr="006E5FB2"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6E5FB2" w:rsidRDefault="00CB0CAE" w:rsidP="006E5FB2">
      <w:pPr>
        <w:widowControl w:val="0"/>
        <w:autoSpaceDE w:val="0"/>
        <w:autoSpaceDN w:val="0"/>
        <w:adjustRightInd w:val="0"/>
        <w:spacing w:after="0" w:line="240" w:lineRule="auto"/>
        <w:jc w:val="center"/>
        <w:rPr>
          <w:rFonts w:ascii="Arial" w:hAnsi="Arial" w:cs="Arial"/>
          <w:b/>
          <w:bCs/>
          <w:sz w:val="24"/>
          <w:szCs w:val="24"/>
        </w:rPr>
      </w:pPr>
      <w:r w:rsidRPr="006E5FB2">
        <w:rPr>
          <w:rFonts w:ascii="Arial" w:hAnsi="Arial" w:cs="Arial"/>
          <w:b/>
          <w:bCs/>
          <w:sz w:val="24"/>
          <w:szCs w:val="24"/>
        </w:rPr>
        <w:t>APPEAL PROCEDURES</w:t>
      </w:r>
    </w:p>
    <w:p w:rsidR="00CB0CAE" w:rsidRDefault="00CB0CAE" w:rsidP="00926171">
      <w:pPr>
        <w:widowControl w:val="0"/>
        <w:autoSpaceDE w:val="0"/>
        <w:autoSpaceDN w:val="0"/>
        <w:adjustRightInd w:val="0"/>
        <w:spacing w:after="0" w:line="240" w:lineRule="auto"/>
        <w:ind w:left="3980"/>
        <w:rPr>
          <w:rFonts w:ascii="Times New Roman" w:hAnsi="Times New Roman"/>
          <w:sz w:val="24"/>
          <w:szCs w:val="24"/>
        </w:rPr>
      </w:pPr>
    </w:p>
    <w:p w:rsidR="00CB0CAE" w:rsidRPr="0075352E" w:rsidRDefault="00CB0CAE" w:rsidP="00926171">
      <w:pPr>
        <w:widowControl w:val="0"/>
        <w:autoSpaceDE w:val="0"/>
        <w:autoSpaceDN w:val="0"/>
        <w:adjustRightInd w:val="0"/>
        <w:spacing w:after="0" w:line="240" w:lineRule="auto"/>
        <w:rPr>
          <w:rFonts w:ascii="Times New Roman" w:hAnsi="Times New Roman"/>
          <w:sz w:val="24"/>
          <w:szCs w:val="24"/>
          <w:u w:val="single"/>
        </w:rPr>
      </w:pPr>
      <w:r>
        <w:rPr>
          <w:rFonts w:ascii="Arial" w:hAnsi="Arial" w:cs="Arial"/>
          <w:b/>
          <w:bCs/>
          <w:u w:val="single"/>
        </w:rPr>
        <w:t>Part A: Management of an Appeal A</w:t>
      </w:r>
      <w:r w:rsidRPr="0075352E">
        <w:rPr>
          <w:rFonts w:ascii="Arial" w:hAnsi="Arial" w:cs="Arial"/>
          <w:b/>
          <w:bCs/>
          <w:u w:val="single"/>
        </w:rPr>
        <w:t>uthority</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B72EC6" w:rsidRDefault="00CB0CAE" w:rsidP="00154D9B">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72EC6">
        <w:rPr>
          <w:rFonts w:ascii="Arial" w:hAnsi="Arial" w:cs="Arial"/>
          <w:b/>
          <w:bCs/>
          <w:sz w:val="24"/>
          <w:szCs w:val="24"/>
        </w:rPr>
        <w:t>Presiding officer of Appeal Authority</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Default="00CB0CAE" w:rsidP="00907F10">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The presiding officer of the Appeal Authority is responsible for managing the judicial functions of that</w:t>
      </w:r>
      <w:r>
        <w:rPr>
          <w:rFonts w:ascii="Arial" w:hAnsi="Arial" w:cs="Arial"/>
          <w:b/>
          <w:bCs/>
        </w:rPr>
        <w:t xml:space="preserve"> </w:t>
      </w:r>
      <w:r w:rsidRPr="0075352E">
        <w:rPr>
          <w:rFonts w:ascii="Arial" w:hAnsi="Arial" w:cs="Arial"/>
        </w:rPr>
        <w:t xml:space="preserve">Appeal </w:t>
      </w:r>
      <w:r>
        <w:rPr>
          <w:rFonts w:ascii="Arial" w:hAnsi="Arial" w:cs="Arial"/>
        </w:rPr>
        <w:t>Authority.</w:t>
      </w:r>
    </w:p>
    <w:p w:rsidR="005F33D3" w:rsidRDefault="005F33D3" w:rsidP="00907F10">
      <w:pPr>
        <w:widowControl w:val="0"/>
        <w:overflowPunct w:val="0"/>
        <w:autoSpaceDE w:val="0"/>
        <w:autoSpaceDN w:val="0"/>
        <w:adjustRightInd w:val="0"/>
        <w:spacing w:after="0" w:line="240" w:lineRule="auto"/>
        <w:ind w:left="720"/>
        <w:jc w:val="both"/>
        <w:rPr>
          <w:rFonts w:ascii="Arial" w:hAnsi="Arial" w:cs="Arial"/>
        </w:rPr>
      </w:pPr>
    </w:p>
    <w:p w:rsidR="00543AC8" w:rsidRPr="00895573" w:rsidRDefault="00C03635" w:rsidP="00C726AC">
      <w:pPr>
        <w:pStyle w:val="ListParagraph"/>
        <w:widowControl w:val="0"/>
        <w:numPr>
          <w:ilvl w:val="0"/>
          <w:numId w:val="199"/>
        </w:numPr>
        <w:overflowPunct w:val="0"/>
        <w:autoSpaceDE w:val="0"/>
        <w:autoSpaceDN w:val="0"/>
        <w:adjustRightInd w:val="0"/>
        <w:spacing w:after="0" w:line="240" w:lineRule="auto"/>
        <w:ind w:left="1440" w:hanging="720"/>
        <w:jc w:val="both"/>
        <w:rPr>
          <w:rFonts w:ascii="Arial" w:hAnsi="Arial" w:cs="Arial"/>
          <w:bCs/>
        </w:rPr>
      </w:pPr>
      <w:r w:rsidRPr="00895573">
        <w:rPr>
          <w:rFonts w:ascii="Arial" w:hAnsi="Arial" w:cs="Arial"/>
          <w:bCs/>
        </w:rPr>
        <w:t>The A</w:t>
      </w:r>
      <w:r w:rsidR="00543AC8" w:rsidRPr="00895573">
        <w:rPr>
          <w:rFonts w:ascii="Arial" w:hAnsi="Arial" w:cs="Arial"/>
          <w:bCs/>
        </w:rPr>
        <w:t xml:space="preserve">ppeal Authority shall consist of a minimum of three members made up as follows: </w:t>
      </w:r>
    </w:p>
    <w:p w:rsidR="007A48E6" w:rsidRPr="00895573" w:rsidRDefault="007A48E6" w:rsidP="007A48E6">
      <w:pPr>
        <w:pStyle w:val="ListParagraph"/>
        <w:widowControl w:val="0"/>
        <w:overflowPunct w:val="0"/>
        <w:autoSpaceDE w:val="0"/>
        <w:autoSpaceDN w:val="0"/>
        <w:adjustRightInd w:val="0"/>
        <w:spacing w:after="0" w:line="240" w:lineRule="auto"/>
        <w:ind w:left="1440"/>
        <w:jc w:val="both"/>
        <w:rPr>
          <w:rFonts w:ascii="Arial" w:hAnsi="Arial" w:cs="Arial"/>
          <w:bCs/>
        </w:rPr>
      </w:pPr>
    </w:p>
    <w:p w:rsidR="00CB0CAE" w:rsidRPr="00895573" w:rsidRDefault="00543AC8" w:rsidP="00C726AC">
      <w:pPr>
        <w:pStyle w:val="ListParagraph"/>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sidRPr="00895573">
        <w:rPr>
          <w:rFonts w:ascii="Arial" w:hAnsi="Arial" w:cs="Arial"/>
          <w:bCs/>
        </w:rPr>
        <w:t xml:space="preserve">The </w:t>
      </w:r>
      <w:r w:rsidR="008B4545" w:rsidRPr="00895573">
        <w:rPr>
          <w:rFonts w:ascii="Arial" w:hAnsi="Arial" w:cs="Arial"/>
          <w:bCs/>
        </w:rPr>
        <w:t>presiding officer</w:t>
      </w:r>
      <w:r w:rsidRPr="00895573">
        <w:rPr>
          <w:rFonts w:ascii="Arial" w:hAnsi="Arial" w:cs="Arial"/>
          <w:bCs/>
        </w:rPr>
        <w:t xml:space="preserve"> must be either admitted as an attorney in terms of the Attorney’s Act, 1979</w:t>
      </w:r>
      <w:r w:rsidR="00C03635" w:rsidRPr="00895573">
        <w:rPr>
          <w:rFonts w:ascii="Arial" w:hAnsi="Arial" w:cs="Arial"/>
          <w:bCs/>
        </w:rPr>
        <w:t xml:space="preserve"> </w:t>
      </w:r>
      <w:r w:rsidR="00607433" w:rsidRPr="00895573">
        <w:rPr>
          <w:rFonts w:ascii="Arial" w:hAnsi="Arial" w:cs="Arial"/>
          <w:bCs/>
        </w:rPr>
        <w:t>(Act N</w:t>
      </w:r>
      <w:r w:rsidRPr="00895573">
        <w:rPr>
          <w:rFonts w:ascii="Arial" w:hAnsi="Arial" w:cs="Arial"/>
          <w:bCs/>
        </w:rPr>
        <w:t>o</w:t>
      </w:r>
      <w:r w:rsidR="00C03635" w:rsidRPr="00895573">
        <w:rPr>
          <w:rFonts w:ascii="Arial" w:hAnsi="Arial" w:cs="Arial"/>
          <w:bCs/>
        </w:rPr>
        <w:t>.</w:t>
      </w:r>
      <w:r w:rsidR="00607433" w:rsidRPr="00895573">
        <w:rPr>
          <w:rFonts w:ascii="Arial" w:hAnsi="Arial" w:cs="Arial"/>
          <w:bCs/>
        </w:rPr>
        <w:t xml:space="preserve"> 53 of 1979) or</w:t>
      </w:r>
      <w:r w:rsidRPr="00895573">
        <w:rPr>
          <w:rFonts w:ascii="Arial" w:hAnsi="Arial" w:cs="Arial"/>
          <w:bCs/>
        </w:rPr>
        <w:t xml:space="preserve"> </w:t>
      </w:r>
      <w:r w:rsidR="00C03635" w:rsidRPr="00895573">
        <w:rPr>
          <w:rFonts w:ascii="Arial" w:hAnsi="Arial" w:cs="Arial"/>
          <w:bCs/>
        </w:rPr>
        <w:t>admitted as advocate of the Supreme C</w:t>
      </w:r>
      <w:r w:rsidRPr="00895573">
        <w:rPr>
          <w:rFonts w:ascii="Arial" w:hAnsi="Arial" w:cs="Arial"/>
          <w:bCs/>
        </w:rPr>
        <w:t>ourt in terms of the Admission of Advocates Act, 1964</w:t>
      </w:r>
      <w:r w:rsidR="00C03635" w:rsidRPr="00895573">
        <w:rPr>
          <w:rFonts w:ascii="Arial" w:hAnsi="Arial" w:cs="Arial"/>
          <w:bCs/>
        </w:rPr>
        <w:t xml:space="preserve"> </w:t>
      </w:r>
      <w:r w:rsidR="00607433" w:rsidRPr="00895573">
        <w:rPr>
          <w:rFonts w:ascii="Arial" w:hAnsi="Arial" w:cs="Arial"/>
          <w:bCs/>
        </w:rPr>
        <w:t>(Act N</w:t>
      </w:r>
      <w:r w:rsidRPr="00895573">
        <w:rPr>
          <w:rFonts w:ascii="Arial" w:hAnsi="Arial" w:cs="Arial"/>
          <w:bCs/>
        </w:rPr>
        <w:t>o</w:t>
      </w:r>
      <w:r w:rsidR="00607433" w:rsidRPr="00895573">
        <w:rPr>
          <w:rFonts w:ascii="Arial" w:hAnsi="Arial" w:cs="Arial"/>
          <w:bCs/>
        </w:rPr>
        <w:t>.</w:t>
      </w:r>
      <w:r w:rsidRPr="00895573">
        <w:rPr>
          <w:rFonts w:ascii="Arial" w:hAnsi="Arial" w:cs="Arial"/>
          <w:bCs/>
        </w:rPr>
        <w:t xml:space="preserve"> 74 of 1964)</w:t>
      </w:r>
      <w:r w:rsidR="005F33D3" w:rsidRPr="00895573">
        <w:rPr>
          <w:rFonts w:ascii="Arial" w:hAnsi="Arial" w:cs="Arial"/>
          <w:bCs/>
        </w:rPr>
        <w:t>.</w:t>
      </w:r>
    </w:p>
    <w:p w:rsidR="007A48E6" w:rsidRPr="00895573" w:rsidRDefault="007A48E6" w:rsidP="007A48E6">
      <w:pPr>
        <w:pStyle w:val="ListParagraph"/>
        <w:widowControl w:val="0"/>
        <w:overflowPunct w:val="0"/>
        <w:autoSpaceDE w:val="0"/>
        <w:autoSpaceDN w:val="0"/>
        <w:adjustRightInd w:val="0"/>
        <w:spacing w:after="0" w:line="240" w:lineRule="auto"/>
        <w:ind w:left="2160"/>
        <w:jc w:val="both"/>
        <w:rPr>
          <w:rFonts w:ascii="Arial" w:hAnsi="Arial" w:cs="Arial"/>
        </w:rPr>
      </w:pPr>
    </w:p>
    <w:p w:rsidR="008B4545" w:rsidRPr="00895573" w:rsidRDefault="00543AC8" w:rsidP="00C726AC">
      <w:pPr>
        <w:pStyle w:val="ListParagraph"/>
        <w:widowControl w:val="0"/>
        <w:numPr>
          <w:ilvl w:val="1"/>
          <w:numId w:val="87"/>
        </w:numPr>
        <w:tabs>
          <w:tab w:val="clear" w:pos="1440"/>
        </w:tabs>
        <w:overflowPunct w:val="0"/>
        <w:autoSpaceDE w:val="0"/>
        <w:autoSpaceDN w:val="0"/>
        <w:adjustRightInd w:val="0"/>
        <w:spacing w:after="0" w:line="240" w:lineRule="auto"/>
        <w:ind w:left="2160" w:hanging="720"/>
        <w:jc w:val="both"/>
        <w:rPr>
          <w:rFonts w:ascii="Arial" w:hAnsi="Arial" w:cs="Arial"/>
        </w:rPr>
      </w:pPr>
      <w:r w:rsidRPr="00895573">
        <w:rPr>
          <w:rFonts w:ascii="Arial" w:hAnsi="Arial" w:cs="Arial"/>
          <w:bCs/>
        </w:rPr>
        <w:t>One</w:t>
      </w:r>
      <w:r w:rsidR="00607433" w:rsidRPr="00895573">
        <w:rPr>
          <w:rFonts w:ascii="Arial" w:hAnsi="Arial" w:cs="Arial"/>
          <w:bCs/>
        </w:rPr>
        <w:t xml:space="preserve"> (1)</w:t>
      </w:r>
      <w:r w:rsidRPr="00895573">
        <w:rPr>
          <w:rFonts w:ascii="Arial" w:hAnsi="Arial" w:cs="Arial"/>
          <w:bCs/>
        </w:rPr>
        <w:t xml:space="preserve"> person registered as professional with </w:t>
      </w:r>
      <w:r w:rsidR="00607433" w:rsidRPr="00895573">
        <w:rPr>
          <w:rFonts w:ascii="Arial" w:hAnsi="Arial" w:cs="Arial"/>
          <w:bCs/>
        </w:rPr>
        <w:t xml:space="preserve">the </w:t>
      </w:r>
      <w:r w:rsidRPr="00895573">
        <w:rPr>
          <w:rFonts w:ascii="Arial" w:hAnsi="Arial" w:cs="Arial"/>
          <w:bCs/>
        </w:rPr>
        <w:t xml:space="preserve">South African Council for the Planning Profession in terms of the Planning Profession Act, </w:t>
      </w:r>
      <w:r w:rsidR="00607433" w:rsidRPr="00895573">
        <w:rPr>
          <w:rFonts w:ascii="Arial" w:hAnsi="Arial" w:cs="Arial"/>
          <w:bCs/>
        </w:rPr>
        <w:t xml:space="preserve"> </w:t>
      </w:r>
      <w:r w:rsidRPr="00895573">
        <w:rPr>
          <w:rFonts w:ascii="Arial" w:hAnsi="Arial" w:cs="Arial"/>
          <w:bCs/>
        </w:rPr>
        <w:t>2002 (Act No</w:t>
      </w:r>
      <w:r w:rsidR="00607433" w:rsidRPr="00895573">
        <w:rPr>
          <w:rFonts w:ascii="Arial" w:hAnsi="Arial" w:cs="Arial"/>
          <w:bCs/>
        </w:rPr>
        <w:t>.</w:t>
      </w:r>
      <w:r w:rsidRPr="00895573">
        <w:rPr>
          <w:rFonts w:ascii="Arial" w:hAnsi="Arial" w:cs="Arial"/>
          <w:bCs/>
        </w:rPr>
        <w:t xml:space="preserve"> 36 of 2002)</w:t>
      </w:r>
      <w:r w:rsidR="005F33D3" w:rsidRPr="00895573">
        <w:rPr>
          <w:rFonts w:ascii="Arial" w:hAnsi="Arial" w:cs="Arial"/>
          <w:bCs/>
        </w:rPr>
        <w:t>.</w:t>
      </w:r>
      <w:r w:rsidRPr="00895573">
        <w:rPr>
          <w:rFonts w:ascii="Arial" w:hAnsi="Arial" w:cs="Arial"/>
          <w:bCs/>
        </w:rPr>
        <w:t xml:space="preserve"> </w:t>
      </w:r>
    </w:p>
    <w:p w:rsidR="007A48E6" w:rsidRPr="00895573" w:rsidRDefault="007A48E6" w:rsidP="007A48E6">
      <w:pPr>
        <w:pStyle w:val="ListParagraph"/>
        <w:spacing w:after="0" w:line="240" w:lineRule="auto"/>
        <w:rPr>
          <w:rFonts w:ascii="Arial" w:hAnsi="Arial" w:cs="Arial"/>
        </w:rPr>
      </w:pPr>
    </w:p>
    <w:p w:rsidR="008B4545" w:rsidRPr="00895573" w:rsidRDefault="008B4545" w:rsidP="00C726AC">
      <w:pPr>
        <w:pStyle w:val="ListParagraph"/>
        <w:widowControl w:val="0"/>
        <w:numPr>
          <w:ilvl w:val="1"/>
          <w:numId w:val="87"/>
        </w:numPr>
        <w:tabs>
          <w:tab w:val="clear" w:pos="1440"/>
        </w:tabs>
        <w:overflowPunct w:val="0"/>
        <w:autoSpaceDE w:val="0"/>
        <w:autoSpaceDN w:val="0"/>
        <w:adjustRightInd w:val="0"/>
        <w:spacing w:after="0" w:line="240" w:lineRule="auto"/>
        <w:ind w:left="2160" w:hanging="720"/>
        <w:jc w:val="both"/>
        <w:rPr>
          <w:rFonts w:ascii="Times New Roman" w:hAnsi="Times New Roman"/>
          <w:sz w:val="24"/>
          <w:szCs w:val="24"/>
        </w:rPr>
      </w:pPr>
      <w:r w:rsidRPr="00895573">
        <w:rPr>
          <w:rFonts w:ascii="Arial" w:hAnsi="Arial" w:cs="Arial"/>
          <w:bCs/>
        </w:rPr>
        <w:t xml:space="preserve">One </w:t>
      </w:r>
      <w:r w:rsidR="00607433" w:rsidRPr="00895573">
        <w:rPr>
          <w:rFonts w:ascii="Arial" w:hAnsi="Arial" w:cs="Arial"/>
          <w:bCs/>
        </w:rPr>
        <w:t xml:space="preserve">(1) </w:t>
      </w:r>
      <w:r w:rsidRPr="00895573">
        <w:rPr>
          <w:rFonts w:ascii="Arial" w:hAnsi="Arial" w:cs="Arial"/>
          <w:bCs/>
        </w:rPr>
        <w:t>person registered as professional with the Engineering Council of South Afri</w:t>
      </w:r>
      <w:r w:rsidR="00607433" w:rsidRPr="00895573">
        <w:rPr>
          <w:rFonts w:ascii="Arial" w:hAnsi="Arial" w:cs="Arial"/>
          <w:bCs/>
        </w:rPr>
        <w:t>ca in terms of the Engineering Profession Act,</w:t>
      </w:r>
      <w:r w:rsidRPr="00895573">
        <w:rPr>
          <w:rFonts w:ascii="Arial" w:hAnsi="Arial" w:cs="Arial"/>
          <w:bCs/>
        </w:rPr>
        <w:t xml:space="preserve"> 2000 </w:t>
      </w:r>
      <w:r w:rsidR="00607433" w:rsidRPr="00895573">
        <w:rPr>
          <w:rFonts w:ascii="Arial" w:hAnsi="Arial" w:cs="Arial"/>
          <w:bCs/>
        </w:rPr>
        <w:t>(Act N</w:t>
      </w:r>
      <w:r w:rsidRPr="00895573">
        <w:rPr>
          <w:rFonts w:ascii="Arial" w:hAnsi="Arial" w:cs="Arial"/>
          <w:bCs/>
        </w:rPr>
        <w:t>o</w:t>
      </w:r>
      <w:r w:rsidR="00607433" w:rsidRPr="00895573">
        <w:rPr>
          <w:rFonts w:ascii="Arial" w:hAnsi="Arial" w:cs="Arial"/>
          <w:bCs/>
        </w:rPr>
        <w:t>.</w:t>
      </w:r>
      <w:r w:rsidRPr="00895573">
        <w:rPr>
          <w:rFonts w:ascii="Arial" w:hAnsi="Arial" w:cs="Arial"/>
          <w:bCs/>
        </w:rPr>
        <w:t xml:space="preserve"> 46 of 2000</w:t>
      </w:r>
      <w:r w:rsidR="00607433" w:rsidRPr="00895573">
        <w:rPr>
          <w:rFonts w:ascii="Arial" w:hAnsi="Arial" w:cs="Arial"/>
          <w:bCs/>
        </w:rPr>
        <w:t>)</w:t>
      </w:r>
      <w:r w:rsidRPr="00895573">
        <w:rPr>
          <w:rFonts w:ascii="Arial" w:hAnsi="Arial" w:cs="Arial"/>
          <w:bCs/>
        </w:rPr>
        <w:t xml:space="preserve"> </w:t>
      </w:r>
      <w:r w:rsidRPr="00895573">
        <w:rPr>
          <w:rFonts w:ascii="Arial" w:hAnsi="Arial" w:cs="Arial"/>
          <w:b/>
          <w:bCs/>
          <w:u w:val="single"/>
        </w:rPr>
        <w:t>OR</w:t>
      </w:r>
      <w:r w:rsidRPr="00895573">
        <w:rPr>
          <w:rFonts w:ascii="Arial" w:hAnsi="Arial" w:cs="Arial"/>
          <w:bCs/>
        </w:rPr>
        <w:t xml:space="preserve"> one</w:t>
      </w:r>
      <w:r w:rsidR="00607433" w:rsidRPr="00895573">
        <w:rPr>
          <w:rFonts w:ascii="Arial" w:hAnsi="Arial" w:cs="Arial"/>
          <w:bCs/>
        </w:rPr>
        <w:t xml:space="preserve"> (1) environmental assessment  p</w:t>
      </w:r>
      <w:r w:rsidRPr="00895573">
        <w:rPr>
          <w:rFonts w:ascii="Arial" w:hAnsi="Arial" w:cs="Arial"/>
          <w:bCs/>
        </w:rPr>
        <w:t>ractitioner registered with a voluntary association</w:t>
      </w:r>
      <w:r w:rsidR="005F33D3" w:rsidRPr="00895573">
        <w:rPr>
          <w:rFonts w:ascii="Arial" w:hAnsi="Arial" w:cs="Arial"/>
          <w:bCs/>
        </w:rPr>
        <w:t>.</w:t>
      </w:r>
    </w:p>
    <w:p w:rsidR="00543AC8" w:rsidRPr="00543AC8" w:rsidRDefault="00543AC8" w:rsidP="005F33D3">
      <w:pPr>
        <w:pStyle w:val="ListParagraph"/>
        <w:widowControl w:val="0"/>
        <w:overflowPunct w:val="0"/>
        <w:autoSpaceDE w:val="0"/>
        <w:autoSpaceDN w:val="0"/>
        <w:adjustRightInd w:val="0"/>
        <w:spacing w:after="0" w:line="240" w:lineRule="auto"/>
        <w:ind w:left="2880"/>
        <w:jc w:val="both"/>
        <w:rPr>
          <w:rFonts w:ascii="Times New Roman" w:hAnsi="Times New Roman"/>
          <w:sz w:val="24"/>
          <w:szCs w:val="24"/>
          <w:highlight w:val="yellow"/>
        </w:rPr>
      </w:pPr>
    </w:p>
    <w:p w:rsidR="00CB0CAE" w:rsidRPr="00B72EC6" w:rsidRDefault="00CB0CAE" w:rsidP="00C726AC">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72EC6">
        <w:rPr>
          <w:rFonts w:ascii="Arial" w:hAnsi="Arial" w:cs="Arial"/>
          <w:b/>
          <w:bCs/>
          <w:sz w:val="24"/>
          <w:szCs w:val="24"/>
        </w:rPr>
        <w:t>Bias and disclosure of interest</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No Presiding Officer or member of an Appeal Authority may sit at the hearing of an appeal against a decision of a District Municipal Planning Tribunal if he or she was a member of that District Municipal Planning Tribunal when the decision was made or if he or she was the official contemplated in section 35(2) of the Act and he or she made the decision that is the subject of the appeal.</w:t>
      </w:r>
    </w:p>
    <w:p w:rsidR="00CB0CAE" w:rsidRDefault="00CB0CAE" w:rsidP="00926171">
      <w:pPr>
        <w:widowControl w:val="0"/>
        <w:autoSpaceDE w:val="0"/>
        <w:autoSpaceDN w:val="0"/>
        <w:adjustRightInd w:val="0"/>
        <w:spacing w:after="0" w:line="240" w:lineRule="auto"/>
        <w:rPr>
          <w:rFonts w:ascii="Arial" w:hAnsi="Arial" w:cs="Arial"/>
        </w:rPr>
      </w:pPr>
    </w:p>
    <w:p w:rsidR="00CB0CAE" w:rsidRPr="00A709A0"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 Presiding Officer or member of an </w:t>
      </w:r>
      <w:r w:rsidRPr="00A709A0">
        <w:rPr>
          <w:rFonts w:ascii="Arial" w:hAnsi="Arial" w:cs="Arial"/>
        </w:rPr>
        <w:t>Appeal Authority who has or appears to have a conflict of interest as defined in subsection (5) and (6) must recuse himself or herself from the appeal hearing.</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 party may in writing to the Appeal Authority request the recusal of the Presiding Officer or member of that Appeal Authority on the grounds of conflict of interest and the Presiding Officer must decide on the request and inform the party of the decision in writing.</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 decision by a Presiding Officer or member to recuse himself or herself or a decision by the Appeal Authority to recuse a Presiding Officer or member, must be communicated to the parties concerned by the Registrar.</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For the purpose of this Chapter “conflict of interest” means any factor that may impair or reasonable give the appearance of impairing the ability of a member of an Appeal Authority to independently and impartially adjudicate an appeal </w:t>
      </w:r>
      <w:r>
        <w:rPr>
          <w:rFonts w:ascii="Arial" w:hAnsi="Arial" w:cs="Arial"/>
        </w:rPr>
        <w:lastRenderedPageBreak/>
        <w:t>assigned to the Appeal Authority.</w:t>
      </w:r>
    </w:p>
    <w:p w:rsidR="00CB0CAE" w:rsidRDefault="00CB0CAE" w:rsidP="00926171">
      <w:pPr>
        <w:widowControl w:val="0"/>
        <w:autoSpaceDE w:val="0"/>
        <w:autoSpaceDN w:val="0"/>
        <w:adjustRightInd w:val="0"/>
        <w:spacing w:after="0" w:line="240" w:lineRule="auto"/>
        <w:rPr>
          <w:rFonts w:ascii="Arial" w:hAnsi="Arial" w:cs="Arial"/>
        </w:rPr>
      </w:pPr>
    </w:p>
    <w:p w:rsidR="00CB0CAE" w:rsidRPr="001076C3" w:rsidRDefault="00CB0CAE" w:rsidP="000244FF">
      <w:pPr>
        <w:widowControl w:val="0"/>
        <w:numPr>
          <w:ilvl w:val="1"/>
          <w:numId w:val="96"/>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 conflict of interest arises where an appeal assigned to an Appeal Authority involves any of the </w:t>
      </w:r>
      <w:r w:rsidRPr="001076C3">
        <w:rPr>
          <w:rFonts w:ascii="Arial" w:hAnsi="Arial" w:cs="Arial"/>
        </w:rPr>
        <w:t>following:</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1"/>
          <w:numId w:val="9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person with whom the Presiding Officer or member has a personal, familiar or professional relationship;</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1"/>
          <w:numId w:val="9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matter in which the Presiding Officer or member has previously served in another capacity, including as an adviser, counsel, expert or witness; or</w:t>
      </w:r>
    </w:p>
    <w:p w:rsidR="00CB0CAE" w:rsidRDefault="00CB0CAE" w:rsidP="00926171">
      <w:pPr>
        <w:widowControl w:val="0"/>
        <w:autoSpaceDE w:val="0"/>
        <w:autoSpaceDN w:val="0"/>
        <w:adjustRightInd w:val="0"/>
        <w:spacing w:after="0" w:line="240" w:lineRule="auto"/>
        <w:rPr>
          <w:rFonts w:ascii="Arial" w:hAnsi="Arial" w:cs="Arial"/>
        </w:rPr>
      </w:pPr>
    </w:p>
    <w:p w:rsidR="00CB0CAE" w:rsidRPr="00CB0CAE" w:rsidRDefault="00CB0CAE" w:rsidP="000244FF">
      <w:pPr>
        <w:widowControl w:val="0"/>
        <w:numPr>
          <w:ilvl w:val="1"/>
          <w:numId w:val="97"/>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any other circumstances that would make it appear to a reasonable and impartial observer that the Presiding Officer’s or member’s participation in the adjudication of the matter would be inappropriate.</w:t>
      </w:r>
    </w:p>
    <w:p w:rsidR="00B72EC6" w:rsidRDefault="00B72EC6" w:rsidP="00926171">
      <w:pPr>
        <w:widowControl w:val="0"/>
        <w:overflowPunct w:val="0"/>
        <w:autoSpaceDE w:val="0"/>
        <w:autoSpaceDN w:val="0"/>
        <w:adjustRightInd w:val="0"/>
        <w:spacing w:after="0" w:line="240" w:lineRule="auto"/>
        <w:ind w:left="360"/>
        <w:jc w:val="both"/>
        <w:rPr>
          <w:rFonts w:ascii="Arial" w:hAnsi="Arial" w:cs="Arial"/>
          <w:b/>
          <w:bCs/>
        </w:rPr>
      </w:pPr>
    </w:p>
    <w:p w:rsidR="00CB0CAE" w:rsidRPr="00B72EC6" w:rsidRDefault="00CB0CAE" w:rsidP="00C726AC">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72EC6">
        <w:rPr>
          <w:rFonts w:ascii="Arial" w:hAnsi="Arial" w:cs="Arial"/>
          <w:b/>
          <w:bCs/>
          <w:sz w:val="24"/>
          <w:szCs w:val="24"/>
        </w:rPr>
        <w:t>Registrar of Appeal Authority</w:t>
      </w:r>
    </w:p>
    <w:p w:rsidR="00CB0CAE" w:rsidRPr="00597529" w:rsidRDefault="00CB0CAE" w:rsidP="00926171">
      <w:pPr>
        <w:widowControl w:val="0"/>
        <w:autoSpaceDE w:val="0"/>
        <w:autoSpaceDN w:val="0"/>
        <w:adjustRightInd w:val="0"/>
        <w:spacing w:after="0" w:line="240" w:lineRule="auto"/>
        <w:rPr>
          <w:rFonts w:ascii="Arial" w:hAnsi="Arial" w:cs="Arial"/>
          <w:b/>
          <w:bCs/>
        </w:rPr>
      </w:pPr>
    </w:p>
    <w:p w:rsidR="00CB0CAE" w:rsidRPr="00597529" w:rsidRDefault="00CB0CAE" w:rsidP="000244FF">
      <w:pPr>
        <w:widowControl w:val="0"/>
        <w:numPr>
          <w:ilvl w:val="1"/>
          <w:numId w:val="98"/>
        </w:numPr>
        <w:tabs>
          <w:tab w:val="clear" w:pos="1440"/>
        </w:tabs>
        <w:overflowPunct w:val="0"/>
        <w:autoSpaceDE w:val="0"/>
        <w:autoSpaceDN w:val="0"/>
        <w:adjustRightInd w:val="0"/>
        <w:spacing w:after="0" w:line="240" w:lineRule="auto"/>
        <w:ind w:hanging="720"/>
        <w:jc w:val="both"/>
        <w:rPr>
          <w:rFonts w:ascii="Arial" w:hAnsi="Arial" w:cs="Arial"/>
        </w:rPr>
      </w:pPr>
      <w:r w:rsidRPr="00597529">
        <w:rPr>
          <w:rFonts w:ascii="Arial" w:hAnsi="Arial" w:cs="Arial"/>
        </w:rPr>
        <w:t xml:space="preserve">The Municipal Manager of the </w:t>
      </w:r>
      <w:r w:rsidRPr="002E598D">
        <w:rPr>
          <w:rFonts w:ascii="Arial" w:hAnsi="Arial" w:cs="Arial"/>
        </w:rPr>
        <w:t>District Municipality</w:t>
      </w:r>
      <w:r w:rsidR="00CD4258">
        <w:rPr>
          <w:rFonts w:ascii="Arial" w:hAnsi="Arial" w:cs="Arial"/>
        </w:rPr>
        <w:t xml:space="preserve"> </w:t>
      </w:r>
      <w:r w:rsidRPr="00597529">
        <w:rPr>
          <w:rFonts w:ascii="Arial" w:hAnsi="Arial" w:cs="Arial"/>
        </w:rPr>
        <w:t>may be appointed as the Registrar of the Appeal Authority in consultation with all the Local Municipalities.</w:t>
      </w:r>
    </w:p>
    <w:p w:rsidR="00CB0CAE" w:rsidRPr="00597529" w:rsidRDefault="00CB0CAE" w:rsidP="00926171">
      <w:pPr>
        <w:widowControl w:val="0"/>
        <w:autoSpaceDE w:val="0"/>
        <w:autoSpaceDN w:val="0"/>
        <w:adjustRightInd w:val="0"/>
        <w:spacing w:after="0" w:line="240" w:lineRule="auto"/>
        <w:rPr>
          <w:rFonts w:ascii="Arial" w:hAnsi="Arial" w:cs="Arial"/>
        </w:rPr>
      </w:pPr>
    </w:p>
    <w:p w:rsidR="00CB0CAE" w:rsidRPr="00A709A0" w:rsidRDefault="00CB0CAE" w:rsidP="000244FF">
      <w:pPr>
        <w:widowControl w:val="0"/>
        <w:numPr>
          <w:ilvl w:val="1"/>
          <w:numId w:val="98"/>
        </w:numPr>
        <w:tabs>
          <w:tab w:val="clear" w:pos="1440"/>
        </w:tabs>
        <w:overflowPunct w:val="0"/>
        <w:autoSpaceDE w:val="0"/>
        <w:autoSpaceDN w:val="0"/>
        <w:adjustRightInd w:val="0"/>
        <w:spacing w:after="0" w:line="240" w:lineRule="auto"/>
        <w:ind w:hanging="720"/>
        <w:jc w:val="both"/>
        <w:rPr>
          <w:rFonts w:ascii="Arial" w:hAnsi="Arial" w:cs="Arial"/>
        </w:rPr>
      </w:pPr>
      <w:r w:rsidRPr="00A709A0">
        <w:rPr>
          <w:rFonts w:ascii="Arial" w:hAnsi="Arial" w:cs="Arial"/>
        </w:rPr>
        <w:t>Notwithstanding the provisions of subsection(1), a District Municipal Council may appoint a person or designate an official in its employ, to act as Registrar of the Appeal Authority and if it so appoints or designates a person or an official, that person or official has delegated authority as contemplated in section 56 of the Act.</w:t>
      </w:r>
    </w:p>
    <w:p w:rsidR="00CB0CAE" w:rsidRPr="00A709A0" w:rsidRDefault="00CB0CAE" w:rsidP="00926171">
      <w:pPr>
        <w:widowControl w:val="0"/>
        <w:autoSpaceDE w:val="0"/>
        <w:autoSpaceDN w:val="0"/>
        <w:adjustRightInd w:val="0"/>
        <w:spacing w:after="0" w:line="240" w:lineRule="auto"/>
        <w:rPr>
          <w:rFonts w:ascii="Arial" w:hAnsi="Arial" w:cs="Arial"/>
        </w:rPr>
      </w:pPr>
    </w:p>
    <w:p w:rsidR="00CB0CAE" w:rsidRPr="00A709A0" w:rsidRDefault="00CB0CAE" w:rsidP="000244FF">
      <w:pPr>
        <w:widowControl w:val="0"/>
        <w:numPr>
          <w:ilvl w:val="1"/>
          <w:numId w:val="98"/>
        </w:numPr>
        <w:tabs>
          <w:tab w:val="clear" w:pos="1440"/>
        </w:tabs>
        <w:overflowPunct w:val="0"/>
        <w:autoSpaceDE w:val="0"/>
        <w:autoSpaceDN w:val="0"/>
        <w:adjustRightInd w:val="0"/>
        <w:spacing w:after="0" w:line="240" w:lineRule="auto"/>
        <w:ind w:hanging="720"/>
        <w:jc w:val="both"/>
        <w:rPr>
          <w:rFonts w:ascii="Arial" w:hAnsi="Arial" w:cs="Arial"/>
        </w:rPr>
      </w:pPr>
      <w:r w:rsidRPr="00A709A0">
        <w:rPr>
          <w:rFonts w:ascii="Arial" w:hAnsi="Arial" w:cs="Arial"/>
        </w:rPr>
        <w:t>Whenever by reason of absence or incapacity any Registrar is unable to carry out the functions of his or her office, or if his or her office becomes vacant, the District Municipal Council may, after consultation with the Presiding Officer of the Appeal Authority, authorise any other competent official in the public service to act in the place of the absent or incapacitated Registrar during such absence or incapacity or to act in the vacant office until the vacancy is filled.</w:t>
      </w:r>
    </w:p>
    <w:p w:rsidR="00CB0CAE" w:rsidRPr="00A709A0" w:rsidRDefault="00CB0CAE" w:rsidP="00926171">
      <w:pPr>
        <w:widowControl w:val="0"/>
        <w:autoSpaceDE w:val="0"/>
        <w:autoSpaceDN w:val="0"/>
        <w:adjustRightInd w:val="0"/>
        <w:spacing w:after="0" w:line="240" w:lineRule="auto"/>
        <w:rPr>
          <w:rFonts w:ascii="Arial" w:hAnsi="Arial" w:cs="Arial"/>
        </w:rPr>
      </w:pPr>
    </w:p>
    <w:p w:rsidR="00CB0CAE" w:rsidRPr="00A709A0" w:rsidRDefault="00CB0CAE" w:rsidP="000244FF">
      <w:pPr>
        <w:widowControl w:val="0"/>
        <w:numPr>
          <w:ilvl w:val="1"/>
          <w:numId w:val="98"/>
        </w:numPr>
        <w:tabs>
          <w:tab w:val="clear" w:pos="1440"/>
        </w:tabs>
        <w:overflowPunct w:val="0"/>
        <w:autoSpaceDE w:val="0"/>
        <w:autoSpaceDN w:val="0"/>
        <w:adjustRightInd w:val="0"/>
        <w:spacing w:after="0" w:line="240" w:lineRule="auto"/>
        <w:ind w:hanging="720"/>
        <w:jc w:val="both"/>
        <w:rPr>
          <w:rFonts w:ascii="Arial" w:hAnsi="Arial" w:cs="Arial"/>
        </w:rPr>
      </w:pPr>
      <w:r w:rsidRPr="00A709A0">
        <w:rPr>
          <w:rFonts w:ascii="Arial" w:hAnsi="Arial" w:cs="Arial"/>
        </w:rPr>
        <w:t>Any person appointed under subsection (2) or authorised under subsection (3) may hold more than one office simultaneously.</w:t>
      </w:r>
    </w:p>
    <w:p w:rsidR="00B72EC6" w:rsidRPr="00A709A0" w:rsidRDefault="00B72EC6" w:rsidP="00B72EC6">
      <w:pPr>
        <w:widowControl w:val="0"/>
        <w:overflowPunct w:val="0"/>
        <w:autoSpaceDE w:val="0"/>
        <w:autoSpaceDN w:val="0"/>
        <w:adjustRightInd w:val="0"/>
        <w:spacing w:after="0" w:line="240" w:lineRule="auto"/>
        <w:ind w:left="1440"/>
        <w:jc w:val="both"/>
        <w:rPr>
          <w:rFonts w:ascii="Arial" w:hAnsi="Arial" w:cs="Arial"/>
        </w:rPr>
      </w:pPr>
    </w:p>
    <w:p w:rsidR="00CB0CAE" w:rsidRPr="002E598D" w:rsidRDefault="00CB0CAE" w:rsidP="000244FF">
      <w:pPr>
        <w:widowControl w:val="0"/>
        <w:numPr>
          <w:ilvl w:val="1"/>
          <w:numId w:val="98"/>
        </w:numPr>
        <w:tabs>
          <w:tab w:val="clear" w:pos="1440"/>
        </w:tabs>
        <w:overflowPunct w:val="0"/>
        <w:autoSpaceDE w:val="0"/>
        <w:autoSpaceDN w:val="0"/>
        <w:adjustRightInd w:val="0"/>
        <w:spacing w:after="0" w:line="240" w:lineRule="auto"/>
        <w:ind w:hanging="720"/>
        <w:jc w:val="both"/>
        <w:rPr>
          <w:rFonts w:ascii="Arial" w:hAnsi="Arial" w:cs="Arial"/>
        </w:rPr>
      </w:pPr>
      <w:r w:rsidRPr="00A709A0">
        <w:rPr>
          <w:rFonts w:ascii="Arial" w:hAnsi="Arial" w:cs="Arial"/>
        </w:rPr>
        <w:t>The Chairpersons of the Local Economic Development Cluster</w:t>
      </w:r>
      <w:r w:rsidRPr="002E598D">
        <w:rPr>
          <w:rFonts w:ascii="Arial" w:hAnsi="Arial" w:cs="Arial"/>
        </w:rPr>
        <w:t xml:space="preserve"> of all Local Municipalities’ must in collaboration with the Chairperson of the Local Economic Development Cluster of Mopani District Municipality, generate a report to the District Municipality Council in respect of the appointment of the District Municipal Manager </w:t>
      </w:r>
      <w:r w:rsidR="00ED6E16" w:rsidRPr="00895573">
        <w:rPr>
          <w:rFonts w:ascii="Arial" w:hAnsi="Arial" w:cs="Arial"/>
        </w:rPr>
        <w:t>or his/her delegate</w:t>
      </w:r>
      <w:r w:rsidR="00ED6E16">
        <w:rPr>
          <w:rFonts w:ascii="Arial" w:hAnsi="Arial" w:cs="Arial"/>
        </w:rPr>
        <w:t xml:space="preserve"> </w:t>
      </w:r>
      <w:r w:rsidRPr="002E598D">
        <w:rPr>
          <w:rFonts w:ascii="Arial" w:hAnsi="Arial" w:cs="Arial"/>
        </w:rPr>
        <w:t>as the Registrar of the Appeal Authority</w:t>
      </w:r>
      <w:r>
        <w:rPr>
          <w:rFonts w:ascii="Arial" w:hAnsi="Arial" w:cs="Arial"/>
        </w:rPr>
        <w:t>.</w:t>
      </w:r>
    </w:p>
    <w:p w:rsidR="00CB0CAE" w:rsidRDefault="00CB0CAE" w:rsidP="00926171">
      <w:pPr>
        <w:widowControl w:val="0"/>
        <w:autoSpaceDE w:val="0"/>
        <w:autoSpaceDN w:val="0"/>
        <w:adjustRightInd w:val="0"/>
        <w:spacing w:after="0" w:line="240" w:lineRule="auto"/>
        <w:rPr>
          <w:rFonts w:ascii="Arial" w:hAnsi="Arial" w:cs="Arial"/>
        </w:rPr>
      </w:pPr>
    </w:p>
    <w:p w:rsidR="00CB0CAE" w:rsidRPr="00B72EC6" w:rsidRDefault="00CB0CAE" w:rsidP="00C726AC">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B72EC6">
        <w:rPr>
          <w:rFonts w:ascii="Arial" w:hAnsi="Arial" w:cs="Arial"/>
          <w:b/>
          <w:bCs/>
          <w:sz w:val="24"/>
          <w:szCs w:val="24"/>
        </w:rPr>
        <w:t>Powers and duties of Registrar</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Pr="002E598D" w:rsidRDefault="00CB0CAE" w:rsidP="000244FF">
      <w:pPr>
        <w:pStyle w:val="ListParagraph"/>
        <w:widowControl w:val="0"/>
        <w:numPr>
          <w:ilvl w:val="0"/>
          <w:numId w:val="153"/>
        </w:numPr>
        <w:overflowPunct w:val="0"/>
        <w:autoSpaceDE w:val="0"/>
        <w:autoSpaceDN w:val="0"/>
        <w:adjustRightInd w:val="0"/>
        <w:spacing w:after="0" w:line="240" w:lineRule="auto"/>
        <w:ind w:right="20" w:hanging="720"/>
        <w:jc w:val="both"/>
        <w:rPr>
          <w:rFonts w:ascii="Arial" w:hAnsi="Arial" w:cs="Arial"/>
        </w:rPr>
      </w:pPr>
      <w:r w:rsidRPr="002E598D">
        <w:rPr>
          <w:rFonts w:ascii="Arial" w:hAnsi="Arial" w:cs="Arial"/>
        </w:rPr>
        <w:t>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w:t>
      </w:r>
    </w:p>
    <w:p w:rsidR="00CB0CAE" w:rsidRDefault="00CB0CAE" w:rsidP="00926171">
      <w:pPr>
        <w:widowControl w:val="0"/>
        <w:autoSpaceDE w:val="0"/>
        <w:autoSpaceDN w:val="0"/>
        <w:adjustRightInd w:val="0"/>
        <w:spacing w:after="0" w:line="240" w:lineRule="auto"/>
        <w:rPr>
          <w:rFonts w:ascii="Arial" w:hAnsi="Arial" w:cs="Arial"/>
        </w:rPr>
      </w:pPr>
    </w:p>
    <w:p w:rsidR="00CB0CAE" w:rsidRPr="002E598D" w:rsidRDefault="00CB0CAE" w:rsidP="000244FF">
      <w:pPr>
        <w:pStyle w:val="ListParagraph"/>
        <w:widowControl w:val="0"/>
        <w:numPr>
          <w:ilvl w:val="0"/>
          <w:numId w:val="153"/>
        </w:numPr>
        <w:overflowPunct w:val="0"/>
        <w:autoSpaceDE w:val="0"/>
        <w:autoSpaceDN w:val="0"/>
        <w:adjustRightInd w:val="0"/>
        <w:spacing w:after="0" w:line="240" w:lineRule="auto"/>
        <w:ind w:right="20" w:hanging="720"/>
        <w:jc w:val="both"/>
        <w:rPr>
          <w:rFonts w:ascii="Arial" w:hAnsi="Arial" w:cs="Arial"/>
        </w:rPr>
      </w:pPr>
      <w:r w:rsidRPr="002E598D">
        <w:rPr>
          <w:rFonts w:ascii="Arial" w:hAnsi="Arial" w:cs="Arial"/>
        </w:rPr>
        <w:t>The duties of the Registrar include –</w:t>
      </w:r>
    </w:p>
    <w:p w:rsidR="00CB0CAE" w:rsidRDefault="00CB0CAE" w:rsidP="00926171">
      <w:pPr>
        <w:widowControl w:val="0"/>
        <w:autoSpaceDE w:val="0"/>
        <w:autoSpaceDN w:val="0"/>
        <w:adjustRightInd w:val="0"/>
        <w:spacing w:after="0" w:line="240" w:lineRule="auto"/>
        <w:rPr>
          <w:rFonts w:ascii="Arial" w:hAnsi="Arial" w:cs="Arial"/>
        </w:rPr>
      </w:pPr>
    </w:p>
    <w:p w:rsidR="00CB0CAE" w:rsidRPr="002E598D" w:rsidRDefault="00CB0CAE" w:rsidP="000244FF">
      <w:pPr>
        <w:pStyle w:val="ListParagraph"/>
        <w:widowControl w:val="0"/>
        <w:numPr>
          <w:ilvl w:val="2"/>
          <w:numId w:val="98"/>
        </w:numPr>
        <w:overflowPunct w:val="0"/>
        <w:autoSpaceDE w:val="0"/>
        <w:autoSpaceDN w:val="0"/>
        <w:adjustRightInd w:val="0"/>
        <w:spacing w:after="0" w:line="240" w:lineRule="auto"/>
        <w:ind w:hanging="720"/>
        <w:jc w:val="both"/>
        <w:rPr>
          <w:rFonts w:ascii="Arial" w:hAnsi="Arial" w:cs="Arial"/>
        </w:rPr>
      </w:pPr>
      <w:r w:rsidRPr="002E598D">
        <w:rPr>
          <w:rFonts w:ascii="Arial" w:hAnsi="Arial" w:cs="Arial"/>
        </w:rPr>
        <w:t>the determination of the sitting schedules of the Appeal Authority;</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0244FF">
      <w:pPr>
        <w:pStyle w:val="ListParagraph"/>
        <w:widowControl w:val="0"/>
        <w:numPr>
          <w:ilvl w:val="2"/>
          <w:numId w:val="98"/>
        </w:numPr>
        <w:overflowPunct w:val="0"/>
        <w:autoSpaceDE w:val="0"/>
        <w:autoSpaceDN w:val="0"/>
        <w:adjustRightInd w:val="0"/>
        <w:spacing w:after="0" w:line="240" w:lineRule="auto"/>
        <w:ind w:hanging="720"/>
        <w:jc w:val="both"/>
        <w:rPr>
          <w:rFonts w:ascii="Arial" w:hAnsi="Arial" w:cs="Arial"/>
        </w:rPr>
      </w:pPr>
      <w:r>
        <w:rPr>
          <w:rFonts w:ascii="Arial" w:hAnsi="Arial" w:cs="Arial"/>
        </w:rPr>
        <w:t>assignment of appeals to the Appeal Authority;</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2"/>
          <w:numId w:val="98"/>
        </w:numPr>
        <w:overflowPunct w:val="0"/>
        <w:autoSpaceDE w:val="0"/>
        <w:autoSpaceDN w:val="0"/>
        <w:adjustRightInd w:val="0"/>
        <w:spacing w:after="0" w:line="240" w:lineRule="auto"/>
        <w:ind w:hanging="720"/>
        <w:jc w:val="both"/>
        <w:rPr>
          <w:rFonts w:ascii="Arial" w:hAnsi="Arial" w:cs="Arial"/>
        </w:rPr>
      </w:pPr>
      <w:r>
        <w:rPr>
          <w:rFonts w:ascii="Arial" w:hAnsi="Arial" w:cs="Arial"/>
        </w:rPr>
        <w:t>management of procedures to be adhered to in respect of case flow management and the finalisation of any matter before the Appeal Authority;</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2"/>
          <w:numId w:val="98"/>
        </w:numPr>
        <w:overflowPunct w:val="0"/>
        <w:autoSpaceDE w:val="0"/>
        <w:autoSpaceDN w:val="0"/>
        <w:adjustRightInd w:val="0"/>
        <w:spacing w:after="0" w:line="240" w:lineRule="auto"/>
        <w:ind w:hanging="720"/>
        <w:jc w:val="both"/>
        <w:rPr>
          <w:rFonts w:ascii="Arial" w:hAnsi="Arial" w:cs="Arial"/>
        </w:rPr>
      </w:pPr>
      <w:r>
        <w:rPr>
          <w:rFonts w:ascii="Arial" w:hAnsi="Arial" w:cs="Arial"/>
        </w:rPr>
        <w:t>transmit all documents and make all notifications required by the procedures laid down in the Provincial Spatial Planning and Land Use Management legislation;</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2"/>
          <w:numId w:val="98"/>
        </w:numPr>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establishment of a master registry file for each case which must record </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reference number of each appeal;</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names of the parties;</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all actions taken in connection with the preparation of the appeal for hearing;</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dates on which any document or notification forming part of the procedure is received in or dispatched from his or her office;</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date of the hearing of the appeal;</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decision of the Appeal Authority;</w:t>
      </w:r>
    </w:p>
    <w:p w:rsidR="00CB0CAE" w:rsidRDefault="00CB0CAE" w:rsidP="00926171">
      <w:pPr>
        <w:widowControl w:val="0"/>
        <w:autoSpaceDE w:val="0"/>
        <w:autoSpaceDN w:val="0"/>
        <w:adjustRightInd w:val="0"/>
        <w:spacing w:after="0" w:line="240" w:lineRule="auto"/>
        <w:rPr>
          <w:rFonts w:ascii="Arial" w:hAnsi="Arial" w:cs="Arial"/>
        </w:rPr>
      </w:pPr>
    </w:p>
    <w:p w:rsidR="00CB0CAE" w:rsidRPr="00A709A0" w:rsidRDefault="00CB0CAE"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sidRPr="00A709A0">
        <w:rPr>
          <w:rFonts w:ascii="Arial" w:hAnsi="Arial" w:cs="Arial"/>
        </w:rPr>
        <w:t>whether the decision was unanimous or by majority vote; and</w:t>
      </w:r>
    </w:p>
    <w:p w:rsidR="00CB0CAE" w:rsidRPr="00A709A0" w:rsidRDefault="00CB0CAE" w:rsidP="00926171">
      <w:pPr>
        <w:widowControl w:val="0"/>
        <w:autoSpaceDE w:val="0"/>
        <w:autoSpaceDN w:val="0"/>
        <w:adjustRightInd w:val="0"/>
        <w:spacing w:after="0" w:line="240" w:lineRule="auto"/>
        <w:rPr>
          <w:rFonts w:ascii="Arial" w:hAnsi="Arial" w:cs="Arial"/>
        </w:rPr>
      </w:pPr>
    </w:p>
    <w:p w:rsidR="00CB0CAE" w:rsidRPr="00A709A0" w:rsidRDefault="00A709A0" w:rsidP="000244FF">
      <w:pPr>
        <w:widowControl w:val="0"/>
        <w:numPr>
          <w:ilvl w:val="2"/>
          <w:numId w:val="99"/>
        </w:numPr>
        <w:tabs>
          <w:tab w:val="clear" w:pos="2160"/>
        </w:tabs>
        <w:overflowPunct w:val="0"/>
        <w:autoSpaceDE w:val="0"/>
        <w:autoSpaceDN w:val="0"/>
        <w:adjustRightInd w:val="0"/>
        <w:spacing w:after="0" w:line="240" w:lineRule="auto"/>
        <w:ind w:left="2880" w:hanging="720"/>
        <w:jc w:val="both"/>
        <w:rPr>
          <w:rFonts w:ascii="Arial" w:hAnsi="Arial" w:cs="Arial"/>
        </w:rPr>
      </w:pPr>
      <w:r w:rsidRPr="00A709A0">
        <w:rPr>
          <w:rFonts w:ascii="Arial" w:hAnsi="Arial" w:cs="Arial"/>
        </w:rPr>
        <w:t>any other relevant information.</w:t>
      </w:r>
    </w:p>
    <w:p w:rsidR="00CB0CAE" w:rsidRPr="00A709A0"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0"/>
          <w:numId w:val="153"/>
        </w:numPr>
        <w:overflowPunct w:val="0"/>
        <w:autoSpaceDE w:val="0"/>
        <w:autoSpaceDN w:val="0"/>
        <w:adjustRightInd w:val="0"/>
        <w:spacing w:after="0" w:line="240" w:lineRule="auto"/>
        <w:ind w:right="20" w:hanging="720"/>
        <w:jc w:val="both"/>
        <w:rPr>
          <w:rFonts w:ascii="Arial" w:hAnsi="Arial" w:cs="Arial"/>
        </w:rPr>
      </w:pPr>
      <w:r w:rsidRPr="00A709A0">
        <w:rPr>
          <w:rFonts w:ascii="Arial" w:hAnsi="Arial" w:cs="Arial"/>
        </w:rPr>
        <w:t xml:space="preserve">The Presiding Officer </w:t>
      </w:r>
      <w:r>
        <w:rPr>
          <w:rFonts w:ascii="Arial" w:hAnsi="Arial" w:cs="Arial"/>
        </w:rPr>
        <w:t>of the Appeal Authority may give the Registrar directions regarding the exercise of his or her powers under this Chapter.</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0"/>
          <w:numId w:val="153"/>
        </w:numPr>
        <w:overflowPunct w:val="0"/>
        <w:autoSpaceDE w:val="0"/>
        <w:autoSpaceDN w:val="0"/>
        <w:adjustRightInd w:val="0"/>
        <w:spacing w:after="0" w:line="240" w:lineRule="auto"/>
        <w:ind w:right="20" w:hanging="720"/>
        <w:jc w:val="both"/>
        <w:rPr>
          <w:rFonts w:ascii="Arial" w:hAnsi="Arial" w:cs="Arial"/>
        </w:rPr>
      </w:pPr>
      <w:r>
        <w:rPr>
          <w:rFonts w:ascii="Arial" w:hAnsi="Arial" w:cs="Arial"/>
        </w:rPr>
        <w:t>The Registrar must give written notice to the Presiding Officer of all direct or indirect pecuniary interest that he or she has or acquires in any business or legal person carrying on a business.</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1076C3" w:rsidRDefault="00CB0CAE" w:rsidP="00926171">
      <w:pPr>
        <w:widowControl w:val="0"/>
        <w:autoSpaceDE w:val="0"/>
        <w:autoSpaceDN w:val="0"/>
        <w:adjustRightInd w:val="0"/>
        <w:spacing w:after="0" w:line="240" w:lineRule="auto"/>
        <w:rPr>
          <w:rFonts w:ascii="Times New Roman" w:hAnsi="Times New Roman"/>
          <w:sz w:val="24"/>
          <w:szCs w:val="24"/>
          <w:u w:val="single"/>
        </w:rPr>
      </w:pPr>
      <w:r>
        <w:rPr>
          <w:rFonts w:ascii="Arial" w:hAnsi="Arial" w:cs="Arial"/>
          <w:b/>
          <w:bCs/>
          <w:u w:val="single"/>
        </w:rPr>
        <w:t>Part B: Appeal P</w:t>
      </w:r>
      <w:r w:rsidRPr="001076C3">
        <w:rPr>
          <w:rFonts w:ascii="Arial" w:hAnsi="Arial" w:cs="Arial"/>
          <w:b/>
          <w:bCs/>
          <w:u w:val="single"/>
        </w:rPr>
        <w:t>rocess</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216985" w:rsidRDefault="00CB0CAE" w:rsidP="00C726AC">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216985">
        <w:rPr>
          <w:rFonts w:ascii="Arial" w:hAnsi="Arial" w:cs="Arial"/>
          <w:b/>
          <w:bCs/>
          <w:sz w:val="24"/>
          <w:szCs w:val="24"/>
        </w:rPr>
        <w:t>Commencing of appeal</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8B4545" w:rsidRDefault="00CB0CAE" w:rsidP="00C726AC">
      <w:pPr>
        <w:pStyle w:val="ListParagraph"/>
        <w:widowControl w:val="0"/>
        <w:numPr>
          <w:ilvl w:val="0"/>
          <w:numId w:val="197"/>
        </w:numPr>
        <w:overflowPunct w:val="0"/>
        <w:autoSpaceDE w:val="0"/>
        <w:autoSpaceDN w:val="0"/>
        <w:adjustRightInd w:val="0"/>
        <w:spacing w:line="240" w:lineRule="auto"/>
        <w:ind w:left="1440" w:hanging="720"/>
        <w:rPr>
          <w:rFonts w:ascii="Times New Roman" w:hAnsi="Times New Roman"/>
          <w:sz w:val="24"/>
          <w:szCs w:val="24"/>
        </w:rPr>
      </w:pPr>
      <w:r w:rsidRPr="008B4545">
        <w:rPr>
          <w:rFonts w:ascii="Arial" w:hAnsi="Arial" w:cs="Arial"/>
        </w:rPr>
        <w:t>An appellant must commence an appeal by delive</w:t>
      </w:r>
      <w:r w:rsidR="00784DA2">
        <w:rPr>
          <w:rFonts w:ascii="Arial" w:hAnsi="Arial" w:cs="Arial"/>
        </w:rPr>
        <w:t xml:space="preserve">ring a Notice of Appeal </w:t>
      </w:r>
      <w:r w:rsidRPr="008B4545">
        <w:rPr>
          <w:rFonts w:ascii="Arial" w:hAnsi="Arial" w:cs="Arial"/>
        </w:rPr>
        <w:t>to the Registrar of the relevant Appeal Authority within twenty one (21) calend</w:t>
      </w:r>
      <w:r w:rsidR="00216985" w:rsidRPr="008B4545">
        <w:rPr>
          <w:rFonts w:ascii="Arial" w:hAnsi="Arial" w:cs="Arial"/>
        </w:rPr>
        <w:t>a</w:t>
      </w:r>
      <w:r w:rsidRPr="008B4545">
        <w:rPr>
          <w:rFonts w:ascii="Arial" w:hAnsi="Arial" w:cs="Arial"/>
        </w:rPr>
        <w:t>r days as contemplated in section 51 of the Act.</w:t>
      </w:r>
    </w:p>
    <w:p w:rsidR="008B4545" w:rsidRPr="00895573" w:rsidRDefault="00784DA2" w:rsidP="00C726AC">
      <w:pPr>
        <w:pStyle w:val="ListParagraph"/>
        <w:widowControl w:val="0"/>
        <w:numPr>
          <w:ilvl w:val="0"/>
          <w:numId w:val="197"/>
        </w:numPr>
        <w:overflowPunct w:val="0"/>
        <w:autoSpaceDE w:val="0"/>
        <w:autoSpaceDN w:val="0"/>
        <w:adjustRightInd w:val="0"/>
        <w:spacing w:line="240" w:lineRule="auto"/>
        <w:ind w:left="1440" w:hanging="720"/>
        <w:rPr>
          <w:rFonts w:ascii="Times New Roman" w:hAnsi="Times New Roman"/>
          <w:sz w:val="24"/>
          <w:szCs w:val="24"/>
        </w:rPr>
      </w:pPr>
      <w:r w:rsidRPr="00895573">
        <w:rPr>
          <w:rFonts w:ascii="Arial" w:hAnsi="Arial" w:cs="Arial"/>
        </w:rPr>
        <w:t>The Appeal A</w:t>
      </w:r>
      <w:r w:rsidR="008B4545" w:rsidRPr="00895573">
        <w:rPr>
          <w:rFonts w:ascii="Arial" w:hAnsi="Arial" w:cs="Arial"/>
        </w:rPr>
        <w:t>uthority can onl</w:t>
      </w:r>
      <w:r w:rsidRPr="00895573">
        <w:rPr>
          <w:rFonts w:ascii="Arial" w:hAnsi="Arial" w:cs="Arial"/>
        </w:rPr>
        <w:t>y consider applications that have</w:t>
      </w:r>
      <w:r w:rsidR="008B4545" w:rsidRPr="00895573">
        <w:rPr>
          <w:rFonts w:ascii="Arial" w:hAnsi="Arial" w:cs="Arial"/>
        </w:rPr>
        <w:t xml:space="preserve"> been adjudicated by the District Municipal Planning Tribunal.</w:t>
      </w:r>
    </w:p>
    <w:p w:rsidR="008B4545" w:rsidRPr="00895573" w:rsidRDefault="00784DA2" w:rsidP="00C726AC">
      <w:pPr>
        <w:pStyle w:val="ListParagraph"/>
        <w:widowControl w:val="0"/>
        <w:numPr>
          <w:ilvl w:val="0"/>
          <w:numId w:val="197"/>
        </w:numPr>
        <w:overflowPunct w:val="0"/>
        <w:autoSpaceDE w:val="0"/>
        <w:autoSpaceDN w:val="0"/>
        <w:adjustRightInd w:val="0"/>
        <w:spacing w:after="0" w:line="240" w:lineRule="auto"/>
        <w:ind w:left="1440" w:hanging="720"/>
        <w:rPr>
          <w:rFonts w:ascii="Times New Roman" w:hAnsi="Times New Roman"/>
          <w:sz w:val="24"/>
          <w:szCs w:val="24"/>
        </w:rPr>
      </w:pPr>
      <w:r w:rsidRPr="00895573">
        <w:rPr>
          <w:rFonts w:ascii="Arial" w:hAnsi="Arial" w:cs="Arial"/>
        </w:rPr>
        <w:t>The Appeal A</w:t>
      </w:r>
      <w:r w:rsidR="008B4545" w:rsidRPr="00895573">
        <w:rPr>
          <w:rFonts w:ascii="Arial" w:hAnsi="Arial" w:cs="Arial"/>
        </w:rPr>
        <w:t xml:space="preserve">uthority cannot consider any decision of an appeal </w:t>
      </w:r>
      <w:r w:rsidR="005D7746" w:rsidRPr="00895573">
        <w:rPr>
          <w:rFonts w:ascii="Arial" w:hAnsi="Arial" w:cs="Arial"/>
        </w:rPr>
        <w:t xml:space="preserve">taken in </w:t>
      </w:r>
      <w:r w:rsidR="005D7746" w:rsidRPr="00895573">
        <w:rPr>
          <w:rFonts w:ascii="Arial" w:hAnsi="Arial" w:cs="Arial"/>
        </w:rPr>
        <w:lastRenderedPageBreak/>
        <w:t xml:space="preserve">terms of </w:t>
      </w:r>
      <w:r w:rsidR="005A5271" w:rsidRPr="00895573">
        <w:rPr>
          <w:rFonts w:ascii="Arial" w:hAnsi="Arial" w:cs="Arial"/>
        </w:rPr>
        <w:t>s</w:t>
      </w:r>
      <w:r w:rsidR="005D7746" w:rsidRPr="00895573">
        <w:rPr>
          <w:rFonts w:ascii="Arial" w:hAnsi="Arial" w:cs="Arial"/>
        </w:rPr>
        <w:t>ection 62 of the Mu</w:t>
      </w:r>
      <w:r w:rsidR="009F65DD" w:rsidRPr="00895573">
        <w:rPr>
          <w:rFonts w:ascii="Arial" w:hAnsi="Arial" w:cs="Arial"/>
        </w:rPr>
        <w:t>nicipal Systems Act, 2000 (Act N</w:t>
      </w:r>
      <w:r w:rsidR="005D7746" w:rsidRPr="00895573">
        <w:rPr>
          <w:rFonts w:ascii="Arial" w:hAnsi="Arial" w:cs="Arial"/>
        </w:rPr>
        <w:t>o</w:t>
      </w:r>
      <w:r w:rsidR="009F65DD" w:rsidRPr="00895573">
        <w:rPr>
          <w:rFonts w:ascii="Arial" w:hAnsi="Arial" w:cs="Arial"/>
        </w:rPr>
        <w:t>.</w:t>
      </w:r>
      <w:r w:rsidR="005D7746" w:rsidRPr="00895573">
        <w:rPr>
          <w:rFonts w:ascii="Arial" w:hAnsi="Arial" w:cs="Arial"/>
        </w:rPr>
        <w:t xml:space="preserve"> 32 of 2000)</w:t>
      </w:r>
      <w:r w:rsidR="0047681C" w:rsidRPr="00895573">
        <w:rPr>
          <w:rFonts w:ascii="Arial" w:hAnsi="Arial" w:cs="Arial"/>
        </w:rPr>
        <w:t xml:space="preserve"> as amended</w:t>
      </w:r>
      <w:r w:rsidR="005D7746" w:rsidRPr="00895573">
        <w:rPr>
          <w:rFonts w:ascii="Arial" w:hAnsi="Arial" w:cs="Arial"/>
        </w:rPr>
        <w:t xml:space="preserve">. </w:t>
      </w:r>
    </w:p>
    <w:p w:rsidR="00CB0CAE"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216985" w:rsidRDefault="00CB0CAE" w:rsidP="00C726AC">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Notice of appeal</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Default="00CB0CAE" w:rsidP="000244FF">
      <w:pPr>
        <w:widowControl w:val="0"/>
        <w:numPr>
          <w:ilvl w:val="1"/>
          <w:numId w:val="10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 Notice of Appeal must clearly indicate:</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whether the appeal is against the whole decision or only part of the decision and if only a part, which part;</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where applicable, whether the appeal is against any conditions of approval of an application and which conditions;</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the grounds of appeal including any findings of fact or conclusions of law;</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 clear statement of the relief sought on appeal;</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any issues that the appellant wants the Appeal Authority to consider in making its decision; and</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0"/>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 xml:space="preserve">a motivation of an award for costs. </w:t>
      </w:r>
    </w:p>
    <w:p w:rsidR="006640C8" w:rsidRDefault="006640C8" w:rsidP="006640C8">
      <w:pPr>
        <w:widowControl w:val="0"/>
        <w:overflowPunct w:val="0"/>
        <w:autoSpaceDE w:val="0"/>
        <w:autoSpaceDN w:val="0"/>
        <w:adjustRightInd w:val="0"/>
        <w:spacing w:after="0" w:line="240" w:lineRule="auto"/>
        <w:ind w:left="2160" w:right="20"/>
        <w:jc w:val="both"/>
        <w:rPr>
          <w:rFonts w:ascii="Arial" w:hAnsi="Arial" w:cs="Arial"/>
        </w:rPr>
      </w:pPr>
    </w:p>
    <w:p w:rsidR="00CB0CAE" w:rsidRDefault="00CB0CAE" w:rsidP="000244FF">
      <w:pPr>
        <w:widowControl w:val="0"/>
        <w:numPr>
          <w:ilvl w:val="1"/>
          <w:numId w:val="10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An appellant may, within </w:t>
      </w:r>
      <w:r w:rsidRPr="002E598D">
        <w:rPr>
          <w:rFonts w:ascii="Arial" w:hAnsi="Arial" w:cs="Arial"/>
        </w:rPr>
        <w:t>seven (7) calendar</w:t>
      </w:r>
      <w:r>
        <w:rPr>
          <w:rFonts w:ascii="Arial" w:hAnsi="Arial" w:cs="Arial"/>
        </w:rPr>
        <w:t xml:space="preserve"> days from receipt of a notice to oppose an appeal amend the Notice of Appeal and must submit a copy of the amended notice to the appeal authority and to every respondent.</w:t>
      </w:r>
    </w:p>
    <w:p w:rsidR="00216985" w:rsidRPr="002E598D" w:rsidRDefault="00216985" w:rsidP="00926171">
      <w:pPr>
        <w:widowControl w:val="0"/>
        <w:overflowPunct w:val="0"/>
        <w:autoSpaceDE w:val="0"/>
        <w:autoSpaceDN w:val="0"/>
        <w:adjustRightInd w:val="0"/>
        <w:spacing w:after="0" w:line="240" w:lineRule="auto"/>
        <w:ind w:right="20"/>
        <w:jc w:val="both"/>
        <w:rPr>
          <w:rFonts w:ascii="Arial" w:hAnsi="Arial" w:cs="Arial"/>
          <w:color w:val="C0504D" w:themeColor="accent2"/>
        </w:rPr>
      </w:pPr>
    </w:p>
    <w:p w:rsidR="00CB0CAE" w:rsidRPr="00216985" w:rsidRDefault="00CB0CAE"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Notice to oppose an appeal</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Default="00216985" w:rsidP="00216985">
      <w:pPr>
        <w:widowControl w:val="0"/>
        <w:overflowPunct w:val="0"/>
        <w:autoSpaceDE w:val="0"/>
        <w:autoSpaceDN w:val="0"/>
        <w:adjustRightInd w:val="0"/>
        <w:spacing w:after="0" w:line="240" w:lineRule="auto"/>
        <w:ind w:left="560" w:firstLine="160"/>
        <w:jc w:val="both"/>
        <w:rPr>
          <w:rFonts w:ascii="Arial" w:hAnsi="Arial" w:cs="Arial"/>
          <w:b/>
          <w:bCs/>
        </w:rPr>
      </w:pPr>
      <w:r>
        <w:rPr>
          <w:rFonts w:ascii="Arial" w:hAnsi="Arial" w:cs="Arial"/>
        </w:rPr>
        <w:t>(1)</w:t>
      </w:r>
      <w:r>
        <w:rPr>
          <w:rFonts w:ascii="Arial" w:hAnsi="Arial" w:cs="Arial"/>
        </w:rPr>
        <w:tab/>
      </w:r>
      <w:r w:rsidR="00CB0CAE">
        <w:rPr>
          <w:rFonts w:ascii="Arial" w:hAnsi="Arial" w:cs="Arial"/>
        </w:rPr>
        <w:t>A notice to oppose an appeal must clearly indicate:</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Default="00CB0CAE" w:rsidP="000244FF">
      <w:pPr>
        <w:widowControl w:val="0"/>
        <w:numPr>
          <w:ilvl w:val="2"/>
          <w:numId w:val="10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whether the whole or only part of the appeal is opposed and if only a part, which part;</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whether any conditions of approval of an application are opposed and which conditions;</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whether the relief sought by the appellant is opposed; and</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widowControl w:val="0"/>
        <w:numPr>
          <w:ilvl w:val="2"/>
          <w:numId w:val="101"/>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grounds for opposing the appeal including any finding of fact or conclusions of law in dispute;</w:t>
      </w:r>
    </w:p>
    <w:p w:rsidR="00CB0CAE" w:rsidRDefault="00CB0CAE" w:rsidP="00926171">
      <w:pPr>
        <w:widowControl w:val="0"/>
        <w:autoSpaceDE w:val="0"/>
        <w:autoSpaceDN w:val="0"/>
        <w:adjustRightInd w:val="0"/>
        <w:spacing w:after="0" w:line="240" w:lineRule="auto"/>
        <w:rPr>
          <w:rFonts w:ascii="Arial" w:hAnsi="Arial" w:cs="Arial"/>
        </w:rPr>
      </w:pPr>
    </w:p>
    <w:p w:rsidR="00CB0CAE" w:rsidRPr="00355619" w:rsidRDefault="00CB0CAE" w:rsidP="000244FF">
      <w:pPr>
        <w:widowControl w:val="0"/>
        <w:numPr>
          <w:ilvl w:val="2"/>
          <w:numId w:val="101"/>
        </w:numPr>
        <w:tabs>
          <w:tab w:val="clear" w:pos="2160"/>
        </w:tabs>
        <w:overflowPunct w:val="0"/>
        <w:autoSpaceDE w:val="0"/>
        <w:autoSpaceDN w:val="0"/>
        <w:adjustRightInd w:val="0"/>
        <w:spacing w:after="0" w:line="240" w:lineRule="auto"/>
        <w:ind w:hanging="720"/>
        <w:jc w:val="both"/>
        <w:rPr>
          <w:rFonts w:ascii="Arial" w:hAnsi="Arial" w:cs="Arial"/>
          <w:color w:val="FF0000"/>
        </w:rPr>
      </w:pPr>
      <w:r>
        <w:rPr>
          <w:rFonts w:ascii="Arial" w:hAnsi="Arial" w:cs="Arial"/>
        </w:rPr>
        <w:t>a clear statement of relief sought on appeal.</w:t>
      </w:r>
    </w:p>
    <w:p w:rsidR="00CB0CAE" w:rsidRPr="00B227CD" w:rsidRDefault="00CB0CAE" w:rsidP="00926171">
      <w:pPr>
        <w:widowControl w:val="0"/>
        <w:overflowPunct w:val="0"/>
        <w:autoSpaceDE w:val="0"/>
        <w:autoSpaceDN w:val="0"/>
        <w:adjustRightInd w:val="0"/>
        <w:spacing w:after="0" w:line="240" w:lineRule="auto"/>
        <w:jc w:val="both"/>
        <w:rPr>
          <w:rFonts w:ascii="Arial" w:hAnsi="Arial" w:cs="Arial"/>
          <w:color w:val="FF0000"/>
        </w:rPr>
      </w:pPr>
      <w:r>
        <w:rPr>
          <w:rFonts w:ascii="Arial" w:hAnsi="Arial" w:cs="Arial"/>
        </w:rPr>
        <w:t xml:space="preserve">   </w:t>
      </w:r>
      <w:r w:rsidR="00216985">
        <w:rPr>
          <w:rFonts w:ascii="Arial" w:hAnsi="Arial" w:cs="Arial"/>
        </w:rPr>
        <w:tab/>
      </w:r>
    </w:p>
    <w:p w:rsidR="00CB0CAE" w:rsidRPr="00216985" w:rsidRDefault="00216985"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640C8">
        <w:rPr>
          <w:rFonts w:ascii="Arial" w:hAnsi="Arial" w:cs="Arial"/>
          <w:b/>
          <w:bCs/>
          <w:sz w:val="24"/>
          <w:szCs w:val="24"/>
        </w:rPr>
        <w:t>S</w:t>
      </w:r>
      <w:r w:rsidR="00CB0CAE" w:rsidRPr="006640C8">
        <w:rPr>
          <w:rFonts w:ascii="Arial" w:hAnsi="Arial" w:cs="Arial"/>
          <w:b/>
          <w:bCs/>
          <w:sz w:val="24"/>
          <w:szCs w:val="24"/>
        </w:rPr>
        <w:t>creening</w:t>
      </w:r>
      <w:r w:rsidR="00CB0CAE" w:rsidRPr="00216985">
        <w:rPr>
          <w:rFonts w:ascii="Arial" w:hAnsi="Arial" w:cs="Arial"/>
          <w:b/>
          <w:bCs/>
          <w:sz w:val="24"/>
          <w:szCs w:val="24"/>
        </w:rPr>
        <w:t xml:space="preserve"> of appeal</w:t>
      </w:r>
    </w:p>
    <w:p w:rsidR="00CB0CAE" w:rsidRDefault="00CB0CAE" w:rsidP="00926171">
      <w:pPr>
        <w:widowControl w:val="0"/>
        <w:autoSpaceDE w:val="0"/>
        <w:autoSpaceDN w:val="0"/>
        <w:adjustRightInd w:val="0"/>
        <w:spacing w:after="0" w:line="240" w:lineRule="auto"/>
        <w:rPr>
          <w:rFonts w:ascii="Arial" w:hAnsi="Arial" w:cs="Arial"/>
          <w:b/>
          <w:bCs/>
        </w:rPr>
      </w:pPr>
    </w:p>
    <w:p w:rsidR="00CB0CAE" w:rsidRPr="00216985"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rPr>
      </w:pPr>
      <w:r w:rsidRPr="00216985">
        <w:rPr>
          <w:rFonts w:ascii="Arial" w:hAnsi="Arial" w:cs="Arial"/>
        </w:rPr>
        <w:t>When the Appeal Authority receives a Notice of Appeal, it must screen such Notice to determine whether:</w:t>
      </w:r>
    </w:p>
    <w:p w:rsidR="00CB0CAE" w:rsidRPr="00943C8C"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Pr="00943C8C" w:rsidRDefault="00CB0CAE" w:rsidP="000244FF">
      <w:pPr>
        <w:widowControl w:val="0"/>
        <w:numPr>
          <w:ilvl w:val="0"/>
          <w:numId w:val="102"/>
        </w:numPr>
        <w:tabs>
          <w:tab w:val="clear" w:pos="72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It complies with the form specified in Annexure A;</w:t>
      </w:r>
    </w:p>
    <w:p w:rsidR="00CB0CAE" w:rsidRPr="00943C8C" w:rsidRDefault="00CB0CAE" w:rsidP="00926171">
      <w:pPr>
        <w:widowControl w:val="0"/>
        <w:autoSpaceDE w:val="0"/>
        <w:autoSpaceDN w:val="0"/>
        <w:adjustRightInd w:val="0"/>
        <w:spacing w:after="0" w:line="240" w:lineRule="auto"/>
        <w:rPr>
          <w:rFonts w:ascii="Arial" w:hAnsi="Arial" w:cs="Arial"/>
        </w:rPr>
      </w:pPr>
    </w:p>
    <w:p w:rsidR="00CB0CAE" w:rsidRPr="00943C8C" w:rsidRDefault="00CB0CAE" w:rsidP="000244FF">
      <w:pPr>
        <w:widowControl w:val="0"/>
        <w:numPr>
          <w:ilvl w:val="0"/>
          <w:numId w:val="102"/>
        </w:numPr>
        <w:tabs>
          <w:tab w:val="clear" w:pos="72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it is submitted within the required time limit; and,</w:t>
      </w:r>
    </w:p>
    <w:p w:rsidR="00CB0CAE" w:rsidRPr="00943C8C" w:rsidRDefault="00CB0CAE" w:rsidP="00926171">
      <w:pPr>
        <w:widowControl w:val="0"/>
        <w:autoSpaceDE w:val="0"/>
        <w:autoSpaceDN w:val="0"/>
        <w:adjustRightInd w:val="0"/>
        <w:spacing w:after="0" w:line="240" w:lineRule="auto"/>
        <w:rPr>
          <w:rFonts w:ascii="Arial" w:hAnsi="Arial" w:cs="Arial"/>
        </w:rPr>
      </w:pPr>
    </w:p>
    <w:p w:rsidR="00CB0CAE" w:rsidRPr="00943C8C" w:rsidRDefault="00CB0CAE" w:rsidP="000244FF">
      <w:pPr>
        <w:widowControl w:val="0"/>
        <w:numPr>
          <w:ilvl w:val="0"/>
          <w:numId w:val="102"/>
        </w:numPr>
        <w:tabs>
          <w:tab w:val="clear" w:pos="72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the appeal authority has jurisdiction over the appeal.</w:t>
      </w:r>
    </w:p>
    <w:p w:rsidR="00CB0CAE" w:rsidRPr="00943C8C" w:rsidRDefault="00CB0CAE"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sz w:val="21"/>
          <w:szCs w:val="21"/>
        </w:rPr>
      </w:pPr>
      <w:r w:rsidRPr="00943C8C">
        <w:rPr>
          <w:rFonts w:ascii="Arial" w:hAnsi="Arial" w:cs="Arial"/>
          <w:sz w:val="21"/>
          <w:szCs w:val="21"/>
        </w:rPr>
        <w:t>If a Notice of Appeal does not comply with the form specified in Annexure A, the Appeal Authority must return the Notice of Appeal to the appellant, indicating what information is missing and require that information to be provided and returned</w:t>
      </w:r>
      <w:r>
        <w:rPr>
          <w:rFonts w:ascii="Arial" w:hAnsi="Arial" w:cs="Arial"/>
          <w:sz w:val="21"/>
          <w:szCs w:val="21"/>
        </w:rPr>
        <w:t xml:space="preserve"> to the appeal authority by the appellant within fourteen (14) calendar days.</w:t>
      </w:r>
    </w:p>
    <w:p w:rsidR="00CB0CAE" w:rsidRDefault="00CB0CAE" w:rsidP="00926171">
      <w:pPr>
        <w:widowControl w:val="0"/>
        <w:autoSpaceDE w:val="0"/>
        <w:autoSpaceDN w:val="0"/>
        <w:adjustRightInd w:val="0"/>
        <w:spacing w:after="0" w:line="240" w:lineRule="auto"/>
        <w:rPr>
          <w:rFonts w:ascii="Arial" w:hAnsi="Arial" w:cs="Arial"/>
          <w:sz w:val="21"/>
          <w:szCs w:val="21"/>
        </w:rPr>
      </w:pPr>
    </w:p>
    <w:p w:rsidR="00CB0CAE"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If the Notice of Appeal is not provided and returned to the Appeal Authority with the requested information within the fourteen (</w:t>
      </w:r>
      <w:r w:rsidRPr="009B5EF4">
        <w:rPr>
          <w:rFonts w:ascii="Arial" w:hAnsi="Arial" w:cs="Arial"/>
        </w:rPr>
        <w:t>14</w:t>
      </w:r>
      <w:r>
        <w:rPr>
          <w:rFonts w:ascii="Arial" w:hAnsi="Arial" w:cs="Arial"/>
        </w:rPr>
        <w:t>)</w:t>
      </w:r>
      <w:r w:rsidRPr="009B5EF4">
        <w:rPr>
          <w:rFonts w:ascii="Arial" w:hAnsi="Arial" w:cs="Arial"/>
        </w:rPr>
        <w:t xml:space="preserve"> calendar days</w:t>
      </w:r>
      <w:r>
        <w:rPr>
          <w:rFonts w:ascii="Arial" w:hAnsi="Arial" w:cs="Arial"/>
        </w:rPr>
        <w:t>, the appellant’s appeal will be considered abandoned and the Appeal Authority must notify the parties in writing accordingly.</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If the Notice of Appeal is received by the Appeal Authority after the required time limit has expired, the party seeking to appeal is deemed to have abandoned the appeal and the Appeal Authority will notify the parties in writing.</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If the appeal relates to a matter that appears to be outside the jurisdiction of the Appeal Authority, it must notify the parties in writing.</w:t>
      </w:r>
    </w:p>
    <w:p w:rsidR="00CB0CAE" w:rsidRDefault="00CB0CAE" w:rsidP="00926171">
      <w:pPr>
        <w:widowControl w:val="0"/>
        <w:autoSpaceDE w:val="0"/>
        <w:autoSpaceDN w:val="0"/>
        <w:adjustRightInd w:val="0"/>
        <w:spacing w:after="0" w:line="240" w:lineRule="auto"/>
        <w:rPr>
          <w:rFonts w:ascii="Arial" w:hAnsi="Arial" w:cs="Arial"/>
        </w:rPr>
      </w:pPr>
    </w:p>
    <w:p w:rsidR="00CB0CAE" w:rsidRDefault="00CB0CAE" w:rsidP="000244FF">
      <w:pPr>
        <w:pStyle w:val="ListParagraph"/>
        <w:widowControl w:val="0"/>
        <w:numPr>
          <w:ilvl w:val="0"/>
          <w:numId w:val="187"/>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The Appeal Authority may invite the parties to make submissions on its jurisdiction and it will then determine, based on any submissions received, if it has jurisdiction over the appeal and must notify the parties in writing of the decision.</w:t>
      </w:r>
    </w:p>
    <w:p w:rsidR="00943C8C" w:rsidRDefault="00943C8C" w:rsidP="00926171">
      <w:pPr>
        <w:widowControl w:val="0"/>
        <w:autoSpaceDE w:val="0"/>
        <w:autoSpaceDN w:val="0"/>
        <w:adjustRightInd w:val="0"/>
        <w:spacing w:after="0" w:line="240" w:lineRule="auto"/>
        <w:rPr>
          <w:rFonts w:ascii="Arial" w:hAnsi="Arial" w:cs="Arial"/>
          <w:b/>
          <w:bCs/>
          <w:u w:val="single"/>
        </w:rPr>
      </w:pPr>
    </w:p>
    <w:p w:rsidR="001776C4" w:rsidRDefault="001776C4" w:rsidP="00926171">
      <w:pPr>
        <w:widowControl w:val="0"/>
        <w:autoSpaceDE w:val="0"/>
        <w:autoSpaceDN w:val="0"/>
        <w:adjustRightInd w:val="0"/>
        <w:spacing w:after="0" w:line="240" w:lineRule="auto"/>
        <w:rPr>
          <w:rFonts w:ascii="Arial" w:hAnsi="Arial" w:cs="Arial"/>
          <w:b/>
          <w:bCs/>
          <w:u w:val="single"/>
        </w:rPr>
      </w:pPr>
      <w:r>
        <w:rPr>
          <w:rFonts w:ascii="Arial" w:hAnsi="Arial" w:cs="Arial"/>
          <w:b/>
          <w:bCs/>
          <w:u w:val="single"/>
        </w:rPr>
        <w:t>Part C: Parties to an A</w:t>
      </w:r>
      <w:r w:rsidRPr="00355619">
        <w:rPr>
          <w:rFonts w:ascii="Arial" w:hAnsi="Arial" w:cs="Arial"/>
          <w:b/>
          <w:bCs/>
          <w:u w:val="single"/>
        </w:rPr>
        <w:t>ppeal</w:t>
      </w:r>
    </w:p>
    <w:p w:rsidR="00216985" w:rsidRPr="00355619" w:rsidRDefault="00216985" w:rsidP="00926171">
      <w:pPr>
        <w:widowControl w:val="0"/>
        <w:autoSpaceDE w:val="0"/>
        <w:autoSpaceDN w:val="0"/>
        <w:adjustRightInd w:val="0"/>
        <w:spacing w:after="0" w:line="240" w:lineRule="auto"/>
        <w:rPr>
          <w:rFonts w:ascii="Times New Roman" w:hAnsi="Times New Roman"/>
          <w:sz w:val="24"/>
          <w:szCs w:val="24"/>
          <w:u w:val="single"/>
        </w:rPr>
      </w:pPr>
    </w:p>
    <w:p w:rsidR="001776C4" w:rsidRPr="00216985" w:rsidRDefault="001776C4"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Parties to appeal</w:t>
      </w:r>
    </w:p>
    <w:p w:rsidR="001776C4" w:rsidRDefault="001776C4" w:rsidP="00926171">
      <w:pPr>
        <w:widowControl w:val="0"/>
        <w:autoSpaceDE w:val="0"/>
        <w:autoSpaceDN w:val="0"/>
        <w:adjustRightInd w:val="0"/>
        <w:spacing w:after="0" w:line="240" w:lineRule="auto"/>
        <w:rPr>
          <w:rFonts w:ascii="Arial" w:hAnsi="Arial" w:cs="Arial"/>
          <w:b/>
          <w:bCs/>
        </w:rPr>
      </w:pPr>
    </w:p>
    <w:p w:rsidR="001776C4" w:rsidRDefault="001776C4" w:rsidP="000244FF">
      <w:pPr>
        <w:widowControl w:val="0"/>
        <w:numPr>
          <w:ilvl w:val="1"/>
          <w:numId w:val="103"/>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parties to an appeal before an Appeal Authority are:</w:t>
      </w:r>
    </w:p>
    <w:p w:rsidR="001776C4" w:rsidRDefault="001776C4" w:rsidP="00926171">
      <w:pPr>
        <w:widowControl w:val="0"/>
        <w:autoSpaceDE w:val="0"/>
        <w:autoSpaceDN w:val="0"/>
        <w:adjustRightInd w:val="0"/>
        <w:spacing w:after="0" w:line="240" w:lineRule="auto"/>
        <w:rPr>
          <w:rFonts w:ascii="Arial" w:hAnsi="Arial" w:cs="Arial"/>
        </w:rPr>
      </w:pPr>
    </w:p>
    <w:p w:rsidR="001776C4" w:rsidRDefault="001776C4" w:rsidP="000244FF">
      <w:pPr>
        <w:widowControl w:val="0"/>
        <w:numPr>
          <w:ilvl w:val="2"/>
          <w:numId w:val="10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appellant who has lodged the appeal with the Appeal Authority;</w:t>
      </w:r>
    </w:p>
    <w:p w:rsidR="001776C4" w:rsidRDefault="001776C4" w:rsidP="00926171">
      <w:pPr>
        <w:widowControl w:val="0"/>
        <w:autoSpaceDE w:val="0"/>
        <w:autoSpaceDN w:val="0"/>
        <w:adjustRightInd w:val="0"/>
        <w:spacing w:after="0" w:line="240" w:lineRule="auto"/>
        <w:rPr>
          <w:rFonts w:ascii="Arial" w:hAnsi="Arial" w:cs="Arial"/>
        </w:rPr>
      </w:pPr>
    </w:p>
    <w:p w:rsidR="001776C4" w:rsidRDefault="001776C4" w:rsidP="000244FF">
      <w:pPr>
        <w:widowControl w:val="0"/>
        <w:numPr>
          <w:ilvl w:val="2"/>
          <w:numId w:val="103"/>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official authorised by the Municipality as contemplated in section 35(2) of the Act who made the decision;</w:t>
      </w:r>
    </w:p>
    <w:p w:rsidR="001776C4" w:rsidRDefault="001776C4" w:rsidP="00926171">
      <w:pPr>
        <w:widowControl w:val="0"/>
        <w:autoSpaceDE w:val="0"/>
        <w:autoSpaceDN w:val="0"/>
        <w:adjustRightInd w:val="0"/>
        <w:spacing w:after="0" w:line="240" w:lineRule="auto"/>
        <w:rPr>
          <w:rFonts w:ascii="Arial" w:hAnsi="Arial" w:cs="Arial"/>
        </w:rPr>
      </w:pPr>
    </w:p>
    <w:p w:rsidR="001776C4" w:rsidRPr="00943C8C" w:rsidRDefault="001776C4" w:rsidP="000244FF">
      <w:pPr>
        <w:widowControl w:val="0"/>
        <w:numPr>
          <w:ilvl w:val="2"/>
          <w:numId w:val="103"/>
        </w:numPr>
        <w:tabs>
          <w:tab w:val="clear" w:pos="2160"/>
        </w:tabs>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if the Minister or MEC intervenes in the proceeding under section 126, the Minister or the MEC, as the case may be; and</w:t>
      </w:r>
    </w:p>
    <w:p w:rsidR="00363217" w:rsidRPr="00943C8C" w:rsidRDefault="00363217" w:rsidP="000244FF">
      <w:pPr>
        <w:widowControl w:val="0"/>
        <w:numPr>
          <w:ilvl w:val="2"/>
          <w:numId w:val="103"/>
        </w:numPr>
        <w:tabs>
          <w:tab w:val="clear" w:pos="2160"/>
        </w:tabs>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any other person who has been made a party to the proceeding by the Appeal Authority after a petition to the Appeal Authority under section 45(2) of the Act to be granted intervener status.</w:t>
      </w:r>
    </w:p>
    <w:p w:rsidR="00363217" w:rsidRPr="00943C8C"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943C8C"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43C8C">
        <w:rPr>
          <w:rFonts w:ascii="Arial" w:hAnsi="Arial" w:cs="Arial"/>
          <w:b/>
          <w:bCs/>
          <w:sz w:val="24"/>
          <w:szCs w:val="24"/>
        </w:rPr>
        <w:t>Intervention by Minister or MEC</w:t>
      </w:r>
    </w:p>
    <w:p w:rsidR="00363217" w:rsidRPr="00943C8C" w:rsidRDefault="00363217" w:rsidP="00926171">
      <w:pPr>
        <w:widowControl w:val="0"/>
        <w:autoSpaceDE w:val="0"/>
        <w:autoSpaceDN w:val="0"/>
        <w:adjustRightInd w:val="0"/>
        <w:spacing w:after="0" w:line="240" w:lineRule="auto"/>
        <w:rPr>
          <w:rFonts w:ascii="Arial" w:hAnsi="Arial" w:cs="Arial"/>
          <w:b/>
          <w:bCs/>
        </w:rPr>
      </w:pPr>
    </w:p>
    <w:p w:rsidR="00363217" w:rsidRPr="00943C8C" w:rsidRDefault="00363217" w:rsidP="000244FF">
      <w:pPr>
        <w:widowControl w:val="0"/>
        <w:numPr>
          <w:ilvl w:val="1"/>
          <w:numId w:val="104"/>
        </w:numPr>
        <w:tabs>
          <w:tab w:val="clear" w:pos="1440"/>
        </w:tabs>
        <w:overflowPunct w:val="0"/>
        <w:autoSpaceDE w:val="0"/>
        <w:autoSpaceDN w:val="0"/>
        <w:adjustRightInd w:val="0"/>
        <w:spacing w:after="0" w:line="240" w:lineRule="auto"/>
        <w:ind w:right="20" w:hanging="630"/>
        <w:jc w:val="both"/>
        <w:rPr>
          <w:rFonts w:ascii="Arial" w:hAnsi="Arial" w:cs="Arial"/>
        </w:rPr>
      </w:pPr>
      <w:r w:rsidRPr="00943C8C">
        <w:rPr>
          <w:rFonts w:ascii="Arial" w:hAnsi="Arial" w:cs="Arial"/>
        </w:rPr>
        <w:t>The Minister or the MEC may, on behalf of the National or Provincial sphere of Government, intervene in a proceeding before the Appeal Authority and must request to the Appeal Authority in writing to be added as a party to the appeal.</w:t>
      </w:r>
    </w:p>
    <w:p w:rsidR="00363217" w:rsidRPr="00943C8C" w:rsidRDefault="00363217" w:rsidP="00926171">
      <w:pPr>
        <w:widowControl w:val="0"/>
        <w:autoSpaceDE w:val="0"/>
        <w:autoSpaceDN w:val="0"/>
        <w:adjustRightInd w:val="0"/>
        <w:spacing w:after="0" w:line="240" w:lineRule="auto"/>
        <w:rPr>
          <w:rFonts w:ascii="Arial" w:hAnsi="Arial" w:cs="Arial"/>
        </w:rPr>
      </w:pPr>
    </w:p>
    <w:p w:rsidR="00363217" w:rsidRPr="00943C8C" w:rsidRDefault="00363217" w:rsidP="000244FF">
      <w:pPr>
        <w:widowControl w:val="0"/>
        <w:numPr>
          <w:ilvl w:val="1"/>
          <w:numId w:val="104"/>
        </w:numPr>
        <w:tabs>
          <w:tab w:val="clear" w:pos="1440"/>
        </w:tabs>
        <w:overflowPunct w:val="0"/>
        <w:autoSpaceDE w:val="0"/>
        <w:autoSpaceDN w:val="0"/>
        <w:adjustRightInd w:val="0"/>
        <w:spacing w:after="0" w:line="240" w:lineRule="auto"/>
        <w:ind w:right="20" w:hanging="630"/>
        <w:jc w:val="both"/>
        <w:rPr>
          <w:rFonts w:ascii="Arial" w:hAnsi="Arial" w:cs="Arial"/>
        </w:rPr>
      </w:pPr>
      <w:r w:rsidRPr="00943C8C">
        <w:rPr>
          <w:rFonts w:ascii="Arial" w:hAnsi="Arial" w:cs="Arial"/>
        </w:rPr>
        <w:t>The Appeal Authority may after due consideration of the request contemplated in subsection (1), in its own discretion, make the Minister or the MEC a party to the appeal.</w:t>
      </w:r>
    </w:p>
    <w:p w:rsidR="00363217" w:rsidRPr="00943C8C" w:rsidRDefault="00363217" w:rsidP="00926171">
      <w:pPr>
        <w:widowControl w:val="0"/>
        <w:autoSpaceDE w:val="0"/>
        <w:autoSpaceDN w:val="0"/>
        <w:adjustRightInd w:val="0"/>
        <w:spacing w:after="0" w:line="240" w:lineRule="auto"/>
        <w:rPr>
          <w:rFonts w:ascii="Arial" w:hAnsi="Arial" w:cs="Arial"/>
        </w:rPr>
      </w:pPr>
    </w:p>
    <w:p w:rsidR="00363217" w:rsidRPr="00943C8C" w:rsidRDefault="00363217" w:rsidP="000244FF">
      <w:pPr>
        <w:widowControl w:val="0"/>
        <w:numPr>
          <w:ilvl w:val="1"/>
          <w:numId w:val="104"/>
        </w:numPr>
        <w:tabs>
          <w:tab w:val="clear" w:pos="1440"/>
        </w:tabs>
        <w:overflowPunct w:val="0"/>
        <w:autoSpaceDE w:val="0"/>
        <w:autoSpaceDN w:val="0"/>
        <w:adjustRightInd w:val="0"/>
        <w:spacing w:after="0" w:line="240" w:lineRule="auto"/>
        <w:ind w:right="20" w:hanging="630"/>
        <w:jc w:val="both"/>
        <w:rPr>
          <w:rFonts w:ascii="Arial" w:hAnsi="Arial" w:cs="Arial"/>
        </w:rPr>
      </w:pPr>
      <w:r w:rsidRPr="00943C8C">
        <w:rPr>
          <w:rFonts w:ascii="Arial" w:hAnsi="Arial" w:cs="Arial"/>
        </w:rPr>
        <w:t xml:space="preserve">Where the Minister or the MEC intervenes under subsection (1) in an appeal proceeding, the Minister or the MEC may authorise the payment to a party to </w:t>
      </w:r>
      <w:r w:rsidRPr="00943C8C">
        <w:rPr>
          <w:rFonts w:ascii="Arial" w:hAnsi="Arial" w:cs="Arial"/>
        </w:rPr>
        <w:lastRenderedPageBreak/>
        <w:t>the proceeding by the department concerned of such costs as he or she considers were reasonably incurred by that party in relation to the proceeding as a result of that intervention.</w:t>
      </w:r>
    </w:p>
    <w:p w:rsidR="00363217" w:rsidRPr="00943C8C" w:rsidRDefault="00363217" w:rsidP="00926171">
      <w:pPr>
        <w:widowControl w:val="0"/>
        <w:autoSpaceDE w:val="0"/>
        <w:autoSpaceDN w:val="0"/>
        <w:adjustRightInd w:val="0"/>
        <w:spacing w:after="0" w:line="240" w:lineRule="auto"/>
        <w:rPr>
          <w:rFonts w:ascii="Arial" w:hAnsi="Arial" w:cs="Arial"/>
        </w:rPr>
      </w:pPr>
    </w:p>
    <w:p w:rsidR="00363217" w:rsidRPr="00943C8C"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43C8C">
        <w:rPr>
          <w:rFonts w:ascii="Arial" w:hAnsi="Arial" w:cs="Arial"/>
          <w:b/>
          <w:bCs/>
          <w:sz w:val="24"/>
          <w:szCs w:val="24"/>
        </w:rPr>
        <w:t>Intervention by interested person</w:t>
      </w:r>
    </w:p>
    <w:p w:rsidR="00363217" w:rsidRPr="00943C8C" w:rsidRDefault="00363217" w:rsidP="00926171">
      <w:pPr>
        <w:widowControl w:val="0"/>
        <w:autoSpaceDE w:val="0"/>
        <w:autoSpaceDN w:val="0"/>
        <w:adjustRightInd w:val="0"/>
        <w:spacing w:after="0" w:line="240" w:lineRule="auto"/>
        <w:rPr>
          <w:rFonts w:ascii="Arial" w:hAnsi="Arial" w:cs="Arial"/>
          <w:b/>
          <w:bCs/>
        </w:rPr>
      </w:pPr>
    </w:p>
    <w:p w:rsidR="00363217" w:rsidRPr="00943C8C"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Where an appeal has been lodged by an appellant to the Appeal Authority, an interested person referred to in section 45(2) of the Act may, at any time during the proceedings, petition the Appeal Authority in writing on the form referred to in Annexure B to be granted intervener status on the grounds that his or her rights may have been affected by the decision of the District Municipal Planning Tribunal or official referred to in section 34(2) of the Act and might therefore be affected by the judgement of the Appeal Authority.</w:t>
      </w:r>
    </w:p>
    <w:p w:rsidR="00363217" w:rsidRPr="00943C8C" w:rsidRDefault="00363217" w:rsidP="00926171">
      <w:pPr>
        <w:widowControl w:val="0"/>
        <w:autoSpaceDE w:val="0"/>
        <w:autoSpaceDN w:val="0"/>
        <w:adjustRightInd w:val="0"/>
        <w:spacing w:after="0" w:line="240" w:lineRule="auto"/>
        <w:rPr>
          <w:rFonts w:ascii="Arial" w:hAnsi="Arial" w:cs="Arial"/>
        </w:rPr>
      </w:pPr>
    </w:p>
    <w:p w:rsidR="00363217" w:rsidRPr="00B236B6"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The petitioner must within twenty one (21) calendar days from</w:t>
      </w:r>
      <w:r w:rsidRPr="00B236B6">
        <w:rPr>
          <w:rFonts w:ascii="Arial" w:hAnsi="Arial" w:cs="Arial"/>
        </w:rPr>
        <w:t xml:space="preserve"> the date of approval by an authorised official submit in writing a sworn affidavit together with the petition to be granted intervener status stating that he or she </w:t>
      </w:r>
    </w:p>
    <w:p w:rsidR="00363217" w:rsidRDefault="00363217" w:rsidP="00926171">
      <w:pPr>
        <w:widowControl w:val="0"/>
        <w:autoSpaceDE w:val="0"/>
        <w:autoSpaceDN w:val="0"/>
        <w:adjustRightInd w:val="0"/>
        <w:spacing w:after="0" w:line="240" w:lineRule="auto"/>
        <w:rPr>
          <w:rFonts w:ascii="Arial" w:hAnsi="Arial" w:cs="Arial"/>
        </w:rPr>
      </w:pPr>
    </w:p>
    <w:p w:rsidR="00363217" w:rsidRPr="00363217" w:rsidRDefault="00363217" w:rsidP="000244FF">
      <w:pPr>
        <w:pStyle w:val="ListParagraph"/>
        <w:widowControl w:val="0"/>
        <w:numPr>
          <w:ilvl w:val="2"/>
          <w:numId w:val="104"/>
        </w:numPr>
        <w:tabs>
          <w:tab w:val="clear" w:pos="2160"/>
        </w:tabs>
        <w:overflowPunct w:val="0"/>
        <w:autoSpaceDE w:val="0"/>
        <w:autoSpaceDN w:val="0"/>
        <w:adjustRightInd w:val="0"/>
        <w:spacing w:after="0" w:line="240" w:lineRule="auto"/>
        <w:ind w:hanging="720"/>
        <w:jc w:val="both"/>
        <w:rPr>
          <w:rFonts w:ascii="Arial" w:hAnsi="Arial" w:cs="Arial"/>
        </w:rPr>
      </w:pPr>
      <w:r w:rsidRPr="00363217">
        <w:rPr>
          <w:rFonts w:ascii="Arial" w:hAnsi="Arial" w:cs="Arial"/>
        </w:rPr>
        <w:t>does not collude with any of the appellants; and</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2"/>
          <w:numId w:val="104"/>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is willing to deal with or act in regard to the appeal as the Appeal Authority may direct.</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Registrar must determine whether the requirements of this </w:t>
      </w:r>
      <w:r w:rsidRPr="00355619">
        <w:rPr>
          <w:rFonts w:ascii="Arial" w:hAnsi="Arial" w:cs="Arial"/>
        </w:rPr>
        <w:t>section</w:t>
      </w:r>
      <w:r>
        <w:rPr>
          <w:rFonts w:ascii="Arial" w:hAnsi="Arial" w:cs="Arial"/>
        </w:rPr>
        <w:t xml:space="preserve"> have been complied with and must thereafter transmit a copy of the form to the parties of the appeal.</w:t>
      </w:r>
    </w:p>
    <w:p w:rsidR="00363217" w:rsidRDefault="00363217" w:rsidP="00926171">
      <w:pPr>
        <w:widowControl w:val="0"/>
        <w:autoSpaceDE w:val="0"/>
        <w:autoSpaceDN w:val="0"/>
        <w:adjustRightInd w:val="0"/>
        <w:spacing w:after="0" w:line="240" w:lineRule="auto"/>
        <w:rPr>
          <w:rFonts w:ascii="Arial" w:hAnsi="Arial" w:cs="Arial"/>
        </w:rPr>
      </w:pPr>
    </w:p>
    <w:p w:rsidR="00363217" w:rsidRP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sidRPr="00363217">
        <w:rPr>
          <w:rFonts w:ascii="Arial" w:hAnsi="Arial" w:cs="Arial"/>
        </w:rPr>
        <w:t>The Presiding Officer of the Appeal Authority must rule on the admissibility of the petitioner to be granted intervener status and the decision of the presiding officer is final and must be communicated to the petitioner and the parties by the Registrar.</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Pr>
          <w:rFonts w:ascii="Arial" w:hAnsi="Arial" w:cs="Arial"/>
        </w:rPr>
        <w:t>The Presiding Officer may, in his or her discretion or on request of one of the parties to the appeal, require security for that party’s costs of appeal from the petitioner, in the form and manner determined by him or her, by delivering a notice setting forth the grounds on which the security is claimed and the amount demanded.</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Pr>
          <w:rFonts w:ascii="Arial" w:hAnsi="Arial" w:cs="Arial"/>
        </w:rPr>
        <w:t>If one of the parties request security for costs and only the amount of security is contested, the registrar must determine the amount to be given and his or her decision is final.</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sz w:val="21"/>
          <w:szCs w:val="21"/>
        </w:rPr>
      </w:pPr>
      <w:r>
        <w:rPr>
          <w:rFonts w:ascii="Arial" w:hAnsi="Arial" w:cs="Arial"/>
          <w:sz w:val="21"/>
          <w:szCs w:val="21"/>
        </w:rPr>
        <w:t xml:space="preserve">If the person from whom security is demanded contests his or her liability to give security or if he or she fails or refuses to furnish security in the amount demanded or the amount fixed by the Registrar within </w:t>
      </w:r>
      <w:r w:rsidRPr="00B236B6">
        <w:rPr>
          <w:rFonts w:ascii="Arial" w:hAnsi="Arial" w:cs="Arial"/>
          <w:sz w:val="21"/>
          <w:szCs w:val="21"/>
        </w:rPr>
        <w:t>ten (10) calendar days</w:t>
      </w:r>
      <w:r>
        <w:rPr>
          <w:rFonts w:ascii="Arial" w:hAnsi="Arial" w:cs="Arial"/>
          <w:sz w:val="21"/>
          <w:szCs w:val="21"/>
        </w:rPr>
        <w:t xml:space="preserve"> of the demand or the Registrar’s decision, the other party may apply to the Appeal Authority for an order that such security be given and that the proceedings be stayed until such order is complied with.</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Pr>
          <w:rFonts w:ascii="Arial" w:hAnsi="Arial" w:cs="Arial"/>
        </w:rPr>
        <w:t>The Appeal Authority may, if security is not given within the time determined in the order, dismiss any petition for intervener status.</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7"/>
        </w:numPr>
        <w:overflowPunct w:val="0"/>
        <w:autoSpaceDE w:val="0"/>
        <w:autoSpaceDN w:val="0"/>
        <w:adjustRightInd w:val="0"/>
        <w:spacing w:after="0" w:line="240" w:lineRule="auto"/>
        <w:ind w:hanging="720"/>
        <w:jc w:val="both"/>
        <w:rPr>
          <w:rFonts w:ascii="Arial" w:hAnsi="Arial" w:cs="Arial"/>
        </w:rPr>
      </w:pPr>
      <w:r>
        <w:rPr>
          <w:rFonts w:ascii="Arial" w:hAnsi="Arial" w:cs="Arial"/>
        </w:rPr>
        <w:t>An “interested person” for the purpose of this Part means a person who -</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05"/>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lastRenderedPageBreak/>
        <w:t>does not have a direct or indirect pecuniary or proprietary interest in the land affected by the decision of the District Municipal Planning Tribunal or Land Development Officer referred to in section 34(2) of the Act and might therefore be affected by the judgement of the Appeal Authority; and</w:t>
      </w:r>
    </w:p>
    <w:p w:rsidR="00363217" w:rsidRDefault="00363217" w:rsidP="00926171">
      <w:pPr>
        <w:widowControl w:val="0"/>
        <w:autoSpaceDE w:val="0"/>
        <w:autoSpaceDN w:val="0"/>
        <w:adjustRightInd w:val="0"/>
        <w:spacing w:after="0" w:line="240" w:lineRule="auto"/>
        <w:rPr>
          <w:rFonts w:ascii="Arial" w:hAnsi="Arial" w:cs="Arial"/>
        </w:rPr>
      </w:pPr>
    </w:p>
    <w:p w:rsidR="00363217" w:rsidRPr="00943C8C" w:rsidRDefault="00363217" w:rsidP="000244FF">
      <w:pPr>
        <w:widowControl w:val="0"/>
        <w:numPr>
          <w:ilvl w:val="1"/>
          <w:numId w:val="105"/>
        </w:numPr>
        <w:tabs>
          <w:tab w:val="clear" w:pos="1440"/>
        </w:tabs>
        <w:overflowPunct w:val="0"/>
        <w:autoSpaceDE w:val="0"/>
        <w:autoSpaceDN w:val="0"/>
        <w:adjustRightInd w:val="0"/>
        <w:spacing w:after="0" w:line="240" w:lineRule="auto"/>
        <w:ind w:left="2160" w:hanging="720"/>
        <w:jc w:val="both"/>
        <w:rPr>
          <w:rFonts w:ascii="Arial" w:hAnsi="Arial" w:cs="Arial"/>
        </w:rPr>
      </w:pPr>
      <w:r w:rsidRPr="007C7104">
        <w:rPr>
          <w:rFonts w:ascii="Arial" w:hAnsi="Arial" w:cs="Arial"/>
        </w:rPr>
        <w:t xml:space="preserve">who submitted written comments or made oral representations during the decision-making process </w:t>
      </w:r>
      <w:r w:rsidRPr="00943C8C">
        <w:rPr>
          <w:rFonts w:ascii="Arial" w:hAnsi="Arial" w:cs="Arial"/>
        </w:rPr>
        <w:t>of the District Municipal Planning Tribunal or Land Development Officer referred to in subsection 9(a).</w:t>
      </w:r>
    </w:p>
    <w:p w:rsidR="00363217" w:rsidRPr="00943C8C"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B236B6" w:rsidRDefault="00363217" w:rsidP="00926171">
      <w:pPr>
        <w:widowControl w:val="0"/>
        <w:autoSpaceDE w:val="0"/>
        <w:autoSpaceDN w:val="0"/>
        <w:adjustRightInd w:val="0"/>
        <w:spacing w:after="0" w:line="240" w:lineRule="auto"/>
        <w:rPr>
          <w:rFonts w:ascii="Times New Roman" w:hAnsi="Times New Roman"/>
          <w:sz w:val="24"/>
          <w:szCs w:val="24"/>
          <w:u w:val="single"/>
        </w:rPr>
      </w:pPr>
      <w:r w:rsidRPr="00943C8C">
        <w:rPr>
          <w:rFonts w:ascii="Arial" w:hAnsi="Arial" w:cs="Arial"/>
          <w:b/>
          <w:bCs/>
          <w:u w:val="single"/>
        </w:rPr>
        <w:t>Part D: Jurisdiction of Appeal Authority</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216985"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216985">
        <w:rPr>
          <w:rFonts w:ascii="Arial" w:hAnsi="Arial" w:cs="Arial"/>
          <w:b/>
          <w:bCs/>
          <w:sz w:val="24"/>
          <w:szCs w:val="24"/>
        </w:rPr>
        <w:t>Jurisdiction of Appeal Authority</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216985" w:rsidRDefault="00363217" w:rsidP="000244FF">
      <w:pPr>
        <w:pStyle w:val="ListParagraph"/>
        <w:widowControl w:val="0"/>
        <w:numPr>
          <w:ilvl w:val="0"/>
          <w:numId w:val="188"/>
        </w:numPr>
        <w:autoSpaceDE w:val="0"/>
        <w:autoSpaceDN w:val="0"/>
        <w:adjustRightInd w:val="0"/>
        <w:spacing w:after="0" w:line="240" w:lineRule="auto"/>
        <w:ind w:left="1440" w:hanging="720"/>
        <w:rPr>
          <w:rFonts w:ascii="Times New Roman" w:hAnsi="Times New Roman"/>
          <w:sz w:val="24"/>
          <w:szCs w:val="24"/>
        </w:rPr>
      </w:pPr>
      <w:r w:rsidRPr="00216985">
        <w:rPr>
          <w:rFonts w:ascii="Arial" w:hAnsi="Arial" w:cs="Arial"/>
        </w:rPr>
        <w:t>An Appeal Authority may consider an appeal on one or more of the following:</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0244FF">
      <w:pPr>
        <w:widowControl w:val="0"/>
        <w:numPr>
          <w:ilvl w:val="0"/>
          <w:numId w:val="106"/>
        </w:numPr>
        <w:tabs>
          <w:tab w:val="clear" w:pos="720"/>
        </w:tabs>
        <w:overflowPunct w:val="0"/>
        <w:autoSpaceDE w:val="0"/>
        <w:autoSpaceDN w:val="0"/>
        <w:adjustRightInd w:val="0"/>
        <w:spacing w:after="0" w:line="240" w:lineRule="auto"/>
        <w:ind w:left="2160" w:right="20" w:hanging="630"/>
        <w:jc w:val="both"/>
        <w:rPr>
          <w:rFonts w:ascii="Arial" w:hAnsi="Arial" w:cs="Arial"/>
        </w:rPr>
      </w:pPr>
      <w:r>
        <w:rPr>
          <w:rFonts w:ascii="Arial" w:hAnsi="Arial" w:cs="Arial"/>
        </w:rPr>
        <w:t>the administrative action was not procedurally fair as contemplated in the Promotion of Administrative Justice Act, 2000 (Act No. 3 of 2000); and</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0"/>
          <w:numId w:val="106"/>
        </w:numPr>
        <w:tabs>
          <w:tab w:val="clear" w:pos="720"/>
        </w:tabs>
        <w:overflowPunct w:val="0"/>
        <w:autoSpaceDE w:val="0"/>
        <w:autoSpaceDN w:val="0"/>
        <w:adjustRightInd w:val="0"/>
        <w:spacing w:after="0" w:line="240" w:lineRule="auto"/>
        <w:ind w:left="2160" w:right="20" w:hanging="630"/>
        <w:jc w:val="both"/>
        <w:rPr>
          <w:rFonts w:ascii="Arial" w:hAnsi="Arial" w:cs="Arial"/>
        </w:rPr>
      </w:pPr>
      <w:r>
        <w:rPr>
          <w:rFonts w:ascii="Arial" w:hAnsi="Arial" w:cs="Arial"/>
        </w:rPr>
        <w:t>the merits of the land development or land use application.</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216985"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Appeal hearing by Appeal Authority</w:t>
      </w:r>
    </w:p>
    <w:p w:rsidR="00363217" w:rsidRDefault="00363217" w:rsidP="00926171">
      <w:pPr>
        <w:widowControl w:val="0"/>
        <w:autoSpaceDE w:val="0"/>
        <w:autoSpaceDN w:val="0"/>
        <w:adjustRightInd w:val="0"/>
        <w:spacing w:after="0" w:line="240" w:lineRule="auto"/>
        <w:rPr>
          <w:rFonts w:ascii="Arial" w:hAnsi="Arial" w:cs="Arial"/>
          <w:b/>
          <w:bCs/>
        </w:rPr>
      </w:pPr>
    </w:p>
    <w:p w:rsidR="00363217" w:rsidRPr="00DD1C66" w:rsidRDefault="00363217" w:rsidP="000244FF">
      <w:pPr>
        <w:pStyle w:val="ListParagraph"/>
        <w:widowControl w:val="0"/>
        <w:numPr>
          <w:ilvl w:val="1"/>
          <w:numId w:val="107"/>
        </w:numPr>
        <w:overflowPunct w:val="0"/>
        <w:autoSpaceDE w:val="0"/>
        <w:autoSpaceDN w:val="0"/>
        <w:adjustRightInd w:val="0"/>
        <w:spacing w:after="0" w:line="240" w:lineRule="auto"/>
        <w:ind w:hanging="720"/>
        <w:jc w:val="both"/>
        <w:rPr>
          <w:rFonts w:ascii="Arial" w:hAnsi="Arial" w:cs="Arial"/>
        </w:rPr>
      </w:pPr>
      <w:r w:rsidRPr="00DD1C66">
        <w:rPr>
          <w:rFonts w:ascii="Arial" w:hAnsi="Arial" w:cs="Arial"/>
        </w:rPr>
        <w:t>An appeal may be heard by an Appeal Authority by means of -</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2"/>
          <w:numId w:val="10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an oral hearing; or</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2"/>
          <w:numId w:val="10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 written hearing.</w:t>
      </w:r>
    </w:p>
    <w:p w:rsidR="00363217" w:rsidRDefault="00363217" w:rsidP="00926171">
      <w:pPr>
        <w:widowControl w:val="0"/>
        <w:autoSpaceDE w:val="0"/>
        <w:autoSpaceDN w:val="0"/>
        <w:adjustRightInd w:val="0"/>
        <w:spacing w:after="0" w:line="240" w:lineRule="auto"/>
        <w:rPr>
          <w:rFonts w:ascii="Arial" w:hAnsi="Arial" w:cs="Arial"/>
        </w:rPr>
      </w:pPr>
    </w:p>
    <w:p w:rsidR="00363217" w:rsidRPr="00216985"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Written hearing by Appeal Authority</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DD1C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rPr>
        <w:t>A written hearing may be held if it appears to the Appeal Authority that the issues for determination of the appeal can be adequately determined in the absence of the parties by considering the documents or other material lodged with or provided to it.</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216985"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216985">
        <w:rPr>
          <w:rFonts w:ascii="Arial" w:hAnsi="Arial" w:cs="Arial"/>
          <w:b/>
          <w:bCs/>
          <w:sz w:val="24"/>
          <w:szCs w:val="24"/>
        </w:rPr>
        <w:t>Oral hearing by Appeal Authority</w:t>
      </w:r>
    </w:p>
    <w:p w:rsidR="00363217" w:rsidRDefault="00363217" w:rsidP="00926171">
      <w:pPr>
        <w:widowControl w:val="0"/>
        <w:autoSpaceDE w:val="0"/>
        <w:autoSpaceDN w:val="0"/>
        <w:adjustRightInd w:val="0"/>
        <w:spacing w:after="0" w:line="240" w:lineRule="auto"/>
        <w:rPr>
          <w:rFonts w:ascii="Arial" w:hAnsi="Arial" w:cs="Arial"/>
          <w:b/>
          <w:bCs/>
        </w:rPr>
      </w:pPr>
    </w:p>
    <w:p w:rsidR="00363217" w:rsidRDefault="00363217" w:rsidP="000244FF">
      <w:pPr>
        <w:widowControl w:val="0"/>
        <w:numPr>
          <w:ilvl w:val="1"/>
          <w:numId w:val="108"/>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An oral hearing may be held –</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2"/>
          <w:numId w:val="108"/>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if it appears to the Appeal Authority that the issues for determination of the appeal cannot be adequately determined in the absence of the parties by considering the documents or other material lodged with or provided to it; or</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2"/>
          <w:numId w:val="108"/>
        </w:numPr>
        <w:tabs>
          <w:tab w:val="clear" w:pos="2160"/>
        </w:tabs>
        <w:overflowPunct w:val="0"/>
        <w:autoSpaceDE w:val="0"/>
        <w:autoSpaceDN w:val="0"/>
        <w:adjustRightInd w:val="0"/>
        <w:spacing w:after="0" w:line="240" w:lineRule="auto"/>
        <w:ind w:right="20" w:hanging="720"/>
        <w:jc w:val="both"/>
        <w:rPr>
          <w:rFonts w:ascii="Arial" w:hAnsi="Arial" w:cs="Arial"/>
        </w:rPr>
      </w:pPr>
      <w:r>
        <w:rPr>
          <w:rFonts w:ascii="Arial" w:hAnsi="Arial" w:cs="Arial"/>
        </w:rPr>
        <w:t>if such hearing would assist in the expeditious and fair disposal of the appeal.</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08"/>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If appropriate in the circumstances, the oral hearing may be held by electronic means.</w:t>
      </w:r>
    </w:p>
    <w:p w:rsidR="00363217" w:rsidRDefault="00363217" w:rsidP="00926171">
      <w:pPr>
        <w:widowControl w:val="0"/>
        <w:overflowPunct w:val="0"/>
        <w:autoSpaceDE w:val="0"/>
        <w:autoSpaceDN w:val="0"/>
        <w:adjustRightInd w:val="0"/>
        <w:spacing w:after="0" w:line="240" w:lineRule="auto"/>
        <w:ind w:left="1000"/>
        <w:jc w:val="both"/>
        <w:rPr>
          <w:rFonts w:ascii="Arial" w:hAnsi="Arial" w:cs="Arial"/>
        </w:rPr>
      </w:pPr>
    </w:p>
    <w:p w:rsidR="006640C8" w:rsidRDefault="006640C8" w:rsidP="00926171">
      <w:pPr>
        <w:widowControl w:val="0"/>
        <w:overflowPunct w:val="0"/>
        <w:autoSpaceDE w:val="0"/>
        <w:autoSpaceDN w:val="0"/>
        <w:adjustRightInd w:val="0"/>
        <w:spacing w:after="0" w:line="240" w:lineRule="auto"/>
        <w:ind w:left="1000"/>
        <w:jc w:val="both"/>
        <w:rPr>
          <w:rFonts w:ascii="Arial" w:hAnsi="Arial" w:cs="Arial"/>
        </w:rPr>
      </w:pPr>
    </w:p>
    <w:p w:rsidR="00557B10" w:rsidRDefault="00557B10" w:rsidP="00926171">
      <w:pPr>
        <w:widowControl w:val="0"/>
        <w:overflowPunct w:val="0"/>
        <w:autoSpaceDE w:val="0"/>
        <w:autoSpaceDN w:val="0"/>
        <w:adjustRightInd w:val="0"/>
        <w:spacing w:after="0" w:line="240" w:lineRule="auto"/>
        <w:ind w:left="1000"/>
        <w:jc w:val="both"/>
        <w:rPr>
          <w:rFonts w:ascii="Arial" w:hAnsi="Arial" w:cs="Arial"/>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lastRenderedPageBreak/>
        <w:t>Representation before Appeal Authority</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272B53" w:rsidRDefault="00363217" w:rsidP="00DD1C66">
      <w:pPr>
        <w:widowControl w:val="0"/>
        <w:overflowPunct w:val="0"/>
        <w:autoSpaceDE w:val="0"/>
        <w:autoSpaceDN w:val="0"/>
        <w:adjustRightInd w:val="0"/>
        <w:spacing w:after="0" w:line="240" w:lineRule="auto"/>
        <w:ind w:left="720" w:right="20"/>
        <w:rPr>
          <w:rFonts w:ascii="Times New Roman" w:hAnsi="Times New Roman"/>
          <w:sz w:val="24"/>
          <w:szCs w:val="24"/>
        </w:rPr>
      </w:pPr>
      <w:r>
        <w:rPr>
          <w:rFonts w:ascii="Arial" w:hAnsi="Arial" w:cs="Arial"/>
        </w:rPr>
        <w:t xml:space="preserve">At the hearing of an appeal before an Appeal Authority, a party to the proceeding may appear in person or may be represented by another person </w:t>
      </w:r>
      <w:r w:rsidRPr="00272B53">
        <w:rPr>
          <w:rFonts w:ascii="Arial" w:hAnsi="Arial" w:cs="Arial"/>
        </w:rPr>
        <w:t>if authorised accordingly by such party.</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DD1C66">
        <w:rPr>
          <w:rFonts w:ascii="Arial" w:hAnsi="Arial" w:cs="Arial"/>
          <w:b/>
          <w:bCs/>
          <w:sz w:val="24"/>
          <w:szCs w:val="24"/>
        </w:rPr>
        <w:t>Opportunity to make submissions concerning evidence</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DD1C66">
      <w:pPr>
        <w:widowControl w:val="0"/>
        <w:overflowPunct w:val="0"/>
        <w:autoSpaceDE w:val="0"/>
        <w:autoSpaceDN w:val="0"/>
        <w:adjustRightInd w:val="0"/>
        <w:spacing w:after="0" w:line="240" w:lineRule="auto"/>
        <w:ind w:left="720"/>
        <w:jc w:val="both"/>
        <w:rPr>
          <w:rFonts w:ascii="Times New Roman" w:hAnsi="Times New Roman"/>
          <w:sz w:val="24"/>
          <w:szCs w:val="24"/>
        </w:rPr>
      </w:pPr>
      <w:bookmarkStart w:id="47" w:name="page72"/>
      <w:bookmarkEnd w:id="47"/>
      <w:r>
        <w:rPr>
          <w:rFonts w:ascii="Arial" w:hAnsi="Arial" w:cs="Arial"/>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DD1C66" w:rsidRDefault="00363217" w:rsidP="00926171">
      <w:pPr>
        <w:widowControl w:val="0"/>
        <w:autoSpaceDE w:val="0"/>
        <w:autoSpaceDN w:val="0"/>
        <w:adjustRightInd w:val="0"/>
        <w:spacing w:after="0" w:line="240" w:lineRule="auto"/>
        <w:rPr>
          <w:rFonts w:ascii="Times New Roman" w:hAnsi="Times New Roman"/>
          <w:sz w:val="24"/>
          <w:szCs w:val="24"/>
          <w:u w:val="single"/>
        </w:rPr>
      </w:pPr>
      <w:r w:rsidRPr="00DD1C66">
        <w:rPr>
          <w:rFonts w:ascii="Arial" w:hAnsi="Arial" w:cs="Arial"/>
          <w:b/>
          <w:bCs/>
          <w:sz w:val="24"/>
          <w:szCs w:val="24"/>
          <w:u w:val="single"/>
        </w:rPr>
        <w:t xml:space="preserve">Part E: </w:t>
      </w:r>
      <w:r w:rsidR="00ED6E16" w:rsidRPr="00895573">
        <w:rPr>
          <w:rFonts w:ascii="Arial" w:hAnsi="Arial" w:cs="Arial"/>
          <w:b/>
          <w:bCs/>
          <w:sz w:val="24"/>
          <w:szCs w:val="24"/>
          <w:u w:val="single"/>
        </w:rPr>
        <w:t>Procedures</w:t>
      </w:r>
      <w:r w:rsidR="00ED6E16">
        <w:rPr>
          <w:rFonts w:ascii="Arial" w:hAnsi="Arial" w:cs="Arial"/>
          <w:b/>
          <w:bCs/>
          <w:sz w:val="24"/>
          <w:szCs w:val="24"/>
          <w:u w:val="single"/>
        </w:rPr>
        <w:t xml:space="preserve"> and Hearings of an Appeal</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Notification of date, time and place of hearing</w:t>
      </w:r>
    </w:p>
    <w:p w:rsidR="00363217" w:rsidRDefault="00363217" w:rsidP="00926171">
      <w:pPr>
        <w:widowControl w:val="0"/>
        <w:autoSpaceDE w:val="0"/>
        <w:autoSpaceDN w:val="0"/>
        <w:adjustRightInd w:val="0"/>
        <w:spacing w:after="0" w:line="240" w:lineRule="auto"/>
        <w:rPr>
          <w:rFonts w:ascii="Arial" w:hAnsi="Arial" w:cs="Arial"/>
          <w:b/>
          <w:bCs/>
        </w:rPr>
      </w:pPr>
    </w:p>
    <w:p w:rsidR="005D7746" w:rsidRPr="00895573" w:rsidRDefault="005D7746" w:rsidP="005D7746">
      <w:pPr>
        <w:widowControl w:val="0"/>
        <w:numPr>
          <w:ilvl w:val="1"/>
          <w:numId w:val="109"/>
        </w:numPr>
        <w:tabs>
          <w:tab w:val="clear" w:pos="1440"/>
        </w:tabs>
        <w:overflowPunct w:val="0"/>
        <w:autoSpaceDE w:val="0"/>
        <w:autoSpaceDN w:val="0"/>
        <w:adjustRightInd w:val="0"/>
        <w:spacing w:line="240" w:lineRule="auto"/>
        <w:ind w:hanging="720"/>
        <w:jc w:val="both"/>
        <w:rPr>
          <w:rFonts w:ascii="Arial" w:hAnsi="Arial" w:cs="Arial"/>
        </w:rPr>
      </w:pPr>
      <w:r w:rsidRPr="00895573">
        <w:rPr>
          <w:rFonts w:ascii="Arial" w:hAnsi="Arial" w:cs="Arial"/>
        </w:rPr>
        <w:t>Th</w:t>
      </w:r>
      <w:r w:rsidR="0035797C" w:rsidRPr="00895573">
        <w:rPr>
          <w:rFonts w:ascii="Arial" w:hAnsi="Arial" w:cs="Arial"/>
        </w:rPr>
        <w:t xml:space="preserve">e </w:t>
      </w:r>
      <w:r w:rsidR="00895573">
        <w:rPr>
          <w:rFonts w:ascii="Arial" w:hAnsi="Arial" w:cs="Arial"/>
        </w:rPr>
        <w:t>Greater Tzaneen</w:t>
      </w:r>
      <w:r w:rsidR="0035797C" w:rsidRPr="00895573">
        <w:rPr>
          <w:rFonts w:ascii="Arial" w:hAnsi="Arial" w:cs="Arial"/>
        </w:rPr>
        <w:t xml:space="preserve"> Municipal O</w:t>
      </w:r>
      <w:r w:rsidRPr="00895573">
        <w:rPr>
          <w:rFonts w:ascii="Arial" w:hAnsi="Arial" w:cs="Arial"/>
        </w:rPr>
        <w:t xml:space="preserve">ffices </w:t>
      </w:r>
      <w:r w:rsidR="00895573">
        <w:rPr>
          <w:rFonts w:ascii="Arial" w:hAnsi="Arial" w:cs="Arial"/>
        </w:rPr>
        <w:t>Civic</w:t>
      </w:r>
      <w:r w:rsidRPr="00895573">
        <w:rPr>
          <w:rFonts w:ascii="Arial" w:hAnsi="Arial" w:cs="Arial"/>
        </w:rPr>
        <w:t xml:space="preserve"> Centre, </w:t>
      </w:r>
      <w:r w:rsidR="003F4752">
        <w:rPr>
          <w:rFonts w:ascii="Arial" w:hAnsi="Arial" w:cs="Arial"/>
        </w:rPr>
        <w:t>Agatha Street, Tzaneen</w:t>
      </w:r>
      <w:r w:rsidRPr="00895573">
        <w:rPr>
          <w:rFonts w:ascii="Arial" w:hAnsi="Arial" w:cs="Arial"/>
        </w:rPr>
        <w:t xml:space="preserve"> will be the official venue of the Appeal Authority Hearings</w:t>
      </w:r>
      <w:r w:rsidR="00557B10" w:rsidRPr="00895573">
        <w:rPr>
          <w:rFonts w:ascii="Arial" w:hAnsi="Arial" w:cs="Arial"/>
        </w:rPr>
        <w:t>.</w:t>
      </w:r>
      <w:r w:rsidRPr="00895573">
        <w:rPr>
          <w:rFonts w:ascii="Arial" w:hAnsi="Arial" w:cs="Arial"/>
        </w:rPr>
        <w:t xml:space="preserve">  </w:t>
      </w:r>
    </w:p>
    <w:p w:rsidR="00363217" w:rsidRPr="00895573" w:rsidRDefault="00363217" w:rsidP="000244FF">
      <w:pPr>
        <w:widowControl w:val="0"/>
        <w:numPr>
          <w:ilvl w:val="1"/>
          <w:numId w:val="109"/>
        </w:numPr>
        <w:tabs>
          <w:tab w:val="clear" w:pos="1440"/>
        </w:tabs>
        <w:overflowPunct w:val="0"/>
        <w:autoSpaceDE w:val="0"/>
        <w:autoSpaceDN w:val="0"/>
        <w:adjustRightInd w:val="0"/>
        <w:spacing w:after="0" w:line="240" w:lineRule="auto"/>
        <w:ind w:hanging="720"/>
        <w:jc w:val="both"/>
        <w:rPr>
          <w:rFonts w:ascii="Arial" w:hAnsi="Arial" w:cs="Arial"/>
        </w:rPr>
      </w:pPr>
      <w:r w:rsidRPr="00895573">
        <w:rPr>
          <w:rFonts w:ascii="Arial" w:hAnsi="Arial" w:cs="Arial"/>
        </w:rPr>
        <w:t>The Appeal Authority must notify the parties of the date, time and place of a hearing at least fourteen (14) calendar days before the hearing commences.</w:t>
      </w:r>
    </w:p>
    <w:p w:rsidR="00363217" w:rsidRPr="00895573" w:rsidRDefault="00363217" w:rsidP="00926171">
      <w:pPr>
        <w:widowControl w:val="0"/>
        <w:autoSpaceDE w:val="0"/>
        <w:autoSpaceDN w:val="0"/>
        <w:adjustRightInd w:val="0"/>
        <w:spacing w:after="0" w:line="240" w:lineRule="auto"/>
        <w:rPr>
          <w:rFonts w:ascii="Arial" w:hAnsi="Arial" w:cs="Arial"/>
        </w:rPr>
      </w:pPr>
    </w:p>
    <w:p w:rsidR="00363217" w:rsidRPr="00895573" w:rsidRDefault="00363217" w:rsidP="000244FF">
      <w:pPr>
        <w:widowControl w:val="0"/>
        <w:numPr>
          <w:ilvl w:val="1"/>
          <w:numId w:val="109"/>
        </w:numPr>
        <w:tabs>
          <w:tab w:val="clear" w:pos="1440"/>
        </w:tabs>
        <w:overflowPunct w:val="0"/>
        <w:autoSpaceDE w:val="0"/>
        <w:autoSpaceDN w:val="0"/>
        <w:adjustRightInd w:val="0"/>
        <w:spacing w:after="0" w:line="240" w:lineRule="auto"/>
        <w:ind w:hanging="720"/>
        <w:jc w:val="both"/>
        <w:rPr>
          <w:rFonts w:ascii="Arial" w:hAnsi="Arial" w:cs="Arial"/>
        </w:rPr>
      </w:pPr>
      <w:r w:rsidRPr="00895573">
        <w:rPr>
          <w:rFonts w:ascii="Arial" w:hAnsi="Arial" w:cs="Arial"/>
        </w:rPr>
        <w:t>The Appeal Authority will provide notification of the hearing to the appellant at the appellant’s address for delivery.</w:t>
      </w:r>
    </w:p>
    <w:p w:rsidR="00363217" w:rsidRDefault="00363217" w:rsidP="00926171">
      <w:pPr>
        <w:widowControl w:val="0"/>
        <w:autoSpaceDE w:val="0"/>
        <w:autoSpaceDN w:val="0"/>
        <w:adjustRightInd w:val="0"/>
        <w:spacing w:after="0" w:line="240" w:lineRule="auto"/>
        <w:rPr>
          <w:rFonts w:ascii="Arial" w:hAnsi="Arial" w:cs="Arial"/>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Hearing date</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DD1C66">
      <w:pPr>
        <w:widowControl w:val="0"/>
        <w:overflowPunct w:val="0"/>
        <w:autoSpaceDE w:val="0"/>
        <w:autoSpaceDN w:val="0"/>
        <w:adjustRightInd w:val="0"/>
        <w:spacing w:after="0" w:line="240" w:lineRule="auto"/>
        <w:ind w:left="720"/>
        <w:jc w:val="both"/>
        <w:rPr>
          <w:rFonts w:ascii="Times New Roman" w:hAnsi="Times New Roman"/>
          <w:sz w:val="24"/>
          <w:szCs w:val="24"/>
        </w:rPr>
      </w:pPr>
      <w:r>
        <w:rPr>
          <w:rFonts w:ascii="Arial" w:hAnsi="Arial" w:cs="Arial"/>
        </w:rPr>
        <w:t xml:space="preserve">A hearing will commence within </w:t>
      </w:r>
      <w:r w:rsidRPr="00B236B6">
        <w:rPr>
          <w:rFonts w:ascii="Arial" w:hAnsi="Arial" w:cs="Arial"/>
        </w:rPr>
        <w:t>thirty (</w:t>
      </w:r>
      <w:r>
        <w:rPr>
          <w:rFonts w:ascii="Arial" w:hAnsi="Arial" w:cs="Arial"/>
        </w:rPr>
        <w:t xml:space="preserve">30) calendar days after the completed Notice of Appeal has been delivered to the Appeal Authority, unless the parties and the presiding officer of the Appeal Authority consent to a later date </w:t>
      </w:r>
      <w:r w:rsidRPr="009B5EF4">
        <w:rPr>
          <w:rFonts w:ascii="Arial" w:hAnsi="Arial" w:cs="Arial"/>
        </w:rPr>
        <w:t xml:space="preserve">than </w:t>
      </w:r>
      <w:r w:rsidRPr="00B236B6">
        <w:rPr>
          <w:rFonts w:ascii="Arial" w:hAnsi="Arial" w:cs="Arial"/>
        </w:rPr>
        <w:t>thirty</w:t>
      </w:r>
      <w:r>
        <w:rPr>
          <w:rFonts w:ascii="Arial" w:hAnsi="Arial" w:cs="Arial"/>
        </w:rPr>
        <w:t xml:space="preserve"> (30) </w:t>
      </w:r>
      <w:r w:rsidRPr="009B5EF4">
        <w:rPr>
          <w:rFonts w:ascii="Arial" w:hAnsi="Arial" w:cs="Arial"/>
        </w:rPr>
        <w:t>calendar days</w:t>
      </w:r>
      <w:r>
        <w:rPr>
          <w:rFonts w:ascii="Arial" w:hAnsi="Arial" w:cs="Arial"/>
        </w:rPr>
        <w:t>.</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Adjournment</w:t>
      </w:r>
    </w:p>
    <w:p w:rsidR="00363217" w:rsidRDefault="00363217" w:rsidP="00926171">
      <w:pPr>
        <w:widowControl w:val="0"/>
        <w:autoSpaceDE w:val="0"/>
        <w:autoSpaceDN w:val="0"/>
        <w:adjustRightInd w:val="0"/>
        <w:spacing w:after="0" w:line="240" w:lineRule="auto"/>
        <w:rPr>
          <w:rFonts w:ascii="Arial" w:hAnsi="Arial" w:cs="Arial"/>
          <w:b/>
          <w:bCs/>
        </w:rPr>
      </w:pPr>
    </w:p>
    <w:p w:rsidR="00363217" w:rsidRDefault="00363217" w:rsidP="000244FF">
      <w:pPr>
        <w:widowControl w:val="0"/>
        <w:numPr>
          <w:ilvl w:val="1"/>
          <w:numId w:val="11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If a party requests an adjournment </w:t>
      </w:r>
      <w:r w:rsidRPr="00272B53">
        <w:rPr>
          <w:rFonts w:ascii="Arial" w:hAnsi="Arial" w:cs="Arial"/>
        </w:rPr>
        <w:t>of not less than five (5) calendar</w:t>
      </w:r>
      <w:r>
        <w:rPr>
          <w:rFonts w:ascii="Arial" w:hAnsi="Arial" w:cs="Arial"/>
        </w:rPr>
        <w:t xml:space="preserve"> days prior to the hearing, the party must obtain the written consent of the other party and the Presiding Officer of the Appeal Authority.</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1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party requesting an adjournment must deliver to the Appeal Authority a completed form including reasons for the request.</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1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Appeal Authority will notify the parties in writing of the decision of the Presiding Officer of the Appeal Authority.</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1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If the Presiding Officer of the Appeal Authority or the other party does not consent to the request for an adjournment, the hearing will not be adjourned.</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widowControl w:val="0"/>
        <w:numPr>
          <w:ilvl w:val="1"/>
          <w:numId w:val="110"/>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If a party requests an adjournment within one day prior to the hearing, the request must be made to the Appeal Authority at the hearing and may be made notwithstanding that a prior request was not consented to.</w:t>
      </w:r>
    </w:p>
    <w:p w:rsidR="00363217" w:rsidRDefault="00363217" w:rsidP="00926171">
      <w:pPr>
        <w:widowControl w:val="0"/>
        <w:autoSpaceDE w:val="0"/>
        <w:autoSpaceDN w:val="0"/>
        <w:adjustRightInd w:val="0"/>
        <w:spacing w:after="0" w:line="240" w:lineRule="auto"/>
        <w:rPr>
          <w:rFonts w:ascii="Arial" w:hAnsi="Arial" w:cs="Arial"/>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lastRenderedPageBreak/>
        <w:t>Urgency and condoned applications</w:t>
      </w:r>
    </w:p>
    <w:p w:rsidR="00363217" w:rsidRDefault="00363217" w:rsidP="00926171">
      <w:pPr>
        <w:widowControl w:val="0"/>
        <w:autoSpaceDE w:val="0"/>
        <w:autoSpaceDN w:val="0"/>
        <w:adjustRightInd w:val="0"/>
        <w:spacing w:after="0" w:line="240" w:lineRule="auto"/>
        <w:rPr>
          <w:rFonts w:ascii="Arial" w:hAnsi="Arial" w:cs="Arial"/>
          <w:b/>
          <w:bCs/>
        </w:rPr>
      </w:pPr>
    </w:p>
    <w:p w:rsidR="00363217" w:rsidRPr="00272B53" w:rsidRDefault="00363217" w:rsidP="000244FF">
      <w:pPr>
        <w:pStyle w:val="ListParagraph"/>
        <w:widowControl w:val="0"/>
        <w:numPr>
          <w:ilvl w:val="0"/>
          <w:numId w:val="154"/>
        </w:numPr>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The Registrar may –</w:t>
      </w:r>
    </w:p>
    <w:p w:rsidR="00363217" w:rsidRDefault="00363217" w:rsidP="00926171">
      <w:pPr>
        <w:widowControl w:val="0"/>
        <w:autoSpaceDE w:val="0"/>
        <w:autoSpaceDN w:val="0"/>
        <w:adjustRightInd w:val="0"/>
        <w:spacing w:after="0" w:line="240" w:lineRule="auto"/>
        <w:rPr>
          <w:rFonts w:ascii="Arial" w:hAnsi="Arial" w:cs="Arial"/>
        </w:rPr>
      </w:pPr>
    </w:p>
    <w:p w:rsidR="00363217" w:rsidRPr="00272B53" w:rsidRDefault="00363217" w:rsidP="000244FF">
      <w:pPr>
        <w:pStyle w:val="ListParagraph"/>
        <w:widowControl w:val="0"/>
        <w:numPr>
          <w:ilvl w:val="2"/>
          <w:numId w:val="110"/>
        </w:numPr>
        <w:tabs>
          <w:tab w:val="clear" w:pos="2160"/>
        </w:tabs>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on application of any party to an appeal, direct that the matter is one of urgency, and determine such procedures, including time limits, as he or she may consider desirable to fairly and efficiently resolve the matter;</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2"/>
          <w:numId w:val="110"/>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on good cause shown, condone any failure by any party to an appeal to comply with </w:t>
      </w:r>
      <w:r w:rsidRPr="00B236B6">
        <w:rPr>
          <w:rFonts w:ascii="Arial" w:hAnsi="Arial" w:cs="Arial"/>
        </w:rPr>
        <w:t>this Part</w:t>
      </w:r>
      <w:r>
        <w:rPr>
          <w:rFonts w:ascii="Arial" w:hAnsi="Arial" w:cs="Arial"/>
        </w:rPr>
        <w:t xml:space="preserve"> or any directions given in terms hereof, if he or she is of the opinion that such failure has not unduly prejudiced any other person;</w:t>
      </w:r>
    </w:p>
    <w:p w:rsidR="00363217" w:rsidRDefault="00363217" w:rsidP="00926171">
      <w:pPr>
        <w:widowControl w:val="0"/>
        <w:autoSpaceDE w:val="0"/>
        <w:autoSpaceDN w:val="0"/>
        <w:adjustRightInd w:val="0"/>
        <w:spacing w:after="0" w:line="240" w:lineRule="auto"/>
        <w:rPr>
          <w:rFonts w:ascii="Arial" w:hAnsi="Arial" w:cs="Arial"/>
        </w:rPr>
      </w:pPr>
    </w:p>
    <w:p w:rsidR="00363217" w:rsidRPr="00272B53" w:rsidRDefault="00363217" w:rsidP="000244FF">
      <w:pPr>
        <w:pStyle w:val="ListParagraph"/>
        <w:widowControl w:val="0"/>
        <w:numPr>
          <w:ilvl w:val="0"/>
          <w:numId w:val="154"/>
        </w:numPr>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Every application condoned  in terms of this Part must be –</w:t>
      </w:r>
    </w:p>
    <w:p w:rsidR="00363217" w:rsidRDefault="00363217" w:rsidP="00926171">
      <w:pPr>
        <w:widowControl w:val="0"/>
        <w:autoSpaceDE w:val="0"/>
        <w:autoSpaceDN w:val="0"/>
        <w:adjustRightInd w:val="0"/>
        <w:spacing w:after="0" w:line="240" w:lineRule="auto"/>
        <w:rPr>
          <w:rFonts w:ascii="Arial" w:hAnsi="Arial" w:cs="Arial"/>
        </w:rPr>
      </w:pPr>
    </w:p>
    <w:p w:rsidR="00363217" w:rsidRPr="00272B53" w:rsidRDefault="00363217" w:rsidP="000244FF">
      <w:pPr>
        <w:pStyle w:val="ListParagraph"/>
        <w:widowControl w:val="0"/>
        <w:numPr>
          <w:ilvl w:val="1"/>
          <w:numId w:val="111"/>
        </w:numPr>
        <w:tabs>
          <w:tab w:val="clear" w:pos="1440"/>
        </w:tabs>
        <w:overflowPunct w:val="0"/>
        <w:autoSpaceDE w:val="0"/>
        <w:autoSpaceDN w:val="0"/>
        <w:adjustRightInd w:val="0"/>
        <w:spacing w:after="0" w:line="240" w:lineRule="auto"/>
        <w:ind w:left="2160" w:hanging="720"/>
        <w:jc w:val="both"/>
        <w:rPr>
          <w:rFonts w:ascii="Arial" w:hAnsi="Arial" w:cs="Arial"/>
        </w:rPr>
      </w:pPr>
      <w:r w:rsidRPr="00272B53">
        <w:rPr>
          <w:rFonts w:ascii="Arial" w:hAnsi="Arial" w:cs="Arial"/>
        </w:rPr>
        <w:t>served on the Registrar;</w:t>
      </w:r>
    </w:p>
    <w:p w:rsidR="00363217" w:rsidRDefault="00363217" w:rsidP="00926171">
      <w:pPr>
        <w:widowControl w:val="0"/>
        <w:autoSpaceDE w:val="0"/>
        <w:autoSpaceDN w:val="0"/>
        <w:adjustRightInd w:val="0"/>
        <w:spacing w:after="0" w:line="240" w:lineRule="auto"/>
        <w:rPr>
          <w:rFonts w:ascii="Times New Roman" w:hAnsi="Times New Roman"/>
          <w:sz w:val="24"/>
          <w:szCs w:val="24"/>
        </w:rPr>
      </w:pPr>
    </w:p>
    <w:p w:rsidR="00363217" w:rsidRDefault="00363217" w:rsidP="000244FF">
      <w:pPr>
        <w:pStyle w:val="ListParagraph"/>
        <w:widowControl w:val="0"/>
        <w:numPr>
          <w:ilvl w:val="1"/>
          <w:numId w:val="111"/>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accompanied by a memorandum setting forth the reasons for the failure concerned; and</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1"/>
          <w:numId w:val="111"/>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determined by the Presiding Officer in such manner as he or she considers proper.</w:t>
      </w: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0244FF">
      <w:pPr>
        <w:pStyle w:val="ListParagraph"/>
        <w:widowControl w:val="0"/>
        <w:numPr>
          <w:ilvl w:val="0"/>
          <w:numId w:val="154"/>
        </w:numPr>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 xml:space="preserve">Where a failure is condoned in terms of subsection (1)(b), the </w:t>
      </w:r>
      <w:r w:rsidR="00C635BB" w:rsidRPr="00943C8C">
        <w:rPr>
          <w:rFonts w:ascii="Arial" w:hAnsi="Arial" w:cs="Arial"/>
        </w:rPr>
        <w:t>applicant must</w:t>
      </w:r>
      <w:r w:rsidRPr="00943C8C">
        <w:rPr>
          <w:rFonts w:ascii="Arial" w:hAnsi="Arial" w:cs="Arial"/>
        </w:rPr>
        <w:t xml:space="preserve"> comply with the directives of </w:t>
      </w:r>
      <w:r w:rsidR="00C635BB" w:rsidRPr="00943C8C">
        <w:rPr>
          <w:rFonts w:ascii="Arial" w:hAnsi="Arial" w:cs="Arial"/>
        </w:rPr>
        <w:t>the Registrar</w:t>
      </w:r>
      <w:r w:rsidRPr="00943C8C">
        <w:rPr>
          <w:rFonts w:ascii="Arial" w:hAnsi="Arial" w:cs="Arial"/>
        </w:rPr>
        <w:t xml:space="preserve"> in consultation</w:t>
      </w:r>
      <w:r w:rsidRPr="009B5EF4">
        <w:rPr>
          <w:rFonts w:ascii="Arial" w:hAnsi="Arial" w:cs="Arial"/>
        </w:rPr>
        <w:t xml:space="preserve"> with </w:t>
      </w:r>
      <w:r w:rsidR="00C635BB" w:rsidRPr="009B5EF4">
        <w:rPr>
          <w:rFonts w:ascii="Arial" w:hAnsi="Arial" w:cs="Arial"/>
        </w:rPr>
        <w:t xml:space="preserve">the </w:t>
      </w:r>
      <w:r w:rsidR="00C635BB">
        <w:rPr>
          <w:rFonts w:ascii="Arial" w:hAnsi="Arial" w:cs="Arial"/>
        </w:rPr>
        <w:t>Presiding</w:t>
      </w:r>
      <w:r>
        <w:rPr>
          <w:rFonts w:ascii="Arial" w:hAnsi="Arial" w:cs="Arial"/>
        </w:rPr>
        <w:t xml:space="preserve"> O</w:t>
      </w:r>
      <w:r w:rsidRPr="009B5EF4">
        <w:rPr>
          <w:rFonts w:ascii="Arial" w:hAnsi="Arial" w:cs="Arial"/>
        </w:rPr>
        <w:t>fficer</w:t>
      </w:r>
      <w:r>
        <w:rPr>
          <w:rFonts w:ascii="Arial" w:hAnsi="Arial" w:cs="Arial"/>
        </w:rPr>
        <w:t xml:space="preserve"> when condoning such </w:t>
      </w:r>
      <w:r w:rsidR="00C635BB">
        <w:rPr>
          <w:rFonts w:ascii="Arial" w:hAnsi="Arial" w:cs="Arial"/>
        </w:rPr>
        <w:t>applications.</w:t>
      </w:r>
    </w:p>
    <w:p w:rsidR="00363217" w:rsidRPr="00F0030C" w:rsidRDefault="00363217" w:rsidP="00926171">
      <w:pPr>
        <w:widowControl w:val="0"/>
        <w:autoSpaceDE w:val="0"/>
        <w:autoSpaceDN w:val="0"/>
        <w:adjustRightInd w:val="0"/>
        <w:spacing w:after="0" w:line="240" w:lineRule="auto"/>
        <w:rPr>
          <w:rFonts w:ascii="Times New Roman" w:hAnsi="Times New Roman"/>
          <w:color w:val="FF0000"/>
          <w:sz w:val="24"/>
          <w:szCs w:val="24"/>
        </w:rPr>
      </w:pPr>
    </w:p>
    <w:p w:rsidR="00363217" w:rsidRPr="00DD1C66" w:rsidRDefault="00363217"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DD1C66">
        <w:rPr>
          <w:rFonts w:ascii="Arial" w:hAnsi="Arial" w:cs="Arial"/>
          <w:b/>
          <w:bCs/>
          <w:sz w:val="24"/>
          <w:szCs w:val="24"/>
        </w:rPr>
        <w:t>Withdrawal of appeal</w:t>
      </w:r>
    </w:p>
    <w:p w:rsidR="00363217" w:rsidRDefault="00363217" w:rsidP="00926171">
      <w:pPr>
        <w:widowControl w:val="0"/>
        <w:overflowPunct w:val="0"/>
        <w:autoSpaceDE w:val="0"/>
        <w:autoSpaceDN w:val="0"/>
        <w:adjustRightInd w:val="0"/>
        <w:spacing w:after="0" w:line="240" w:lineRule="auto"/>
        <w:ind w:right="20"/>
        <w:jc w:val="both"/>
        <w:rPr>
          <w:rFonts w:ascii="Times New Roman" w:hAnsi="Times New Roman"/>
          <w:sz w:val="24"/>
          <w:szCs w:val="24"/>
        </w:rPr>
      </w:pPr>
    </w:p>
    <w:p w:rsidR="00363217" w:rsidRDefault="00363217" w:rsidP="00DD1C66">
      <w:pPr>
        <w:widowControl w:val="0"/>
        <w:overflowPunct w:val="0"/>
        <w:autoSpaceDE w:val="0"/>
        <w:autoSpaceDN w:val="0"/>
        <w:adjustRightInd w:val="0"/>
        <w:spacing w:after="0" w:line="240" w:lineRule="auto"/>
        <w:ind w:left="720" w:right="20"/>
        <w:jc w:val="both"/>
        <w:rPr>
          <w:rFonts w:ascii="Times New Roman" w:hAnsi="Times New Roman"/>
          <w:sz w:val="24"/>
          <w:szCs w:val="24"/>
        </w:rPr>
      </w:pPr>
      <w:r>
        <w:rPr>
          <w:rFonts w:ascii="Arial" w:hAnsi="Arial" w:cs="Arial"/>
        </w:rPr>
        <w:t>An appellant or any respondent may, at any time before the appeal hearing, withdraw an appeal or opposition to an appeal and must give notice of such withdrawal to the Registrar and all other parties to the appeal.</w:t>
      </w:r>
    </w:p>
    <w:p w:rsidR="00DD1C66" w:rsidRDefault="00DD1C66" w:rsidP="00926171">
      <w:pPr>
        <w:widowControl w:val="0"/>
        <w:autoSpaceDE w:val="0"/>
        <w:autoSpaceDN w:val="0"/>
        <w:adjustRightInd w:val="0"/>
        <w:spacing w:after="0" w:line="240" w:lineRule="auto"/>
        <w:rPr>
          <w:rFonts w:ascii="Arial" w:hAnsi="Arial" w:cs="Arial"/>
          <w:b/>
          <w:bCs/>
          <w:sz w:val="24"/>
          <w:szCs w:val="24"/>
          <w:u w:val="single"/>
        </w:rPr>
      </w:pPr>
    </w:p>
    <w:p w:rsidR="009B489C" w:rsidRPr="00DD1C66" w:rsidRDefault="009B489C" w:rsidP="00926171">
      <w:pPr>
        <w:widowControl w:val="0"/>
        <w:autoSpaceDE w:val="0"/>
        <w:autoSpaceDN w:val="0"/>
        <w:adjustRightInd w:val="0"/>
        <w:spacing w:after="0" w:line="240" w:lineRule="auto"/>
        <w:rPr>
          <w:rFonts w:ascii="Times New Roman" w:hAnsi="Times New Roman"/>
          <w:sz w:val="24"/>
          <w:szCs w:val="24"/>
          <w:u w:val="single"/>
        </w:rPr>
      </w:pPr>
      <w:r w:rsidRPr="00DD1C66">
        <w:rPr>
          <w:rFonts w:ascii="Arial" w:hAnsi="Arial" w:cs="Arial"/>
          <w:b/>
          <w:bCs/>
          <w:sz w:val="24"/>
          <w:szCs w:val="24"/>
          <w:u w:val="single"/>
        </w:rPr>
        <w:t>Part F: Oral Hearing Procedure</w:t>
      </w:r>
    </w:p>
    <w:p w:rsidR="009B489C" w:rsidRPr="00862578" w:rsidRDefault="009B489C" w:rsidP="00926171">
      <w:pPr>
        <w:widowControl w:val="0"/>
        <w:autoSpaceDE w:val="0"/>
        <w:autoSpaceDN w:val="0"/>
        <w:adjustRightInd w:val="0"/>
        <w:spacing w:after="0" w:line="240" w:lineRule="auto"/>
        <w:rPr>
          <w:rFonts w:ascii="Times New Roman" w:hAnsi="Times New Roman"/>
          <w:sz w:val="24"/>
          <w:szCs w:val="24"/>
          <w:u w:val="single"/>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DD1C66">
        <w:rPr>
          <w:rFonts w:ascii="Arial" w:hAnsi="Arial" w:cs="Arial"/>
          <w:b/>
          <w:bCs/>
          <w:sz w:val="24"/>
          <w:szCs w:val="24"/>
        </w:rPr>
        <w:t>Location of oral hearing</w:t>
      </w:r>
    </w:p>
    <w:p w:rsidR="009B489C" w:rsidRDefault="009B489C" w:rsidP="00926171">
      <w:pPr>
        <w:widowControl w:val="0"/>
        <w:overflowPunct w:val="0"/>
        <w:autoSpaceDE w:val="0"/>
        <w:autoSpaceDN w:val="0"/>
        <w:adjustRightInd w:val="0"/>
        <w:spacing w:after="0" w:line="240" w:lineRule="auto"/>
        <w:jc w:val="both"/>
        <w:rPr>
          <w:rFonts w:ascii="Times New Roman" w:hAnsi="Times New Roman"/>
          <w:sz w:val="24"/>
          <w:szCs w:val="24"/>
        </w:rPr>
      </w:pPr>
    </w:p>
    <w:p w:rsidR="009B489C" w:rsidRPr="00272B53" w:rsidRDefault="009B489C" w:rsidP="00DD1C66">
      <w:pPr>
        <w:widowControl w:val="0"/>
        <w:overflowPunct w:val="0"/>
        <w:autoSpaceDE w:val="0"/>
        <w:autoSpaceDN w:val="0"/>
        <w:adjustRightInd w:val="0"/>
        <w:spacing w:after="0" w:line="240" w:lineRule="auto"/>
        <w:ind w:left="720"/>
        <w:jc w:val="both"/>
        <w:rPr>
          <w:rFonts w:ascii="Times New Roman" w:hAnsi="Times New Roman"/>
          <w:color w:val="C0504D" w:themeColor="accent2"/>
          <w:sz w:val="24"/>
          <w:szCs w:val="24"/>
        </w:rPr>
      </w:pPr>
      <w:r>
        <w:rPr>
          <w:rFonts w:ascii="Arial" w:hAnsi="Arial" w:cs="Arial"/>
        </w:rPr>
        <w:t xml:space="preserve">An oral hearing must be held in a location within the area of jurisdiction of the Municipality where the land affected by the decision is located, but may not be held in the office of the </w:t>
      </w:r>
      <w:r w:rsidRPr="00862578">
        <w:rPr>
          <w:rFonts w:ascii="Arial" w:hAnsi="Arial" w:cs="Arial"/>
        </w:rPr>
        <w:t>District Municipal Planning Tribunal</w:t>
      </w:r>
      <w:r>
        <w:rPr>
          <w:rFonts w:ascii="Arial" w:hAnsi="Arial" w:cs="Arial"/>
        </w:rPr>
        <w:t xml:space="preserve"> or the Land Development Officer authorised in terms of section 35(2) of the Act whose decision is under appeal. </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Presentation of each party’s case</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0244FF">
      <w:pPr>
        <w:widowControl w:val="0"/>
        <w:numPr>
          <w:ilvl w:val="1"/>
          <w:numId w:val="112"/>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Pr>
          <w:rFonts w:ascii="Arial" w:hAnsi="Arial" w:cs="Arial"/>
          <w:sz w:val="21"/>
          <w:szCs w:val="21"/>
        </w:rPr>
        <w:t>Each party has the right to present evidence and make arguments in support of that party’s case.</w:t>
      </w:r>
    </w:p>
    <w:p w:rsidR="009B489C" w:rsidRDefault="009B489C" w:rsidP="00926171">
      <w:pPr>
        <w:widowControl w:val="0"/>
        <w:autoSpaceDE w:val="0"/>
        <w:autoSpaceDN w:val="0"/>
        <w:adjustRightInd w:val="0"/>
        <w:spacing w:after="0" w:line="240" w:lineRule="auto"/>
        <w:rPr>
          <w:rFonts w:ascii="Arial" w:hAnsi="Arial" w:cs="Arial"/>
          <w:sz w:val="21"/>
          <w:szCs w:val="21"/>
        </w:rPr>
      </w:pPr>
    </w:p>
    <w:p w:rsidR="009B489C" w:rsidRDefault="009B489C" w:rsidP="000244FF">
      <w:pPr>
        <w:widowControl w:val="0"/>
        <w:numPr>
          <w:ilvl w:val="1"/>
          <w:numId w:val="112"/>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appellant will have the opportunity to present evidence and make arguments first, followed by the </w:t>
      </w:r>
      <w:r w:rsidRPr="00862578">
        <w:rPr>
          <w:rFonts w:ascii="Arial" w:hAnsi="Arial" w:cs="Arial"/>
        </w:rPr>
        <w:t>District</w:t>
      </w:r>
      <w:r>
        <w:rPr>
          <w:rFonts w:ascii="Arial" w:hAnsi="Arial" w:cs="Arial"/>
        </w:rPr>
        <w:t xml:space="preserve"> Municipal Planning Tribunal o</w:t>
      </w:r>
      <w:r w:rsidR="00943C8C">
        <w:rPr>
          <w:rFonts w:ascii="Arial" w:hAnsi="Arial" w:cs="Arial"/>
        </w:rPr>
        <w:t>r the Land Development Officer</w:t>
      </w:r>
    </w:p>
    <w:p w:rsidR="009B489C" w:rsidRDefault="009B489C" w:rsidP="00926171">
      <w:pPr>
        <w:widowControl w:val="0"/>
        <w:autoSpaceDE w:val="0"/>
        <w:autoSpaceDN w:val="0"/>
        <w:adjustRightInd w:val="0"/>
        <w:spacing w:after="0" w:line="240" w:lineRule="auto"/>
        <w:rPr>
          <w:rFonts w:ascii="Arial" w:hAnsi="Arial" w:cs="Arial"/>
        </w:rPr>
      </w:pPr>
    </w:p>
    <w:p w:rsidR="00BD638A" w:rsidRDefault="00BD638A" w:rsidP="00926171">
      <w:pPr>
        <w:widowControl w:val="0"/>
        <w:autoSpaceDE w:val="0"/>
        <w:autoSpaceDN w:val="0"/>
        <w:adjustRightInd w:val="0"/>
        <w:spacing w:after="0" w:line="240" w:lineRule="auto"/>
        <w:rPr>
          <w:rFonts w:ascii="Arial" w:hAnsi="Arial" w:cs="Arial"/>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lastRenderedPageBreak/>
        <w:t>Witnesses</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Pr="00272B53" w:rsidRDefault="009B489C" w:rsidP="000244FF">
      <w:pPr>
        <w:pStyle w:val="ListParagraph"/>
        <w:widowControl w:val="0"/>
        <w:numPr>
          <w:ilvl w:val="0"/>
          <w:numId w:val="155"/>
        </w:numPr>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Each party may call witnesses to give evidence before the panel.</w:t>
      </w:r>
    </w:p>
    <w:p w:rsidR="009B489C"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pStyle w:val="ListParagraph"/>
        <w:widowControl w:val="0"/>
        <w:numPr>
          <w:ilvl w:val="0"/>
          <w:numId w:val="155"/>
        </w:numPr>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A witness may not be present at the hearing before giving evidence unless the witness is:</w:t>
      </w:r>
    </w:p>
    <w:p w:rsidR="009B489C"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pStyle w:val="ListParagraph"/>
        <w:widowControl w:val="0"/>
        <w:numPr>
          <w:ilvl w:val="2"/>
          <w:numId w:val="112"/>
        </w:numPr>
        <w:tabs>
          <w:tab w:val="clear" w:pos="2160"/>
        </w:tabs>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an expert witness in the proceedings;</w:t>
      </w:r>
    </w:p>
    <w:p w:rsidR="009B489C"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pStyle w:val="ListParagraph"/>
        <w:widowControl w:val="0"/>
        <w:numPr>
          <w:ilvl w:val="2"/>
          <w:numId w:val="112"/>
        </w:numPr>
        <w:tabs>
          <w:tab w:val="clear" w:pos="2160"/>
        </w:tabs>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a party to the appeal; or</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2"/>
          <w:numId w:val="112"/>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a representative of a party to the appeal.</w:t>
      </w:r>
    </w:p>
    <w:p w:rsidR="009B489C" w:rsidRDefault="009B489C" w:rsidP="00926171">
      <w:pPr>
        <w:widowControl w:val="0"/>
        <w:autoSpaceDE w:val="0"/>
        <w:autoSpaceDN w:val="0"/>
        <w:adjustRightInd w:val="0"/>
        <w:spacing w:after="0" w:line="240" w:lineRule="auto"/>
        <w:rPr>
          <w:rFonts w:ascii="Arial" w:hAnsi="Arial" w:cs="Arial"/>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Proceeding in absence of party</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Pr="00272B53" w:rsidRDefault="009B489C" w:rsidP="000244FF">
      <w:pPr>
        <w:pStyle w:val="ListParagraph"/>
        <w:widowControl w:val="0"/>
        <w:numPr>
          <w:ilvl w:val="0"/>
          <w:numId w:val="156"/>
        </w:numPr>
        <w:overflowPunct w:val="0"/>
        <w:autoSpaceDE w:val="0"/>
        <w:autoSpaceDN w:val="0"/>
        <w:adjustRightInd w:val="0"/>
        <w:spacing w:after="0" w:line="240" w:lineRule="auto"/>
        <w:ind w:right="20" w:hanging="720"/>
        <w:jc w:val="both"/>
        <w:rPr>
          <w:rFonts w:ascii="Arial" w:hAnsi="Arial" w:cs="Arial"/>
        </w:rPr>
      </w:pPr>
      <w:r w:rsidRPr="00272B53">
        <w:rPr>
          <w:rFonts w:ascii="Arial" w:hAnsi="Arial" w:cs="Arial"/>
        </w:rPr>
        <w:t>If a party does not appear at an oral hearing, the Appeal Authority may proceed in the absence of the party if the party was notified of the hearing.</w:t>
      </w:r>
    </w:p>
    <w:p w:rsidR="009B489C"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pStyle w:val="ListParagraph"/>
        <w:widowControl w:val="0"/>
        <w:numPr>
          <w:ilvl w:val="0"/>
          <w:numId w:val="156"/>
        </w:numPr>
        <w:overflowPunct w:val="0"/>
        <w:autoSpaceDE w:val="0"/>
        <w:autoSpaceDN w:val="0"/>
        <w:adjustRightInd w:val="0"/>
        <w:spacing w:after="0" w:line="240" w:lineRule="auto"/>
        <w:ind w:right="20" w:hanging="720"/>
        <w:jc w:val="both"/>
        <w:rPr>
          <w:rFonts w:ascii="Arial" w:hAnsi="Arial" w:cs="Arial"/>
        </w:rPr>
      </w:pPr>
      <w:r w:rsidRPr="00272B53">
        <w:rPr>
          <w:rFonts w:ascii="Arial" w:hAnsi="Arial" w:cs="Arial"/>
        </w:rPr>
        <w:t>Prior to proceeding, the Appeal Authority must first determine whether the absent party received notification of the date, time and place of the hearing.</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0"/>
          <w:numId w:val="156"/>
        </w:numPr>
        <w:overflowPunct w:val="0"/>
        <w:autoSpaceDE w:val="0"/>
        <w:autoSpaceDN w:val="0"/>
        <w:adjustRightInd w:val="0"/>
        <w:spacing w:after="0" w:line="240" w:lineRule="auto"/>
        <w:ind w:right="20" w:hanging="720"/>
        <w:jc w:val="both"/>
        <w:rPr>
          <w:rFonts w:ascii="Arial" w:hAnsi="Arial" w:cs="Arial"/>
        </w:rPr>
      </w:pPr>
      <w:r w:rsidRPr="00272B53">
        <w:rPr>
          <w:rFonts w:ascii="Arial" w:hAnsi="Arial" w:cs="Arial"/>
        </w:rPr>
        <w:t>If the notice requirement was not met, the hearing cannot proceed and the Presiding Officer of the Appeal Authority must reschedule the hearing.</w:t>
      </w:r>
    </w:p>
    <w:p w:rsidR="007C7104" w:rsidRPr="009B489C" w:rsidRDefault="007C7104" w:rsidP="00926171">
      <w:pPr>
        <w:widowControl w:val="0"/>
        <w:overflowPunct w:val="0"/>
        <w:autoSpaceDE w:val="0"/>
        <w:autoSpaceDN w:val="0"/>
        <w:adjustRightInd w:val="0"/>
        <w:spacing w:after="0" w:line="240" w:lineRule="auto"/>
        <w:ind w:right="20"/>
        <w:jc w:val="both"/>
        <w:rPr>
          <w:rFonts w:ascii="Arial" w:hAnsi="Arial" w:cs="Arial"/>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Recording</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272B53" w:rsidRDefault="009B489C" w:rsidP="00DD1C66">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rPr>
        <w:t xml:space="preserve">Hearings of the Appeal Authority </w:t>
      </w:r>
      <w:r w:rsidRPr="00272B53">
        <w:rPr>
          <w:rFonts w:ascii="Arial" w:hAnsi="Arial" w:cs="Arial"/>
        </w:rPr>
        <w:t>must</w:t>
      </w:r>
      <w:r>
        <w:rPr>
          <w:rFonts w:ascii="Arial" w:hAnsi="Arial" w:cs="Arial"/>
        </w:rPr>
        <w:t xml:space="preserve"> be recorded and </w:t>
      </w:r>
      <w:r w:rsidRPr="00272B53">
        <w:rPr>
          <w:rFonts w:ascii="Arial" w:hAnsi="Arial" w:cs="Arial"/>
        </w:rPr>
        <w:t>such recordings must be kept for a period of at least five (5) years</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DD1C66"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DD1C66">
        <w:rPr>
          <w:rFonts w:ascii="Arial" w:hAnsi="Arial" w:cs="Arial"/>
          <w:b/>
          <w:bCs/>
          <w:sz w:val="24"/>
          <w:szCs w:val="24"/>
        </w:rPr>
        <w:t>Oaths</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DD1C66">
      <w:pPr>
        <w:widowControl w:val="0"/>
        <w:overflowPunct w:val="0"/>
        <w:autoSpaceDE w:val="0"/>
        <w:autoSpaceDN w:val="0"/>
        <w:adjustRightInd w:val="0"/>
        <w:spacing w:after="0" w:line="240" w:lineRule="auto"/>
        <w:ind w:left="560" w:firstLine="160"/>
        <w:jc w:val="both"/>
        <w:rPr>
          <w:rFonts w:ascii="Arial" w:hAnsi="Arial" w:cs="Arial"/>
        </w:rPr>
      </w:pPr>
      <w:r>
        <w:rPr>
          <w:rFonts w:ascii="Arial" w:hAnsi="Arial" w:cs="Arial"/>
        </w:rPr>
        <w:t xml:space="preserve">Witnesses (including parties) are required to give evidence under oath </w:t>
      </w:r>
      <w:r w:rsidRPr="00943C8C">
        <w:rPr>
          <w:rFonts w:ascii="Arial" w:hAnsi="Arial" w:cs="Arial"/>
        </w:rPr>
        <w:t>or confirmation</w:t>
      </w:r>
    </w:p>
    <w:p w:rsidR="009B489C" w:rsidRDefault="009B489C" w:rsidP="00926171">
      <w:pPr>
        <w:widowControl w:val="0"/>
        <w:autoSpaceDE w:val="0"/>
        <w:autoSpaceDN w:val="0"/>
        <w:adjustRightInd w:val="0"/>
        <w:spacing w:after="0" w:line="240" w:lineRule="auto"/>
        <w:rPr>
          <w:rFonts w:ascii="Arial" w:hAnsi="Arial" w:cs="Arial"/>
          <w:b/>
          <w:bCs/>
        </w:rPr>
      </w:pPr>
      <w:bookmarkStart w:id="48" w:name="page74"/>
      <w:bookmarkEnd w:id="48"/>
    </w:p>
    <w:p w:rsidR="009B489C" w:rsidRPr="00120B8F"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20B8F">
        <w:rPr>
          <w:rFonts w:ascii="Arial" w:hAnsi="Arial" w:cs="Arial"/>
          <w:b/>
          <w:bCs/>
          <w:sz w:val="24"/>
          <w:szCs w:val="24"/>
        </w:rPr>
        <w:t>Additional documentation</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0244FF">
      <w:pPr>
        <w:widowControl w:val="0"/>
        <w:numPr>
          <w:ilvl w:val="1"/>
          <w:numId w:val="113"/>
        </w:numPr>
        <w:tabs>
          <w:tab w:val="clear" w:pos="153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Any party wishing to provide the Appeal Authority with additional documentation not included in the appeal record should provide it to the Appeal Authority at least three </w:t>
      </w:r>
      <w:r w:rsidRPr="00AF77DF">
        <w:rPr>
          <w:rFonts w:ascii="Arial" w:hAnsi="Arial" w:cs="Arial"/>
        </w:rPr>
        <w:t xml:space="preserve">working </w:t>
      </w:r>
      <w:r w:rsidRPr="0042752A">
        <w:rPr>
          <w:rFonts w:ascii="Arial" w:hAnsi="Arial" w:cs="Arial"/>
        </w:rPr>
        <w:t>days</w:t>
      </w:r>
      <w:r>
        <w:rPr>
          <w:rFonts w:ascii="Arial" w:hAnsi="Arial" w:cs="Arial"/>
        </w:rPr>
        <w:t xml:space="preserve"> before the hearing date.</w:t>
      </w:r>
    </w:p>
    <w:p w:rsidR="009B489C" w:rsidRDefault="009B489C" w:rsidP="00926171">
      <w:pPr>
        <w:widowControl w:val="0"/>
        <w:autoSpaceDE w:val="0"/>
        <w:autoSpaceDN w:val="0"/>
        <w:adjustRightInd w:val="0"/>
        <w:spacing w:after="0" w:line="240" w:lineRule="auto"/>
        <w:rPr>
          <w:rFonts w:ascii="Arial" w:hAnsi="Arial" w:cs="Arial"/>
        </w:rPr>
      </w:pPr>
    </w:p>
    <w:p w:rsidR="009B489C" w:rsidRPr="00334543" w:rsidRDefault="009B489C" w:rsidP="000244FF">
      <w:pPr>
        <w:widowControl w:val="0"/>
        <w:numPr>
          <w:ilvl w:val="1"/>
          <w:numId w:val="113"/>
        </w:numPr>
        <w:tabs>
          <w:tab w:val="clear" w:pos="1530"/>
        </w:tabs>
        <w:overflowPunct w:val="0"/>
        <w:autoSpaceDE w:val="0"/>
        <w:autoSpaceDN w:val="0"/>
        <w:adjustRightInd w:val="0"/>
        <w:spacing w:after="0" w:line="240" w:lineRule="auto"/>
        <w:ind w:left="1440" w:right="20" w:hanging="720"/>
        <w:jc w:val="both"/>
        <w:rPr>
          <w:rFonts w:ascii="Arial" w:hAnsi="Arial" w:cs="Arial"/>
          <w:sz w:val="21"/>
          <w:szCs w:val="21"/>
        </w:rPr>
      </w:pPr>
      <w:r>
        <w:rPr>
          <w:rFonts w:ascii="Arial" w:hAnsi="Arial" w:cs="Arial"/>
          <w:sz w:val="21"/>
          <w:szCs w:val="21"/>
        </w:rPr>
        <w:t xml:space="preserve">The Registrar must distribute the documentation to the other party and the members of the Appeal </w:t>
      </w:r>
      <w:r>
        <w:rPr>
          <w:rFonts w:ascii="Arial" w:hAnsi="Arial" w:cs="Arial"/>
        </w:rPr>
        <w:t>A</w:t>
      </w:r>
      <w:r w:rsidRPr="00334543">
        <w:rPr>
          <w:rFonts w:ascii="Arial" w:hAnsi="Arial" w:cs="Arial"/>
        </w:rPr>
        <w:t>uthority.</w:t>
      </w:r>
    </w:p>
    <w:p w:rsidR="009B489C" w:rsidRDefault="009B489C" w:rsidP="00926171">
      <w:pPr>
        <w:widowControl w:val="0"/>
        <w:autoSpaceDE w:val="0"/>
        <w:autoSpaceDN w:val="0"/>
        <w:adjustRightInd w:val="0"/>
        <w:spacing w:after="0" w:line="240" w:lineRule="auto"/>
        <w:rPr>
          <w:rFonts w:ascii="Arial" w:hAnsi="Arial" w:cs="Arial"/>
          <w:sz w:val="21"/>
          <w:szCs w:val="21"/>
        </w:rPr>
      </w:pPr>
    </w:p>
    <w:p w:rsidR="009B489C" w:rsidRDefault="009B489C" w:rsidP="000244FF">
      <w:pPr>
        <w:widowControl w:val="0"/>
        <w:numPr>
          <w:ilvl w:val="1"/>
          <w:numId w:val="113"/>
        </w:numPr>
        <w:tabs>
          <w:tab w:val="clear" w:pos="153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If the party is unable to provide the additional documentation to the Appeal Authority at least three </w:t>
      </w:r>
      <w:r w:rsidRPr="00AF77DF">
        <w:rPr>
          <w:rFonts w:ascii="Arial" w:hAnsi="Arial" w:cs="Arial"/>
        </w:rPr>
        <w:t>working</w:t>
      </w:r>
      <w:r>
        <w:rPr>
          <w:rFonts w:ascii="Arial" w:hAnsi="Arial" w:cs="Arial"/>
        </w:rPr>
        <w:t xml:space="preserve"> days prior to the hearing, the party may provide it to the Appeal Authority at the hearing.</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1"/>
          <w:numId w:val="113"/>
        </w:numPr>
        <w:tabs>
          <w:tab w:val="clear" w:pos="153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The party must bring copies of the additional documentation </w:t>
      </w:r>
      <w:r w:rsidRPr="00AF77DF">
        <w:rPr>
          <w:rFonts w:ascii="Arial" w:hAnsi="Arial" w:cs="Arial"/>
        </w:rPr>
        <w:t>as p</w:t>
      </w:r>
      <w:r>
        <w:rPr>
          <w:rFonts w:ascii="Arial" w:hAnsi="Arial" w:cs="Arial"/>
        </w:rPr>
        <w:t xml:space="preserve">rescribed in the relevant </w:t>
      </w:r>
      <w:r w:rsidRPr="00272B53">
        <w:rPr>
          <w:rFonts w:ascii="Arial" w:hAnsi="Arial" w:cs="Arial"/>
        </w:rPr>
        <w:t>section</w:t>
      </w:r>
      <w:r>
        <w:rPr>
          <w:rFonts w:ascii="Arial" w:hAnsi="Arial" w:cs="Arial"/>
        </w:rPr>
        <w:t xml:space="preserve"> of this By-L</w:t>
      </w:r>
      <w:r w:rsidRPr="00AF77DF">
        <w:rPr>
          <w:rFonts w:ascii="Arial" w:hAnsi="Arial" w:cs="Arial"/>
        </w:rPr>
        <w:t>aw</w:t>
      </w:r>
      <w:r>
        <w:rPr>
          <w:rFonts w:ascii="Arial" w:hAnsi="Arial" w:cs="Arial"/>
        </w:rPr>
        <w:t xml:space="preserve"> for the members of the Appeal Authority and the other party.</w:t>
      </w:r>
    </w:p>
    <w:p w:rsidR="009B489C" w:rsidRDefault="009B489C" w:rsidP="00926171">
      <w:pPr>
        <w:widowControl w:val="0"/>
        <w:autoSpaceDE w:val="0"/>
        <w:autoSpaceDN w:val="0"/>
        <w:adjustRightInd w:val="0"/>
        <w:spacing w:after="0" w:line="240" w:lineRule="auto"/>
        <w:rPr>
          <w:rFonts w:ascii="Arial" w:hAnsi="Arial" w:cs="Arial"/>
        </w:rPr>
      </w:pPr>
    </w:p>
    <w:p w:rsidR="009B489C" w:rsidRPr="00AF77DF" w:rsidRDefault="009B489C" w:rsidP="000244FF">
      <w:pPr>
        <w:widowControl w:val="0"/>
        <w:numPr>
          <w:ilvl w:val="1"/>
          <w:numId w:val="113"/>
        </w:numPr>
        <w:tabs>
          <w:tab w:val="clear" w:pos="153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If the additional documentation brought to the hearing is substantive or voluminous, the other party may request an adjournment from the Appeal Authority. The Presiding O</w:t>
      </w:r>
      <w:r w:rsidRPr="00AF77DF">
        <w:rPr>
          <w:rFonts w:ascii="Arial" w:hAnsi="Arial" w:cs="Arial"/>
        </w:rPr>
        <w:t>fficer will make a determination regarding the addi</w:t>
      </w:r>
      <w:r>
        <w:rPr>
          <w:rFonts w:ascii="Arial" w:hAnsi="Arial" w:cs="Arial"/>
        </w:rPr>
        <w:t xml:space="preserve">tional </w:t>
      </w:r>
      <w:r w:rsidRPr="00AF77DF">
        <w:rPr>
          <w:rFonts w:ascii="Arial" w:hAnsi="Arial" w:cs="Arial"/>
        </w:rPr>
        <w:t>costs pertaining to such postponement.</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120B8F" w:rsidRDefault="009B489C" w:rsidP="00926171">
      <w:pPr>
        <w:widowControl w:val="0"/>
        <w:autoSpaceDE w:val="0"/>
        <w:autoSpaceDN w:val="0"/>
        <w:adjustRightInd w:val="0"/>
        <w:spacing w:after="0" w:line="240" w:lineRule="auto"/>
        <w:rPr>
          <w:rFonts w:ascii="Times New Roman" w:hAnsi="Times New Roman"/>
          <w:sz w:val="24"/>
          <w:szCs w:val="24"/>
          <w:u w:val="single"/>
        </w:rPr>
      </w:pPr>
      <w:r w:rsidRPr="00120B8F">
        <w:rPr>
          <w:rFonts w:ascii="Arial" w:hAnsi="Arial" w:cs="Arial"/>
          <w:b/>
          <w:bCs/>
          <w:sz w:val="24"/>
          <w:szCs w:val="24"/>
          <w:u w:val="single"/>
        </w:rPr>
        <w:t>Part G: Written Hearing Procedure</w:t>
      </w:r>
    </w:p>
    <w:p w:rsidR="009B489C" w:rsidRPr="00120B8F"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120B8F"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120B8F">
        <w:rPr>
          <w:rFonts w:ascii="Arial" w:hAnsi="Arial" w:cs="Arial"/>
          <w:b/>
          <w:bCs/>
          <w:sz w:val="24"/>
          <w:szCs w:val="24"/>
        </w:rPr>
        <w:t>Commencement of written hearing</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Default="009B489C" w:rsidP="00120B8F">
      <w:pPr>
        <w:widowControl w:val="0"/>
        <w:overflowPunct w:val="0"/>
        <w:autoSpaceDE w:val="0"/>
        <w:autoSpaceDN w:val="0"/>
        <w:adjustRightInd w:val="0"/>
        <w:spacing w:after="0" w:line="240" w:lineRule="auto"/>
        <w:ind w:left="720" w:right="20"/>
        <w:rPr>
          <w:rFonts w:ascii="Times New Roman" w:hAnsi="Times New Roman"/>
          <w:sz w:val="24"/>
          <w:szCs w:val="24"/>
        </w:rPr>
      </w:pPr>
      <w:r>
        <w:rPr>
          <w:rFonts w:ascii="Arial" w:hAnsi="Arial" w:cs="Arial"/>
        </w:rPr>
        <w:t>The written hearing process commences with the issuance of a letter from the Appeal Authority to the parties establishing a submissions schedule.</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120B8F"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20B8F">
        <w:rPr>
          <w:rFonts w:ascii="Arial" w:hAnsi="Arial" w:cs="Arial"/>
          <w:b/>
          <w:bCs/>
          <w:sz w:val="24"/>
          <w:szCs w:val="24"/>
        </w:rPr>
        <w:t>Presentation of each party’s case in written hearing</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0244FF">
      <w:pPr>
        <w:widowControl w:val="0"/>
        <w:numPr>
          <w:ilvl w:val="1"/>
          <w:numId w:val="114"/>
        </w:numPr>
        <w:tabs>
          <w:tab w:val="clear" w:pos="1440"/>
        </w:tabs>
        <w:overflowPunct w:val="0"/>
        <w:autoSpaceDE w:val="0"/>
        <w:autoSpaceDN w:val="0"/>
        <w:adjustRightInd w:val="0"/>
        <w:spacing w:after="0" w:line="240" w:lineRule="auto"/>
        <w:ind w:hanging="720"/>
        <w:jc w:val="both"/>
        <w:rPr>
          <w:rFonts w:ascii="Arial" w:hAnsi="Arial" w:cs="Arial"/>
          <w:sz w:val="21"/>
          <w:szCs w:val="21"/>
        </w:rPr>
      </w:pPr>
      <w:r>
        <w:rPr>
          <w:rFonts w:ascii="Arial" w:hAnsi="Arial" w:cs="Arial"/>
          <w:sz w:val="21"/>
          <w:szCs w:val="21"/>
        </w:rPr>
        <w:t>Each party must be provided an opportunity to provide written submissions to support their case.</w:t>
      </w:r>
    </w:p>
    <w:p w:rsidR="009B489C" w:rsidRDefault="009B489C" w:rsidP="00926171">
      <w:pPr>
        <w:widowControl w:val="0"/>
        <w:autoSpaceDE w:val="0"/>
        <w:autoSpaceDN w:val="0"/>
        <w:adjustRightInd w:val="0"/>
        <w:spacing w:after="0" w:line="240" w:lineRule="auto"/>
        <w:rPr>
          <w:rFonts w:ascii="Arial" w:hAnsi="Arial" w:cs="Arial"/>
          <w:sz w:val="21"/>
          <w:szCs w:val="21"/>
        </w:rPr>
      </w:pPr>
    </w:p>
    <w:p w:rsidR="009B489C" w:rsidRDefault="009B489C" w:rsidP="000244FF">
      <w:pPr>
        <w:widowControl w:val="0"/>
        <w:numPr>
          <w:ilvl w:val="1"/>
          <w:numId w:val="1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The appellant will be given seven (7) </w:t>
      </w:r>
      <w:r w:rsidRPr="00AF77DF">
        <w:rPr>
          <w:rFonts w:ascii="Arial" w:hAnsi="Arial" w:cs="Arial"/>
        </w:rPr>
        <w:t>calendar</w:t>
      </w:r>
      <w:r>
        <w:rPr>
          <w:rFonts w:ascii="Arial" w:hAnsi="Arial" w:cs="Arial"/>
        </w:rPr>
        <w:t xml:space="preserve"> days to provide a written submission.</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1"/>
          <w:numId w:val="1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Upon receipt of the appellant’s submission within the timelines, the Appeal Authority must forward the appellant’s submission to the District Municipal Planning Tribunal or the Land Development Officer.</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1"/>
          <w:numId w:val="1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The District Municipal Planning Tribunal or the Land Development Officer has seven (7) calendar days in which to provide a submission in response.</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1"/>
          <w:numId w:val="114"/>
        </w:numPr>
        <w:tabs>
          <w:tab w:val="clear" w:pos="1440"/>
        </w:tabs>
        <w:overflowPunct w:val="0"/>
        <w:autoSpaceDE w:val="0"/>
        <w:autoSpaceDN w:val="0"/>
        <w:adjustRightInd w:val="0"/>
        <w:spacing w:after="0" w:line="240" w:lineRule="auto"/>
        <w:ind w:hanging="720"/>
        <w:jc w:val="both"/>
        <w:rPr>
          <w:rFonts w:ascii="Arial" w:hAnsi="Arial" w:cs="Arial"/>
        </w:rPr>
      </w:pPr>
      <w:r>
        <w:rPr>
          <w:rFonts w:ascii="Arial" w:hAnsi="Arial" w:cs="Arial"/>
        </w:rPr>
        <w:t>If no submission is received by a party in the time established in the submissions schedule, it will be deemed that the party declined the opportunity to provide a submission.</w:t>
      </w:r>
    </w:p>
    <w:p w:rsidR="009B489C" w:rsidRDefault="009B489C" w:rsidP="00926171">
      <w:pPr>
        <w:widowControl w:val="0"/>
        <w:autoSpaceDE w:val="0"/>
        <w:autoSpaceDN w:val="0"/>
        <w:adjustRightInd w:val="0"/>
        <w:spacing w:after="0" w:line="240" w:lineRule="auto"/>
        <w:rPr>
          <w:rFonts w:ascii="Arial" w:hAnsi="Arial" w:cs="Arial"/>
        </w:rPr>
      </w:pPr>
    </w:p>
    <w:p w:rsidR="009B489C" w:rsidRPr="00120B8F"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120B8F">
        <w:rPr>
          <w:rFonts w:ascii="Arial" w:hAnsi="Arial" w:cs="Arial"/>
          <w:b/>
          <w:bCs/>
          <w:sz w:val="24"/>
          <w:szCs w:val="24"/>
        </w:rPr>
        <w:t>Extension of time</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Pr="00120B8F" w:rsidRDefault="009B489C" w:rsidP="000244FF">
      <w:pPr>
        <w:pStyle w:val="ListParagraph"/>
        <w:widowControl w:val="0"/>
        <w:numPr>
          <w:ilvl w:val="0"/>
          <w:numId w:val="152"/>
        </w:numPr>
        <w:overflowPunct w:val="0"/>
        <w:autoSpaceDE w:val="0"/>
        <w:autoSpaceDN w:val="0"/>
        <w:adjustRightInd w:val="0"/>
        <w:spacing w:after="0" w:line="240" w:lineRule="auto"/>
        <w:ind w:right="20" w:hanging="720"/>
        <w:jc w:val="both"/>
        <w:rPr>
          <w:rFonts w:ascii="Arial" w:hAnsi="Arial" w:cs="Arial"/>
        </w:rPr>
      </w:pPr>
      <w:r w:rsidRPr="00120B8F">
        <w:rPr>
          <w:rFonts w:ascii="Arial" w:hAnsi="Arial" w:cs="Arial"/>
        </w:rPr>
        <w:t>If a party wishes to request an extension of the time established to provide a written submission, this request must be in writing to the Appeal Authority within two (2) working days of the date on which the submission is due.</w:t>
      </w:r>
    </w:p>
    <w:p w:rsidR="009B489C" w:rsidRDefault="009B489C" w:rsidP="00926171">
      <w:pPr>
        <w:widowControl w:val="0"/>
        <w:autoSpaceDE w:val="0"/>
        <w:autoSpaceDN w:val="0"/>
        <w:adjustRightInd w:val="0"/>
        <w:spacing w:after="0" w:line="240" w:lineRule="auto"/>
        <w:rPr>
          <w:rFonts w:ascii="Arial" w:hAnsi="Arial" w:cs="Arial"/>
          <w:sz w:val="21"/>
          <w:szCs w:val="21"/>
        </w:rPr>
      </w:pPr>
    </w:p>
    <w:p w:rsidR="009B489C" w:rsidRPr="00272B53" w:rsidRDefault="009B489C" w:rsidP="000244FF">
      <w:pPr>
        <w:pStyle w:val="ListParagraph"/>
        <w:widowControl w:val="0"/>
        <w:numPr>
          <w:ilvl w:val="0"/>
          <w:numId w:val="152"/>
        </w:numPr>
        <w:overflowPunct w:val="0"/>
        <w:autoSpaceDE w:val="0"/>
        <w:autoSpaceDN w:val="0"/>
        <w:adjustRightInd w:val="0"/>
        <w:spacing w:after="0" w:line="240" w:lineRule="auto"/>
        <w:ind w:right="20" w:hanging="720"/>
        <w:jc w:val="both"/>
        <w:rPr>
          <w:rFonts w:ascii="Arial" w:hAnsi="Arial" w:cs="Arial"/>
        </w:rPr>
      </w:pPr>
      <w:r w:rsidRPr="00272B53">
        <w:rPr>
          <w:rFonts w:ascii="Arial" w:hAnsi="Arial" w:cs="Arial"/>
        </w:rPr>
        <w:t>Any request for an extension must be accompanied by the reasons for the request.</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0"/>
          <w:numId w:val="152"/>
        </w:numPr>
        <w:overflowPunct w:val="0"/>
        <w:autoSpaceDE w:val="0"/>
        <w:autoSpaceDN w:val="0"/>
        <w:adjustRightInd w:val="0"/>
        <w:spacing w:after="0" w:line="240" w:lineRule="auto"/>
        <w:ind w:right="20" w:hanging="720"/>
        <w:jc w:val="both"/>
        <w:rPr>
          <w:rFonts w:ascii="Arial" w:hAnsi="Arial" w:cs="Arial"/>
        </w:rPr>
      </w:pPr>
      <w:r>
        <w:rPr>
          <w:rFonts w:ascii="Arial" w:hAnsi="Arial" w:cs="Arial"/>
        </w:rPr>
        <w:t>Following receipt of a request for an extension of time, the Appeal Authority will issue a deci</w:t>
      </w:r>
      <w:r w:rsidR="00943C8C">
        <w:rPr>
          <w:rFonts w:ascii="Arial" w:hAnsi="Arial" w:cs="Arial"/>
        </w:rPr>
        <w:t>sion in writing to the parties.</w:t>
      </w:r>
    </w:p>
    <w:p w:rsidR="009B489C" w:rsidRDefault="009B489C" w:rsidP="00926171">
      <w:pPr>
        <w:widowControl w:val="0"/>
        <w:autoSpaceDE w:val="0"/>
        <w:autoSpaceDN w:val="0"/>
        <w:adjustRightInd w:val="0"/>
        <w:spacing w:after="0" w:line="240" w:lineRule="auto"/>
        <w:rPr>
          <w:rFonts w:ascii="Arial" w:hAnsi="Arial" w:cs="Arial"/>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Adjudication of written submissions</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B489C" w:rsidRDefault="009B489C" w:rsidP="000244FF">
      <w:pPr>
        <w:pStyle w:val="ListParagraph"/>
        <w:widowControl w:val="0"/>
        <w:numPr>
          <w:ilvl w:val="0"/>
          <w:numId w:val="158"/>
        </w:numPr>
        <w:overflowPunct w:val="0"/>
        <w:autoSpaceDE w:val="0"/>
        <w:autoSpaceDN w:val="0"/>
        <w:adjustRightInd w:val="0"/>
        <w:spacing w:after="0" w:line="240" w:lineRule="auto"/>
        <w:ind w:left="1440" w:hanging="720"/>
        <w:jc w:val="both"/>
        <w:rPr>
          <w:rFonts w:ascii="Arial" w:hAnsi="Arial" w:cs="Arial"/>
        </w:rPr>
      </w:pPr>
      <w:bookmarkStart w:id="49" w:name="page75"/>
      <w:bookmarkEnd w:id="49"/>
      <w:r w:rsidRPr="009B489C">
        <w:rPr>
          <w:rFonts w:ascii="Arial" w:hAnsi="Arial" w:cs="Arial"/>
        </w:rPr>
        <w:t>Following receipt of any written submissions from the parties, the Registrar must forward the appeal record, which includes the written submissions, to the Appeal Authority for adjudication.</w:t>
      </w:r>
    </w:p>
    <w:p w:rsidR="009B489C" w:rsidRDefault="009B489C" w:rsidP="00926171">
      <w:pPr>
        <w:widowControl w:val="0"/>
        <w:autoSpaceDE w:val="0"/>
        <w:autoSpaceDN w:val="0"/>
        <w:adjustRightInd w:val="0"/>
        <w:spacing w:after="0" w:line="240" w:lineRule="auto"/>
        <w:rPr>
          <w:rFonts w:ascii="Arial" w:hAnsi="Arial" w:cs="Arial"/>
        </w:rPr>
      </w:pPr>
    </w:p>
    <w:p w:rsidR="009B489C" w:rsidRPr="009B489C" w:rsidRDefault="009B489C" w:rsidP="000244FF">
      <w:pPr>
        <w:pStyle w:val="ListParagraph"/>
        <w:widowControl w:val="0"/>
        <w:numPr>
          <w:ilvl w:val="0"/>
          <w:numId w:val="158"/>
        </w:numPr>
        <w:overflowPunct w:val="0"/>
        <w:autoSpaceDE w:val="0"/>
        <w:autoSpaceDN w:val="0"/>
        <w:adjustRightInd w:val="0"/>
        <w:spacing w:after="0" w:line="240" w:lineRule="auto"/>
        <w:ind w:left="1440" w:hanging="720"/>
        <w:jc w:val="both"/>
        <w:rPr>
          <w:rFonts w:ascii="Arial" w:hAnsi="Arial" w:cs="Arial"/>
        </w:rPr>
      </w:pPr>
      <w:r w:rsidRPr="009B489C">
        <w:rPr>
          <w:rFonts w:ascii="Arial" w:hAnsi="Arial" w:cs="Arial"/>
        </w:rPr>
        <w:t>If no written submissions are received from the parties, the Registrar will forward the existing appeal record to the Appeal Authority for adjudication.</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0"/>
          <w:numId w:val="158"/>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t>Any submission received after the date it was due but before the Appeal Authority for adjudication has rendered its decision, will be forwarded to the Presiding Officer of the Appeal Authority to decide whether or not to accept the late submission.</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0"/>
          <w:numId w:val="158"/>
        </w:numPr>
        <w:overflowPunct w:val="0"/>
        <w:autoSpaceDE w:val="0"/>
        <w:autoSpaceDN w:val="0"/>
        <w:adjustRightInd w:val="0"/>
        <w:spacing w:after="0" w:line="240" w:lineRule="auto"/>
        <w:ind w:left="1440" w:hanging="720"/>
        <w:jc w:val="both"/>
        <w:rPr>
          <w:rFonts w:ascii="Arial" w:hAnsi="Arial" w:cs="Arial"/>
        </w:rPr>
      </w:pPr>
      <w:r>
        <w:rPr>
          <w:rFonts w:ascii="Arial" w:hAnsi="Arial" w:cs="Arial"/>
        </w:rPr>
        <w:lastRenderedPageBreak/>
        <w:t xml:space="preserve">The Appeal Authority must issue a decision in writing to the parties and, if the submission is accepted, the other party will be given seven (7) </w:t>
      </w:r>
      <w:r w:rsidRPr="00AF77DF">
        <w:rPr>
          <w:rFonts w:ascii="Arial" w:hAnsi="Arial" w:cs="Arial"/>
        </w:rPr>
        <w:t>calendar</w:t>
      </w:r>
      <w:r>
        <w:rPr>
          <w:rFonts w:ascii="Arial" w:hAnsi="Arial" w:cs="Arial"/>
        </w:rPr>
        <w:t xml:space="preserve"> days to provide a written submission in response.</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A2D05" w:rsidRDefault="009B489C" w:rsidP="00926171">
      <w:pPr>
        <w:widowControl w:val="0"/>
        <w:autoSpaceDE w:val="0"/>
        <w:autoSpaceDN w:val="0"/>
        <w:adjustRightInd w:val="0"/>
        <w:spacing w:after="0" w:line="240" w:lineRule="auto"/>
        <w:rPr>
          <w:rFonts w:ascii="Times New Roman" w:hAnsi="Times New Roman"/>
          <w:sz w:val="24"/>
          <w:szCs w:val="24"/>
          <w:u w:val="single"/>
        </w:rPr>
      </w:pPr>
      <w:r w:rsidRPr="009A2D05">
        <w:rPr>
          <w:rFonts w:ascii="Arial" w:hAnsi="Arial" w:cs="Arial"/>
          <w:b/>
          <w:bCs/>
          <w:sz w:val="24"/>
          <w:szCs w:val="24"/>
          <w:u w:val="single"/>
        </w:rPr>
        <w:t>Part H: Decision of Appeal Authority</w:t>
      </w:r>
    </w:p>
    <w:p w:rsidR="009B489C" w:rsidRPr="009A2D05" w:rsidRDefault="009B489C" w:rsidP="00926171">
      <w:pPr>
        <w:widowControl w:val="0"/>
        <w:autoSpaceDE w:val="0"/>
        <w:autoSpaceDN w:val="0"/>
        <w:adjustRightInd w:val="0"/>
        <w:spacing w:after="0" w:line="240" w:lineRule="auto"/>
        <w:rPr>
          <w:rFonts w:ascii="Times New Roman" w:hAnsi="Times New Roman"/>
          <w:sz w:val="24"/>
          <w:szCs w:val="24"/>
          <w:u w:val="single"/>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Further information or advice</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9A2D05">
      <w:pPr>
        <w:widowControl w:val="0"/>
        <w:overflowPunct w:val="0"/>
        <w:autoSpaceDE w:val="0"/>
        <w:autoSpaceDN w:val="0"/>
        <w:adjustRightInd w:val="0"/>
        <w:spacing w:after="0" w:line="240" w:lineRule="auto"/>
        <w:ind w:left="560" w:firstLine="160"/>
        <w:jc w:val="both"/>
        <w:rPr>
          <w:rFonts w:ascii="Arial" w:hAnsi="Arial" w:cs="Arial"/>
          <w:b/>
          <w:bCs/>
        </w:rPr>
      </w:pPr>
      <w:r>
        <w:rPr>
          <w:rFonts w:ascii="Arial" w:hAnsi="Arial" w:cs="Arial"/>
        </w:rPr>
        <w:t>After hearing all parties on the day of the hearing, the Appeal Authority –</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0244FF">
      <w:pPr>
        <w:widowControl w:val="0"/>
        <w:numPr>
          <w:ilvl w:val="2"/>
          <w:numId w:val="115"/>
        </w:numPr>
        <w:tabs>
          <w:tab w:val="clear" w:pos="99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may in considering its decision request any further information from any party to the appeal hearing or conduct any investigation which it considers necessary;</w:t>
      </w:r>
    </w:p>
    <w:p w:rsidR="009B489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widowControl w:val="0"/>
        <w:numPr>
          <w:ilvl w:val="2"/>
          <w:numId w:val="115"/>
        </w:numPr>
        <w:tabs>
          <w:tab w:val="clear" w:pos="990"/>
        </w:tabs>
        <w:overflowPunct w:val="0"/>
        <w:autoSpaceDE w:val="0"/>
        <w:autoSpaceDN w:val="0"/>
        <w:adjustRightInd w:val="0"/>
        <w:spacing w:after="0" w:line="240" w:lineRule="auto"/>
        <w:ind w:left="1440" w:right="20" w:hanging="720"/>
        <w:jc w:val="both"/>
        <w:rPr>
          <w:rFonts w:ascii="Arial" w:hAnsi="Arial" w:cs="Arial"/>
        </w:rPr>
      </w:pPr>
      <w:r w:rsidRPr="007C7104">
        <w:rPr>
          <w:rFonts w:ascii="Arial" w:hAnsi="Arial" w:cs="Arial"/>
        </w:rPr>
        <w:t xml:space="preserve">may postpone the matter for a reasonable period to obtain further information </w:t>
      </w:r>
      <w:r w:rsidRPr="00943C8C">
        <w:rPr>
          <w:rFonts w:ascii="Arial" w:hAnsi="Arial" w:cs="Arial"/>
        </w:rPr>
        <w:t>or advice, in which case it must without delay make a decision as contemplated by subsection (3);</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2"/>
          <w:numId w:val="115"/>
        </w:numPr>
        <w:tabs>
          <w:tab w:val="clear" w:pos="99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 xml:space="preserve">must within twenty one (21) </w:t>
      </w:r>
      <w:r w:rsidRPr="00AF77DF">
        <w:rPr>
          <w:rFonts w:ascii="Arial" w:hAnsi="Arial" w:cs="Arial"/>
        </w:rPr>
        <w:t>calendar</w:t>
      </w:r>
      <w:r>
        <w:rPr>
          <w:rFonts w:ascii="Arial" w:hAnsi="Arial" w:cs="Arial"/>
        </w:rPr>
        <w:t xml:space="preserve"> days after the last day of the hearing, issue its decision on the appeal together with the reasons therefore.</w:t>
      </w:r>
    </w:p>
    <w:p w:rsidR="009B489C" w:rsidRDefault="009B489C" w:rsidP="00926171">
      <w:pPr>
        <w:widowControl w:val="0"/>
        <w:autoSpaceDE w:val="0"/>
        <w:autoSpaceDN w:val="0"/>
        <w:adjustRightInd w:val="0"/>
        <w:spacing w:after="0" w:line="240" w:lineRule="auto"/>
        <w:rPr>
          <w:rFonts w:ascii="Arial" w:hAnsi="Arial" w:cs="Arial"/>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Decision of Appeal Authority</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Pr="00515A3A" w:rsidRDefault="009B489C" w:rsidP="009A2D05">
      <w:pPr>
        <w:pStyle w:val="ListParagraph"/>
        <w:widowControl w:val="0"/>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(1)</w:t>
      </w:r>
      <w:r w:rsidR="009A2D05">
        <w:rPr>
          <w:rFonts w:ascii="Arial" w:hAnsi="Arial" w:cs="Arial"/>
        </w:rPr>
        <w:tab/>
      </w:r>
      <w:r>
        <w:rPr>
          <w:rFonts w:ascii="Arial" w:hAnsi="Arial" w:cs="Arial"/>
        </w:rPr>
        <w:t>The Appeal A</w:t>
      </w:r>
      <w:r w:rsidRPr="00515A3A">
        <w:rPr>
          <w:rFonts w:ascii="Arial" w:hAnsi="Arial" w:cs="Arial"/>
        </w:rPr>
        <w:t>uthority may confirm, vary or revoke the decision of the District Municipal Planning Tribunal or Land Development Officer and may include an award of costs.</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1"/>
          <w:numId w:val="115"/>
        </w:numPr>
        <w:overflowPunct w:val="0"/>
        <w:autoSpaceDE w:val="0"/>
        <w:autoSpaceDN w:val="0"/>
        <w:adjustRightInd w:val="0"/>
        <w:spacing w:after="0" w:line="240" w:lineRule="auto"/>
        <w:ind w:right="20" w:hanging="720"/>
        <w:jc w:val="both"/>
        <w:rPr>
          <w:rFonts w:ascii="Arial" w:hAnsi="Arial" w:cs="Arial"/>
        </w:rPr>
      </w:pPr>
      <w:r>
        <w:rPr>
          <w:rFonts w:ascii="Arial" w:hAnsi="Arial" w:cs="Arial"/>
        </w:rPr>
        <w:t>The Presiding Officer must sign the decision of the Appeal Authority and any order made by it.</w:t>
      </w:r>
    </w:p>
    <w:p w:rsidR="009B489C" w:rsidRDefault="009B489C" w:rsidP="00926171">
      <w:pPr>
        <w:widowControl w:val="0"/>
        <w:autoSpaceDE w:val="0"/>
        <w:autoSpaceDN w:val="0"/>
        <w:adjustRightInd w:val="0"/>
        <w:spacing w:after="0" w:line="240" w:lineRule="auto"/>
        <w:rPr>
          <w:rFonts w:ascii="Arial" w:hAnsi="Arial" w:cs="Arial"/>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Notification of decision</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A2D05" w:rsidRDefault="009B489C" w:rsidP="000244FF">
      <w:pPr>
        <w:pStyle w:val="ListParagraph"/>
        <w:widowControl w:val="0"/>
        <w:numPr>
          <w:ilvl w:val="1"/>
          <w:numId w:val="116"/>
        </w:numPr>
        <w:tabs>
          <w:tab w:val="clear" w:pos="1440"/>
        </w:tabs>
        <w:overflowPunct w:val="0"/>
        <w:autoSpaceDE w:val="0"/>
        <w:autoSpaceDN w:val="0"/>
        <w:adjustRightInd w:val="0"/>
        <w:spacing w:after="0" w:line="240" w:lineRule="auto"/>
        <w:ind w:right="20" w:hanging="720"/>
        <w:rPr>
          <w:rFonts w:ascii="Arial" w:hAnsi="Arial" w:cs="Arial"/>
        </w:rPr>
      </w:pPr>
      <w:r w:rsidRPr="009A2D05">
        <w:rPr>
          <w:rFonts w:ascii="Arial" w:hAnsi="Arial" w:cs="Arial"/>
        </w:rPr>
        <w:t>The registrar must notify the parties of the decision of the Appeal Authority in terms of Regulation 26, together with the reasons therefore within twenty one (21) calendar days after the Appeal Authority handed down its decision.</w:t>
      </w:r>
    </w:p>
    <w:p w:rsidR="009A2D05" w:rsidRPr="009A2D05" w:rsidRDefault="009A2D05" w:rsidP="009A2D05">
      <w:pPr>
        <w:pStyle w:val="ListParagraph"/>
        <w:widowControl w:val="0"/>
        <w:overflowPunct w:val="0"/>
        <w:autoSpaceDE w:val="0"/>
        <w:autoSpaceDN w:val="0"/>
        <w:adjustRightInd w:val="0"/>
        <w:spacing w:after="0" w:line="240" w:lineRule="auto"/>
        <w:ind w:left="1440" w:right="20"/>
        <w:rPr>
          <w:rFonts w:ascii="Arial" w:hAnsi="Arial" w:cs="Arial"/>
        </w:rPr>
      </w:pPr>
    </w:p>
    <w:p w:rsidR="009B489C" w:rsidRPr="009A2D05" w:rsidRDefault="009B489C" w:rsidP="000244FF">
      <w:pPr>
        <w:pStyle w:val="ListParagraph"/>
        <w:widowControl w:val="0"/>
        <w:numPr>
          <w:ilvl w:val="1"/>
          <w:numId w:val="116"/>
        </w:numPr>
        <w:tabs>
          <w:tab w:val="clear" w:pos="1440"/>
        </w:tabs>
        <w:overflowPunct w:val="0"/>
        <w:autoSpaceDE w:val="0"/>
        <w:autoSpaceDN w:val="0"/>
        <w:adjustRightInd w:val="0"/>
        <w:spacing w:after="0" w:line="240" w:lineRule="auto"/>
        <w:ind w:right="20" w:hanging="720"/>
        <w:rPr>
          <w:rFonts w:ascii="Arial" w:hAnsi="Arial" w:cs="Arial"/>
        </w:rPr>
      </w:pPr>
      <w:r w:rsidRPr="009A2D05">
        <w:rPr>
          <w:rFonts w:ascii="Arial" w:hAnsi="Arial" w:cs="Arial"/>
        </w:rPr>
        <w:t>Where an Appeal Authority upholds a decision on a development application, the Municipal Manager or his/her delegate must, within twenty one (21) calendar days of the decision, inform all the affected parties of the decision.</w:t>
      </w:r>
    </w:p>
    <w:p w:rsidR="009A2D05" w:rsidRPr="009A2D05" w:rsidRDefault="009A2D05" w:rsidP="009A2D05">
      <w:pPr>
        <w:pStyle w:val="ListParagraph"/>
        <w:widowControl w:val="0"/>
        <w:overflowPunct w:val="0"/>
        <w:autoSpaceDE w:val="0"/>
        <w:autoSpaceDN w:val="0"/>
        <w:adjustRightInd w:val="0"/>
        <w:spacing w:after="0" w:line="240" w:lineRule="auto"/>
        <w:ind w:left="1440" w:right="20"/>
        <w:rPr>
          <w:rFonts w:ascii="Arial" w:hAnsi="Arial" w:cs="Arial"/>
        </w:rPr>
      </w:pPr>
    </w:p>
    <w:p w:rsidR="009B489C" w:rsidRPr="009A2D05" w:rsidRDefault="009B489C" w:rsidP="000244FF">
      <w:pPr>
        <w:pStyle w:val="ListParagraph"/>
        <w:widowControl w:val="0"/>
        <w:numPr>
          <w:ilvl w:val="1"/>
          <w:numId w:val="116"/>
        </w:numPr>
        <w:tabs>
          <w:tab w:val="clear" w:pos="1440"/>
        </w:tabs>
        <w:overflowPunct w:val="0"/>
        <w:autoSpaceDE w:val="0"/>
        <w:autoSpaceDN w:val="0"/>
        <w:adjustRightInd w:val="0"/>
        <w:spacing w:after="0" w:line="240" w:lineRule="auto"/>
        <w:ind w:right="20" w:hanging="720"/>
        <w:rPr>
          <w:rFonts w:ascii="Arial" w:hAnsi="Arial" w:cs="Arial"/>
        </w:rPr>
      </w:pPr>
      <w:r w:rsidRPr="009A2D05">
        <w:rPr>
          <w:rFonts w:ascii="Arial" w:hAnsi="Arial" w:cs="Arial"/>
        </w:rPr>
        <w:t xml:space="preserve">The party’s affected shall within thirty (30) calendar days inform the Municipality if intending to approach any Court of Law regarding the decision. </w:t>
      </w:r>
    </w:p>
    <w:p w:rsidR="009A2D05" w:rsidRPr="009A2D05" w:rsidRDefault="009A2D05" w:rsidP="009A2D05">
      <w:pPr>
        <w:pStyle w:val="ListParagraph"/>
        <w:widowControl w:val="0"/>
        <w:overflowPunct w:val="0"/>
        <w:autoSpaceDE w:val="0"/>
        <w:autoSpaceDN w:val="0"/>
        <w:adjustRightInd w:val="0"/>
        <w:spacing w:after="0" w:line="240" w:lineRule="auto"/>
        <w:ind w:left="1440" w:right="20"/>
        <w:rPr>
          <w:rFonts w:ascii="Arial" w:hAnsi="Arial" w:cs="Arial"/>
        </w:rPr>
      </w:pPr>
    </w:p>
    <w:p w:rsidR="009B489C" w:rsidRPr="009A2D05" w:rsidRDefault="009B489C" w:rsidP="000244FF">
      <w:pPr>
        <w:pStyle w:val="ListParagraph"/>
        <w:widowControl w:val="0"/>
        <w:numPr>
          <w:ilvl w:val="1"/>
          <w:numId w:val="116"/>
        </w:numPr>
        <w:tabs>
          <w:tab w:val="clear" w:pos="1440"/>
        </w:tabs>
        <w:overflowPunct w:val="0"/>
        <w:autoSpaceDE w:val="0"/>
        <w:autoSpaceDN w:val="0"/>
        <w:adjustRightInd w:val="0"/>
        <w:spacing w:after="0" w:line="240" w:lineRule="auto"/>
        <w:ind w:right="20" w:hanging="720"/>
        <w:rPr>
          <w:rFonts w:ascii="Arial" w:hAnsi="Arial" w:cs="Arial"/>
        </w:rPr>
      </w:pPr>
      <w:r w:rsidRPr="009A2D05">
        <w:rPr>
          <w:rFonts w:ascii="Arial" w:hAnsi="Arial" w:cs="Arial"/>
        </w:rPr>
        <w:t>Should the Municipality not receive any notice contemplated in subsection 3, the matter shall be considered as final.</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Directives to Municipality</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9A2D05">
      <w:pPr>
        <w:widowControl w:val="0"/>
        <w:overflowPunct w:val="0"/>
        <w:autoSpaceDE w:val="0"/>
        <w:autoSpaceDN w:val="0"/>
        <w:adjustRightInd w:val="0"/>
        <w:spacing w:after="0" w:line="240" w:lineRule="auto"/>
        <w:ind w:left="720"/>
        <w:jc w:val="both"/>
        <w:rPr>
          <w:rFonts w:ascii="Arial" w:hAnsi="Arial" w:cs="Arial"/>
        </w:rPr>
      </w:pPr>
      <w:r>
        <w:rPr>
          <w:rFonts w:ascii="Arial" w:hAnsi="Arial" w:cs="Arial"/>
        </w:rPr>
        <w:t>The Appeal Authority must, in its decision, give directives to the Municipality concerned as to how such a decision must be implemented and which of the provisions of the Act and the Regulations have to be complied with by the Municipality as far as implementation of the decision is concerned</w:t>
      </w:r>
    </w:p>
    <w:p w:rsidR="009B489C" w:rsidRPr="00272B53" w:rsidRDefault="009B489C" w:rsidP="00926171">
      <w:pPr>
        <w:widowControl w:val="0"/>
        <w:overflowPunct w:val="0"/>
        <w:autoSpaceDE w:val="0"/>
        <w:autoSpaceDN w:val="0"/>
        <w:adjustRightInd w:val="0"/>
        <w:spacing w:after="0" w:line="240" w:lineRule="auto"/>
        <w:ind w:left="566"/>
        <w:jc w:val="both"/>
        <w:rPr>
          <w:rFonts w:ascii="Arial" w:hAnsi="Arial" w:cs="Arial"/>
        </w:rPr>
      </w:pPr>
    </w:p>
    <w:p w:rsidR="009B489C" w:rsidRPr="009A2D05" w:rsidRDefault="009B489C" w:rsidP="00926171">
      <w:pPr>
        <w:widowControl w:val="0"/>
        <w:autoSpaceDE w:val="0"/>
        <w:autoSpaceDN w:val="0"/>
        <w:adjustRightInd w:val="0"/>
        <w:spacing w:after="0" w:line="240" w:lineRule="auto"/>
        <w:rPr>
          <w:rFonts w:ascii="Arial" w:hAnsi="Arial" w:cs="Arial"/>
          <w:b/>
          <w:bCs/>
          <w:sz w:val="24"/>
          <w:szCs w:val="24"/>
          <w:u w:val="single"/>
        </w:rPr>
      </w:pPr>
      <w:r w:rsidRPr="009A2D05">
        <w:rPr>
          <w:rFonts w:ascii="Arial" w:hAnsi="Arial" w:cs="Arial"/>
          <w:b/>
          <w:bCs/>
          <w:sz w:val="24"/>
          <w:szCs w:val="24"/>
          <w:u w:val="single"/>
        </w:rPr>
        <w:lastRenderedPageBreak/>
        <w:t>Part I: General</w:t>
      </w:r>
    </w:p>
    <w:p w:rsidR="009B489C" w:rsidRPr="009A2D05" w:rsidRDefault="009B489C" w:rsidP="00926171">
      <w:pPr>
        <w:widowControl w:val="0"/>
        <w:autoSpaceDE w:val="0"/>
        <w:autoSpaceDN w:val="0"/>
        <w:adjustRightInd w:val="0"/>
        <w:spacing w:after="0" w:line="240" w:lineRule="auto"/>
        <w:ind w:left="4260"/>
        <w:rPr>
          <w:rFonts w:ascii="Times New Roman" w:hAnsi="Times New Roman"/>
          <w:sz w:val="24"/>
          <w:szCs w:val="24"/>
        </w:rPr>
      </w:pPr>
    </w:p>
    <w:p w:rsidR="009B489C" w:rsidRPr="00941DCD"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A2D05">
        <w:rPr>
          <w:rFonts w:ascii="Arial" w:hAnsi="Arial" w:cs="Arial"/>
          <w:b/>
          <w:bCs/>
          <w:sz w:val="24"/>
          <w:szCs w:val="24"/>
        </w:rPr>
        <w:t>Expenditure</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A2D05" w:rsidRDefault="009B489C" w:rsidP="000244FF">
      <w:pPr>
        <w:pStyle w:val="ListParagraph"/>
        <w:widowControl w:val="0"/>
        <w:numPr>
          <w:ilvl w:val="2"/>
          <w:numId w:val="115"/>
        </w:numPr>
        <w:tabs>
          <w:tab w:val="clear" w:pos="990"/>
        </w:tabs>
        <w:overflowPunct w:val="0"/>
        <w:autoSpaceDE w:val="0"/>
        <w:autoSpaceDN w:val="0"/>
        <w:adjustRightInd w:val="0"/>
        <w:spacing w:after="0" w:line="240" w:lineRule="auto"/>
        <w:ind w:left="1440" w:right="20" w:hanging="720"/>
        <w:rPr>
          <w:rFonts w:ascii="Times New Roman" w:hAnsi="Times New Roman"/>
          <w:sz w:val="24"/>
          <w:szCs w:val="24"/>
        </w:rPr>
      </w:pPr>
      <w:r w:rsidRPr="009A2D05">
        <w:rPr>
          <w:rFonts w:ascii="Arial" w:hAnsi="Arial" w:cs="Arial"/>
        </w:rPr>
        <w:t xml:space="preserve">Expenditure in connection with the administration and functioning of the Appeal Authority must be settled from moneys appropriated by </w:t>
      </w:r>
      <w:r w:rsidR="00BD638A">
        <w:rPr>
          <w:rFonts w:ascii="Arial" w:hAnsi="Arial" w:cs="Arial"/>
        </w:rPr>
        <w:t>Greater Tzaneen Municipality.</w:t>
      </w:r>
    </w:p>
    <w:p w:rsidR="009A2D05" w:rsidRPr="009A2D05" w:rsidRDefault="009A2D05" w:rsidP="009A2D05">
      <w:pPr>
        <w:pStyle w:val="ListParagraph"/>
        <w:widowControl w:val="0"/>
        <w:overflowPunct w:val="0"/>
        <w:autoSpaceDE w:val="0"/>
        <w:autoSpaceDN w:val="0"/>
        <w:adjustRightInd w:val="0"/>
        <w:spacing w:after="0" w:line="240" w:lineRule="auto"/>
        <w:ind w:left="1440" w:right="20"/>
        <w:rPr>
          <w:rFonts w:ascii="Times New Roman" w:hAnsi="Times New Roman"/>
          <w:sz w:val="24"/>
          <w:szCs w:val="24"/>
        </w:rPr>
      </w:pPr>
    </w:p>
    <w:p w:rsidR="00F25D68" w:rsidRPr="00261B85" w:rsidRDefault="009B489C" w:rsidP="00261B85">
      <w:pPr>
        <w:pStyle w:val="ListParagraph"/>
        <w:widowControl w:val="0"/>
        <w:numPr>
          <w:ilvl w:val="2"/>
          <w:numId w:val="115"/>
        </w:numPr>
        <w:tabs>
          <w:tab w:val="clear" w:pos="990"/>
        </w:tabs>
        <w:overflowPunct w:val="0"/>
        <w:autoSpaceDE w:val="0"/>
        <w:autoSpaceDN w:val="0"/>
        <w:adjustRightInd w:val="0"/>
        <w:spacing w:line="240" w:lineRule="auto"/>
        <w:ind w:left="1440" w:right="20" w:hanging="720"/>
        <w:rPr>
          <w:rFonts w:ascii="Times New Roman" w:hAnsi="Times New Roman"/>
          <w:sz w:val="24"/>
          <w:szCs w:val="24"/>
        </w:rPr>
      </w:pPr>
      <w:r w:rsidRPr="00272B53">
        <w:rPr>
          <w:rFonts w:ascii="Arial" w:hAnsi="Arial" w:cs="Arial"/>
        </w:rPr>
        <w:t xml:space="preserve">The costs associated with the remuneration and </w:t>
      </w:r>
      <w:r w:rsidR="00BD638A">
        <w:rPr>
          <w:rFonts w:ascii="Arial" w:hAnsi="Arial" w:cs="Arial"/>
        </w:rPr>
        <w:t>subsistence and travelling allowance</w:t>
      </w:r>
      <w:r w:rsidRPr="00272B53">
        <w:rPr>
          <w:rFonts w:ascii="Arial" w:hAnsi="Arial" w:cs="Arial"/>
        </w:rPr>
        <w:t xml:space="preserve"> of the members of the Appeal Authority shall be borne by the District Municipality.</w:t>
      </w:r>
    </w:p>
    <w:p w:rsidR="00F25D68" w:rsidRPr="00BD638A" w:rsidRDefault="00F25D68" w:rsidP="000244FF">
      <w:pPr>
        <w:pStyle w:val="ListParagraph"/>
        <w:widowControl w:val="0"/>
        <w:numPr>
          <w:ilvl w:val="2"/>
          <w:numId w:val="115"/>
        </w:numPr>
        <w:tabs>
          <w:tab w:val="clear" w:pos="990"/>
        </w:tabs>
        <w:overflowPunct w:val="0"/>
        <w:autoSpaceDE w:val="0"/>
        <w:autoSpaceDN w:val="0"/>
        <w:adjustRightInd w:val="0"/>
        <w:spacing w:after="0" w:line="240" w:lineRule="auto"/>
        <w:ind w:left="1440" w:right="20" w:hanging="720"/>
        <w:rPr>
          <w:rFonts w:ascii="Arial" w:hAnsi="Arial" w:cs="Arial"/>
        </w:rPr>
      </w:pPr>
      <w:r w:rsidRPr="00BD638A">
        <w:rPr>
          <w:rFonts w:ascii="Arial" w:hAnsi="Arial" w:cs="Arial"/>
        </w:rPr>
        <w:t xml:space="preserve">The remuneration of the members of the Appeal Authority shall be in </w:t>
      </w:r>
      <w:r w:rsidR="00712C6E" w:rsidRPr="00BD638A">
        <w:rPr>
          <w:rFonts w:ascii="Arial" w:hAnsi="Arial" w:cs="Arial"/>
        </w:rPr>
        <w:t>accordance</w:t>
      </w:r>
      <w:r w:rsidR="0035797C" w:rsidRPr="00BD638A">
        <w:rPr>
          <w:rFonts w:ascii="Arial" w:hAnsi="Arial" w:cs="Arial"/>
        </w:rPr>
        <w:t xml:space="preserve"> </w:t>
      </w:r>
      <w:r w:rsidR="005A5271" w:rsidRPr="00BD638A">
        <w:rPr>
          <w:rFonts w:ascii="Arial" w:hAnsi="Arial" w:cs="Arial"/>
        </w:rPr>
        <w:t xml:space="preserve">with the guidelines </w:t>
      </w:r>
      <w:r w:rsidR="00261B85" w:rsidRPr="00BD638A">
        <w:rPr>
          <w:rFonts w:ascii="Arial" w:hAnsi="Arial" w:cs="Arial"/>
        </w:rPr>
        <w:t>of National Treasury</w:t>
      </w:r>
      <w:r w:rsidR="00BD638A">
        <w:rPr>
          <w:rFonts w:ascii="Arial" w:hAnsi="Arial" w:cs="Arial"/>
        </w:rPr>
        <w:t>, as amended from time to time</w:t>
      </w:r>
      <w:r w:rsidR="0035797C" w:rsidRPr="00BD638A">
        <w:rPr>
          <w:rFonts w:ascii="Arial" w:hAnsi="Arial" w:cs="Arial"/>
        </w:rPr>
        <w:t>.</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03742C" w:rsidRDefault="009B489C" w:rsidP="000244FF">
      <w:pPr>
        <w:pStyle w:val="ListParagraph"/>
        <w:widowControl w:val="0"/>
        <w:numPr>
          <w:ilvl w:val="1"/>
          <w:numId w:val="115"/>
        </w:numPr>
        <w:autoSpaceDE w:val="0"/>
        <w:autoSpaceDN w:val="0"/>
        <w:adjustRightInd w:val="0"/>
        <w:spacing w:after="0" w:line="240" w:lineRule="auto"/>
        <w:rPr>
          <w:rFonts w:ascii="Times New Roman" w:hAnsi="Times New Roman"/>
          <w:sz w:val="24"/>
          <w:szCs w:val="24"/>
        </w:rPr>
        <w:sectPr w:rsidR="009B489C" w:rsidRPr="0003742C" w:rsidSect="004F75CA">
          <w:pgSz w:w="11900" w:h="16838"/>
          <w:pgMar w:top="761" w:right="1268" w:bottom="616" w:left="1560" w:header="720" w:footer="720" w:gutter="0"/>
          <w:cols w:space="720" w:equalWidth="0">
            <w:col w:w="9072"/>
          </w:cols>
          <w:noEndnote/>
        </w:sectPr>
      </w:pPr>
    </w:p>
    <w:p w:rsidR="009B489C" w:rsidRPr="009A2D05" w:rsidRDefault="009B489C" w:rsidP="009A2D05">
      <w:pPr>
        <w:widowControl w:val="0"/>
        <w:autoSpaceDE w:val="0"/>
        <w:autoSpaceDN w:val="0"/>
        <w:adjustRightInd w:val="0"/>
        <w:spacing w:after="0" w:line="240" w:lineRule="auto"/>
        <w:jc w:val="center"/>
        <w:rPr>
          <w:rFonts w:ascii="Times New Roman" w:hAnsi="Times New Roman"/>
          <w:sz w:val="24"/>
          <w:szCs w:val="24"/>
        </w:rPr>
      </w:pPr>
      <w:r w:rsidRPr="009A2D05">
        <w:rPr>
          <w:rFonts w:ascii="Arial" w:hAnsi="Arial" w:cs="Arial"/>
          <w:b/>
          <w:bCs/>
          <w:sz w:val="24"/>
          <w:szCs w:val="24"/>
        </w:rPr>
        <w:lastRenderedPageBreak/>
        <w:t>CHAPTER 9</w:t>
      </w:r>
    </w:p>
    <w:p w:rsidR="009B489C" w:rsidRPr="009A2D05" w:rsidRDefault="009B489C" w:rsidP="009A2D05">
      <w:pPr>
        <w:widowControl w:val="0"/>
        <w:autoSpaceDE w:val="0"/>
        <w:autoSpaceDN w:val="0"/>
        <w:adjustRightInd w:val="0"/>
        <w:spacing w:after="0" w:line="240" w:lineRule="auto"/>
        <w:jc w:val="center"/>
        <w:rPr>
          <w:rFonts w:ascii="Times New Roman" w:hAnsi="Times New Roman"/>
          <w:sz w:val="24"/>
          <w:szCs w:val="24"/>
        </w:rPr>
      </w:pPr>
    </w:p>
    <w:p w:rsidR="009B489C" w:rsidRPr="009A2D05" w:rsidRDefault="009B489C" w:rsidP="009A2D05">
      <w:pPr>
        <w:widowControl w:val="0"/>
        <w:autoSpaceDE w:val="0"/>
        <w:autoSpaceDN w:val="0"/>
        <w:adjustRightInd w:val="0"/>
        <w:spacing w:after="0" w:line="240" w:lineRule="auto"/>
        <w:jc w:val="center"/>
        <w:rPr>
          <w:rFonts w:ascii="Times New Roman" w:hAnsi="Times New Roman"/>
          <w:sz w:val="24"/>
          <w:szCs w:val="24"/>
        </w:rPr>
      </w:pPr>
      <w:r w:rsidRPr="009A2D05">
        <w:rPr>
          <w:rFonts w:ascii="Arial" w:hAnsi="Arial" w:cs="Arial"/>
          <w:b/>
          <w:bCs/>
          <w:sz w:val="24"/>
          <w:szCs w:val="24"/>
        </w:rPr>
        <w:t>COMPLIANCE AND ENFORCEMENT</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Enforcement</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A2D05" w:rsidP="009A2D05">
      <w:pPr>
        <w:widowControl w:val="0"/>
        <w:overflowPunct w:val="0"/>
        <w:autoSpaceDE w:val="0"/>
        <w:autoSpaceDN w:val="0"/>
        <w:adjustRightInd w:val="0"/>
        <w:spacing w:after="0" w:line="240" w:lineRule="auto"/>
        <w:ind w:left="420" w:firstLine="300"/>
        <w:jc w:val="both"/>
        <w:rPr>
          <w:rFonts w:ascii="Arial" w:hAnsi="Arial" w:cs="Arial"/>
          <w:b/>
          <w:bCs/>
        </w:rPr>
      </w:pPr>
      <w:r>
        <w:rPr>
          <w:rFonts w:ascii="Arial" w:hAnsi="Arial" w:cs="Arial"/>
        </w:rPr>
        <w:t>(1)</w:t>
      </w:r>
      <w:r>
        <w:rPr>
          <w:rFonts w:ascii="Arial" w:hAnsi="Arial" w:cs="Arial"/>
        </w:rPr>
        <w:tab/>
      </w:r>
      <w:r w:rsidR="009B489C">
        <w:rPr>
          <w:rFonts w:ascii="Arial" w:hAnsi="Arial" w:cs="Arial"/>
        </w:rPr>
        <w:t>The Municipality must adhere to and enforce compliance with—</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Default="009B489C" w:rsidP="000244FF">
      <w:pPr>
        <w:widowControl w:val="0"/>
        <w:numPr>
          <w:ilvl w:val="2"/>
          <w:numId w:val="11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provisions of this By-Law;</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2"/>
          <w:numId w:val="11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the provisions of a Land Use Scheme;</w:t>
      </w:r>
    </w:p>
    <w:p w:rsidR="009B489C"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widowControl w:val="0"/>
        <w:numPr>
          <w:ilvl w:val="2"/>
          <w:numId w:val="117"/>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previous planning legislation or </w:t>
      </w:r>
      <w:r w:rsidRPr="00272B53">
        <w:rPr>
          <w:rFonts w:ascii="Arial" w:hAnsi="Arial" w:cs="Arial"/>
        </w:rPr>
        <w:t xml:space="preserve">any other condition that might arise from the land development application; </w:t>
      </w:r>
    </w:p>
    <w:p w:rsidR="009B489C" w:rsidRPr="00272B53" w:rsidRDefault="009B489C" w:rsidP="00926171">
      <w:pPr>
        <w:widowControl w:val="0"/>
        <w:autoSpaceDE w:val="0"/>
        <w:autoSpaceDN w:val="0"/>
        <w:adjustRightInd w:val="0"/>
        <w:spacing w:after="0" w:line="240" w:lineRule="auto"/>
        <w:rPr>
          <w:rFonts w:ascii="Arial" w:hAnsi="Arial" w:cs="Arial"/>
        </w:rPr>
      </w:pPr>
    </w:p>
    <w:p w:rsidR="009B489C" w:rsidRPr="00272B53" w:rsidRDefault="009B489C" w:rsidP="000244FF">
      <w:pPr>
        <w:widowControl w:val="0"/>
        <w:numPr>
          <w:ilvl w:val="2"/>
          <w:numId w:val="117"/>
        </w:numPr>
        <w:tabs>
          <w:tab w:val="clear" w:pos="2160"/>
        </w:tabs>
        <w:overflowPunct w:val="0"/>
        <w:autoSpaceDE w:val="0"/>
        <w:autoSpaceDN w:val="0"/>
        <w:adjustRightInd w:val="0"/>
        <w:spacing w:after="0" w:line="240" w:lineRule="auto"/>
        <w:ind w:hanging="720"/>
        <w:jc w:val="both"/>
        <w:rPr>
          <w:rFonts w:ascii="Arial" w:hAnsi="Arial" w:cs="Arial"/>
        </w:rPr>
      </w:pPr>
      <w:r w:rsidRPr="00272B53">
        <w:rPr>
          <w:rFonts w:ascii="Arial" w:hAnsi="Arial" w:cs="Arial"/>
        </w:rPr>
        <w:t>the title deed conditions</w:t>
      </w:r>
    </w:p>
    <w:p w:rsidR="009B489C" w:rsidRDefault="009B489C" w:rsidP="00926171">
      <w:pPr>
        <w:widowControl w:val="0"/>
        <w:autoSpaceDE w:val="0"/>
        <w:autoSpaceDN w:val="0"/>
        <w:adjustRightInd w:val="0"/>
        <w:spacing w:after="0" w:line="240" w:lineRule="auto"/>
        <w:rPr>
          <w:rFonts w:ascii="Arial" w:hAnsi="Arial" w:cs="Arial"/>
        </w:rPr>
      </w:pPr>
    </w:p>
    <w:p w:rsidR="009B489C" w:rsidRPr="009A2D05"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9A2D05">
        <w:rPr>
          <w:rFonts w:ascii="Arial" w:hAnsi="Arial" w:cs="Arial"/>
          <w:b/>
          <w:bCs/>
          <w:sz w:val="24"/>
          <w:szCs w:val="24"/>
        </w:rPr>
        <w:t>Offences and penalties</w:t>
      </w:r>
    </w:p>
    <w:p w:rsidR="009B489C" w:rsidRDefault="009B489C" w:rsidP="00926171">
      <w:pPr>
        <w:widowControl w:val="0"/>
        <w:autoSpaceDE w:val="0"/>
        <w:autoSpaceDN w:val="0"/>
        <w:adjustRightInd w:val="0"/>
        <w:spacing w:after="0" w:line="240" w:lineRule="auto"/>
        <w:rPr>
          <w:rFonts w:ascii="Arial" w:hAnsi="Arial" w:cs="Arial"/>
          <w:b/>
          <w:bCs/>
        </w:rPr>
      </w:pPr>
    </w:p>
    <w:p w:rsidR="009B489C" w:rsidRPr="00272B53" w:rsidRDefault="009B489C" w:rsidP="000244FF">
      <w:pPr>
        <w:pStyle w:val="ListParagraph"/>
        <w:widowControl w:val="0"/>
        <w:numPr>
          <w:ilvl w:val="0"/>
          <w:numId w:val="189"/>
        </w:numPr>
        <w:overflowPunct w:val="0"/>
        <w:autoSpaceDE w:val="0"/>
        <w:autoSpaceDN w:val="0"/>
        <w:adjustRightInd w:val="0"/>
        <w:spacing w:after="0" w:line="240" w:lineRule="auto"/>
        <w:ind w:left="1440" w:hanging="720"/>
        <w:jc w:val="both"/>
        <w:rPr>
          <w:rFonts w:ascii="Arial" w:hAnsi="Arial" w:cs="Arial"/>
          <w:sz w:val="24"/>
          <w:szCs w:val="24"/>
        </w:rPr>
      </w:pPr>
      <w:r w:rsidRPr="00272B53">
        <w:rPr>
          <w:rFonts w:ascii="Arial" w:hAnsi="Arial" w:cs="Arial"/>
        </w:rPr>
        <w:t>Any person who—</w:t>
      </w:r>
    </w:p>
    <w:p w:rsidR="009B489C" w:rsidRDefault="009B489C" w:rsidP="00926171">
      <w:pPr>
        <w:widowControl w:val="0"/>
        <w:autoSpaceDE w:val="0"/>
        <w:autoSpaceDN w:val="0"/>
        <w:adjustRightInd w:val="0"/>
        <w:spacing w:after="0" w:line="240" w:lineRule="auto"/>
        <w:rPr>
          <w:rFonts w:ascii="Arial" w:hAnsi="Arial" w:cs="Arial"/>
          <w:sz w:val="24"/>
          <w:szCs w:val="24"/>
        </w:rPr>
      </w:pPr>
    </w:p>
    <w:p w:rsidR="009B489C" w:rsidRPr="00943C8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contravenes or fails to comply with section 156;</w:t>
      </w:r>
    </w:p>
    <w:p w:rsidR="009B489C" w:rsidRPr="00943C8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fails to comply with a compliance notice issued in terms of section 157;</w:t>
      </w:r>
    </w:p>
    <w:p w:rsidR="009B489C" w:rsidRPr="00943C8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sidRPr="00943C8C">
        <w:rPr>
          <w:rFonts w:ascii="Arial" w:hAnsi="Arial" w:cs="Arial"/>
        </w:rPr>
        <w:t>utilises land in a manner other than prescribed by the Land Use Scheme of the Municipality;</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upon registration of the first land unit arising from a </w:t>
      </w:r>
      <w:r w:rsidRPr="00A75916">
        <w:rPr>
          <w:rFonts w:ascii="Arial" w:hAnsi="Arial" w:cs="Arial"/>
        </w:rPr>
        <w:t>township establishment</w:t>
      </w:r>
      <w:r>
        <w:rPr>
          <w:rFonts w:ascii="Arial" w:hAnsi="Arial" w:cs="Arial"/>
        </w:rPr>
        <w:t xml:space="preserve"> or subdivision, fails to transfer all common property, including private roads and private places originating from a township establishment or subdivision to the Home Owners’ Association or Section 21 Company;</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sidRPr="00A75916">
        <w:rPr>
          <w:rFonts w:ascii="Arial" w:hAnsi="Arial" w:cs="Arial"/>
        </w:rPr>
        <w:t>supply false, incorrect, or misleading or not believing them to be correct</w:t>
      </w:r>
      <w:r>
        <w:rPr>
          <w:rFonts w:ascii="Arial" w:hAnsi="Arial" w:cs="Arial"/>
        </w:rPr>
        <w:t xml:space="preserve"> particulars, information or answers in an application or in an appeal to a decision on a land development application;</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Arial" w:hAnsi="Arial" w:cs="Arial"/>
        </w:rPr>
      </w:pPr>
      <w:r>
        <w:rPr>
          <w:rFonts w:ascii="Arial" w:hAnsi="Arial" w:cs="Arial"/>
        </w:rPr>
        <w:t>falsely professes to be an authorised employee or the interpreter or assistant of an authorised employee; or</w:t>
      </w:r>
    </w:p>
    <w:p w:rsidR="009B489C" w:rsidRDefault="009B489C" w:rsidP="00926171">
      <w:pPr>
        <w:widowControl w:val="0"/>
        <w:autoSpaceDE w:val="0"/>
        <w:autoSpaceDN w:val="0"/>
        <w:adjustRightInd w:val="0"/>
        <w:spacing w:after="0" w:line="240" w:lineRule="auto"/>
        <w:rPr>
          <w:rFonts w:ascii="Arial" w:hAnsi="Arial" w:cs="Arial"/>
        </w:rPr>
      </w:pPr>
    </w:p>
    <w:p w:rsidR="009B489C" w:rsidRPr="009A2D05" w:rsidRDefault="009B489C" w:rsidP="000244FF">
      <w:pPr>
        <w:pStyle w:val="ListParagraph"/>
        <w:widowControl w:val="0"/>
        <w:numPr>
          <w:ilvl w:val="2"/>
          <w:numId w:val="108"/>
        </w:numPr>
        <w:tabs>
          <w:tab w:val="clear" w:pos="2160"/>
        </w:tabs>
        <w:overflowPunct w:val="0"/>
        <w:autoSpaceDE w:val="0"/>
        <w:autoSpaceDN w:val="0"/>
        <w:adjustRightInd w:val="0"/>
        <w:spacing w:after="0" w:line="240" w:lineRule="auto"/>
        <w:ind w:hanging="720"/>
        <w:jc w:val="both"/>
        <w:rPr>
          <w:rFonts w:ascii="Times New Roman" w:hAnsi="Times New Roman"/>
          <w:sz w:val="24"/>
          <w:szCs w:val="24"/>
        </w:rPr>
      </w:pPr>
      <w:r w:rsidRPr="009A2D05">
        <w:rPr>
          <w:rFonts w:ascii="Arial" w:hAnsi="Arial" w:cs="Arial"/>
        </w:rPr>
        <w:t>hinders or interferes an authorised employee in the exercise of any power or the performance of any duty of that employee,</w:t>
      </w:r>
      <w:r w:rsidR="009A2D05" w:rsidRPr="009A2D05">
        <w:rPr>
          <w:rFonts w:ascii="Arial" w:hAnsi="Arial" w:cs="Arial"/>
        </w:rPr>
        <w:t xml:space="preserve"> </w:t>
      </w:r>
      <w:r w:rsidRPr="009A2D05">
        <w:rPr>
          <w:rFonts w:ascii="Arial" w:hAnsi="Arial" w:cs="Arial"/>
        </w:rPr>
        <w:t xml:space="preserve">is guilty of an offence and is liable upon conviction to a fine or imprisonment not exceeding a period </w:t>
      </w:r>
      <w:r w:rsidR="00C635BB" w:rsidRPr="009A2D05">
        <w:rPr>
          <w:rFonts w:ascii="Arial" w:hAnsi="Arial" w:cs="Arial"/>
        </w:rPr>
        <w:t>of twenty</w:t>
      </w:r>
      <w:r w:rsidRPr="009A2D05">
        <w:rPr>
          <w:rFonts w:ascii="Arial" w:hAnsi="Arial" w:cs="Arial"/>
        </w:rPr>
        <w:t xml:space="preserve"> (20) years or to both a fine and such imprisonment.</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Default="009B489C" w:rsidP="000244FF">
      <w:pPr>
        <w:pStyle w:val="ListParagraph"/>
        <w:widowControl w:val="0"/>
        <w:numPr>
          <w:ilvl w:val="0"/>
          <w:numId w:val="189"/>
        </w:numPr>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An owner who permits land to be used in a manner set out in subsection (1)(</w:t>
      </w:r>
      <w:r w:rsidRPr="00943C8C">
        <w:rPr>
          <w:rFonts w:ascii="Arial" w:hAnsi="Arial" w:cs="Arial"/>
          <w:i/>
          <w:iCs/>
        </w:rPr>
        <w:t>c)</w:t>
      </w:r>
      <w:r w:rsidRPr="00943C8C">
        <w:rPr>
          <w:rFonts w:ascii="Arial" w:hAnsi="Arial" w:cs="Arial"/>
        </w:rPr>
        <w:t xml:space="preserve"> and who does not cease that use or take reasonable steps to ensure that the use ceases, or who permits a person to breach</w:t>
      </w:r>
      <w:r>
        <w:rPr>
          <w:rFonts w:ascii="Arial" w:hAnsi="Arial" w:cs="Arial"/>
        </w:rPr>
        <w:t xml:space="preserve"> the provisions of the Land Use Scheme of the Municipality, is guilty of an offence and liable upon conviction to a fine or imprisonment for a period </w:t>
      </w:r>
      <w:r>
        <w:rPr>
          <w:rFonts w:ascii="Arial" w:hAnsi="Arial" w:cs="Arial"/>
        </w:rPr>
        <w:lastRenderedPageBreak/>
        <w:t>not exceeding twenty (20) years or to both a fine and such imprisonment.</w:t>
      </w:r>
    </w:p>
    <w:p w:rsidR="009B489C" w:rsidRDefault="009B489C" w:rsidP="00926171">
      <w:pPr>
        <w:widowControl w:val="0"/>
        <w:autoSpaceDE w:val="0"/>
        <w:autoSpaceDN w:val="0"/>
        <w:adjustRightInd w:val="0"/>
        <w:spacing w:after="0" w:line="240" w:lineRule="auto"/>
        <w:rPr>
          <w:rFonts w:ascii="Arial" w:hAnsi="Arial" w:cs="Arial"/>
        </w:rPr>
      </w:pPr>
    </w:p>
    <w:p w:rsidR="009B489C" w:rsidRPr="009B489C" w:rsidRDefault="009B489C" w:rsidP="000244FF">
      <w:pPr>
        <w:pStyle w:val="ListParagraph"/>
        <w:widowControl w:val="0"/>
        <w:numPr>
          <w:ilvl w:val="0"/>
          <w:numId w:val="189"/>
        </w:numPr>
        <w:overflowPunct w:val="0"/>
        <w:autoSpaceDE w:val="0"/>
        <w:autoSpaceDN w:val="0"/>
        <w:adjustRightInd w:val="0"/>
        <w:spacing w:after="0" w:line="240" w:lineRule="auto"/>
        <w:ind w:left="1440" w:hanging="720"/>
        <w:jc w:val="both"/>
        <w:rPr>
          <w:rFonts w:ascii="Arial" w:hAnsi="Arial" w:cs="Arial"/>
        </w:rPr>
      </w:pPr>
      <w:r w:rsidRPr="009B489C">
        <w:rPr>
          <w:rFonts w:ascii="Arial" w:hAnsi="Arial" w:cs="Arial"/>
          <w:sz w:val="21"/>
          <w:szCs w:val="21"/>
        </w:rPr>
        <w:t>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w:t>
      </w:r>
      <w:r w:rsidRPr="009B489C">
        <w:rPr>
          <w:rFonts w:ascii="Arial" w:hAnsi="Arial" w:cs="Arial"/>
        </w:rPr>
        <w:t xml:space="preserve"> imprisonment, in respect of each day on which he or she so continues or has continued with that act or omission.</w:t>
      </w:r>
    </w:p>
    <w:p w:rsidR="009B489C" w:rsidRDefault="009B489C" w:rsidP="00926171">
      <w:pPr>
        <w:widowControl w:val="0"/>
        <w:overflowPunct w:val="0"/>
        <w:autoSpaceDE w:val="0"/>
        <w:autoSpaceDN w:val="0"/>
        <w:adjustRightInd w:val="0"/>
        <w:spacing w:after="0" w:line="240" w:lineRule="auto"/>
        <w:ind w:right="20"/>
        <w:rPr>
          <w:rFonts w:ascii="Times New Roman" w:hAnsi="Times New Roman"/>
          <w:sz w:val="24"/>
          <w:szCs w:val="24"/>
        </w:rPr>
      </w:pPr>
    </w:p>
    <w:p w:rsidR="009B489C" w:rsidRPr="009B489C" w:rsidRDefault="009B489C" w:rsidP="000244FF">
      <w:pPr>
        <w:pStyle w:val="ListParagraph"/>
        <w:widowControl w:val="0"/>
        <w:numPr>
          <w:ilvl w:val="0"/>
          <w:numId w:val="189"/>
        </w:numPr>
        <w:overflowPunct w:val="0"/>
        <w:autoSpaceDE w:val="0"/>
        <w:autoSpaceDN w:val="0"/>
        <w:adjustRightInd w:val="0"/>
        <w:spacing w:after="0" w:line="240" w:lineRule="auto"/>
        <w:ind w:left="1440" w:hanging="720"/>
        <w:jc w:val="both"/>
        <w:rPr>
          <w:rFonts w:ascii="Arial" w:hAnsi="Arial" w:cs="Arial"/>
          <w:b/>
          <w:color w:val="FF0000"/>
        </w:rPr>
      </w:pPr>
      <w:r w:rsidRPr="00943C8C">
        <w:rPr>
          <w:rFonts w:ascii="Arial" w:hAnsi="Arial" w:cs="Arial"/>
        </w:rPr>
        <w:t>Any person who causes any development of land on land held by a Traditional Council i.e. subdivision, consent use etc., without obtaining prior permission for such development from the Traditional Authority, in terms of section (69) shall be guilty of an offense and liable upon conviction of a fine or imprisonment</w:t>
      </w:r>
      <w:r w:rsidRPr="00A75916">
        <w:rPr>
          <w:rFonts w:ascii="Arial" w:hAnsi="Arial" w:cs="Arial"/>
        </w:rPr>
        <w:t xml:space="preserve"> for a period as determined by a Court of Law or to both a fine and such imprisonment</w:t>
      </w:r>
      <w:r>
        <w:rPr>
          <w:rFonts w:ascii="Arial" w:hAnsi="Arial" w:cs="Arial"/>
        </w:rPr>
        <w:t>.</w:t>
      </w:r>
    </w:p>
    <w:p w:rsidR="009A2D05" w:rsidRPr="009A2D05" w:rsidRDefault="009A2D05" w:rsidP="009A2D05">
      <w:pPr>
        <w:pStyle w:val="ListParagraph"/>
        <w:widowControl w:val="0"/>
        <w:overflowPunct w:val="0"/>
        <w:autoSpaceDE w:val="0"/>
        <w:autoSpaceDN w:val="0"/>
        <w:adjustRightInd w:val="0"/>
        <w:spacing w:after="0" w:line="240" w:lineRule="auto"/>
        <w:ind w:left="1440"/>
        <w:jc w:val="both"/>
        <w:rPr>
          <w:rFonts w:ascii="Times New Roman" w:hAnsi="Times New Roman"/>
          <w:sz w:val="24"/>
          <w:szCs w:val="24"/>
        </w:rPr>
      </w:pPr>
    </w:p>
    <w:p w:rsidR="009B489C" w:rsidRDefault="009B489C" w:rsidP="000244FF">
      <w:pPr>
        <w:pStyle w:val="ListParagraph"/>
        <w:widowControl w:val="0"/>
        <w:numPr>
          <w:ilvl w:val="0"/>
          <w:numId w:val="189"/>
        </w:numPr>
        <w:overflowPunct w:val="0"/>
        <w:autoSpaceDE w:val="0"/>
        <w:autoSpaceDN w:val="0"/>
        <w:adjustRightInd w:val="0"/>
        <w:spacing w:after="0" w:line="240" w:lineRule="auto"/>
        <w:ind w:left="1440" w:hanging="720"/>
        <w:jc w:val="both"/>
        <w:rPr>
          <w:rFonts w:ascii="Times New Roman" w:hAnsi="Times New Roman"/>
          <w:sz w:val="24"/>
          <w:szCs w:val="24"/>
        </w:rPr>
      </w:pPr>
      <w:r>
        <w:rPr>
          <w:rFonts w:ascii="Arial" w:hAnsi="Arial" w:cs="Arial"/>
        </w:rPr>
        <w:t>A Municipality must adopt fines and contravention penalties to be imposed in t</w:t>
      </w:r>
      <w:r w:rsidR="00943C8C">
        <w:rPr>
          <w:rFonts w:ascii="Arial" w:hAnsi="Arial" w:cs="Arial"/>
        </w:rPr>
        <w:t xml:space="preserve">he enforcement of this By-Law. </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74791A"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74791A">
        <w:rPr>
          <w:rFonts w:ascii="Arial" w:hAnsi="Arial" w:cs="Arial"/>
          <w:b/>
          <w:bCs/>
          <w:sz w:val="24"/>
          <w:szCs w:val="24"/>
        </w:rPr>
        <w:t>Service of compliance notice</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943C8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7C7104">
        <w:rPr>
          <w:rFonts w:ascii="Arial" w:hAnsi="Arial" w:cs="Arial"/>
        </w:rPr>
        <w:t xml:space="preserve">The Municipality must serve a compliance notice on a person if it has reasonable grounds to suspect that the person or owner is guilty of an offence contemplated in terms </w:t>
      </w:r>
      <w:r w:rsidRPr="00943C8C">
        <w:rPr>
          <w:rFonts w:ascii="Arial" w:hAnsi="Arial" w:cs="Arial"/>
        </w:rPr>
        <w:t>of section 156</w:t>
      </w:r>
      <w:r w:rsidR="00943C8C" w:rsidRPr="00943C8C">
        <w:rPr>
          <w:rFonts w:ascii="Arial" w:hAnsi="Arial" w:cs="Arial"/>
        </w:rPr>
        <w:t xml:space="preserve">. </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A compliance notice must direct the occupier and owner to cease the unlawful land use or construction activity or both, forthwith or within the time period determined by the Municipality and may include an instruction to—</w:t>
      </w:r>
    </w:p>
    <w:p w:rsidR="0074791A" w:rsidRPr="009B489C" w:rsidRDefault="0074791A" w:rsidP="0074791A">
      <w:pPr>
        <w:widowControl w:val="0"/>
        <w:overflowPunct w:val="0"/>
        <w:autoSpaceDE w:val="0"/>
        <w:autoSpaceDN w:val="0"/>
        <w:adjustRightInd w:val="0"/>
        <w:spacing w:after="0" w:line="240" w:lineRule="auto"/>
        <w:ind w:left="1440" w:right="20"/>
        <w:jc w:val="both"/>
        <w:rPr>
          <w:rFonts w:ascii="Arial" w:hAnsi="Arial" w:cs="Arial"/>
        </w:rPr>
      </w:pPr>
    </w:p>
    <w:p w:rsidR="009B489C" w:rsidRDefault="009B489C" w:rsidP="000244FF">
      <w:pPr>
        <w:widowControl w:val="0"/>
        <w:numPr>
          <w:ilvl w:val="1"/>
          <w:numId w:val="118"/>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demolish unauthorised building work and rehabilitate the land or restore the building, as the case may be, to its original form within thirty (30) calendar days or such other time period determined by the Municipal Manager; or</w:t>
      </w:r>
    </w:p>
    <w:p w:rsidR="009B489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1"/>
          <w:numId w:val="118"/>
        </w:numPr>
        <w:tabs>
          <w:tab w:val="clear" w:pos="144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submit an application in terms of this By-Law within thirty (30) calendar days of the service of the compliance notice and pay the contravention penalty.</w:t>
      </w:r>
    </w:p>
    <w:p w:rsidR="009B489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7C7104">
        <w:rPr>
          <w:rFonts w:ascii="Arial" w:hAnsi="Arial" w:cs="Arial"/>
        </w:rPr>
        <w:t xml:space="preserve">A person </w:t>
      </w:r>
      <w:r w:rsidRPr="00943C8C">
        <w:rPr>
          <w:rFonts w:ascii="Arial" w:hAnsi="Arial" w:cs="Arial"/>
        </w:rPr>
        <w:t>who has received a compliance notice with an instruction contemplated in subsection (2)(a) may not submit an application in terms of subsection (2)(b).</w:t>
      </w:r>
    </w:p>
    <w:p w:rsidR="009B489C" w:rsidRPr="00943C8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An instruction to submit an application in terms of subsection (2(b) must not be construed as an indication that the application will be approved.</w:t>
      </w:r>
    </w:p>
    <w:p w:rsidR="009B489C" w:rsidRPr="00943C8C" w:rsidRDefault="009B489C" w:rsidP="00926171">
      <w:pPr>
        <w:widowControl w:val="0"/>
        <w:autoSpaceDE w:val="0"/>
        <w:autoSpaceDN w:val="0"/>
        <w:adjustRightInd w:val="0"/>
        <w:spacing w:after="0" w:line="240" w:lineRule="auto"/>
        <w:rPr>
          <w:rFonts w:ascii="Arial" w:hAnsi="Arial" w:cs="Arial"/>
        </w:rPr>
      </w:pPr>
    </w:p>
    <w:p w:rsidR="009B489C" w:rsidRPr="00943C8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 xml:space="preserve">In the event that the application submitted in terms of subsection (2)(b) is refused, the owner must demolish the unauthorised work within the time period as prescribed by the </w:t>
      </w:r>
      <w:r w:rsidR="00C635BB" w:rsidRPr="00943C8C">
        <w:rPr>
          <w:rFonts w:ascii="Arial" w:hAnsi="Arial" w:cs="Arial"/>
        </w:rPr>
        <w:t>Municipality.</w:t>
      </w:r>
    </w:p>
    <w:p w:rsidR="009B489C" w:rsidRPr="00943C8C" w:rsidRDefault="009B489C" w:rsidP="00926171">
      <w:pPr>
        <w:widowControl w:val="0"/>
        <w:autoSpaceDE w:val="0"/>
        <w:autoSpaceDN w:val="0"/>
        <w:adjustRightInd w:val="0"/>
        <w:spacing w:after="0" w:line="240" w:lineRule="auto"/>
        <w:rPr>
          <w:rFonts w:ascii="Arial" w:hAnsi="Arial" w:cs="Arial"/>
        </w:rPr>
      </w:pPr>
    </w:p>
    <w:p w:rsidR="009B489C" w:rsidRDefault="009B489C" w:rsidP="000244FF">
      <w:pPr>
        <w:widowControl w:val="0"/>
        <w:numPr>
          <w:ilvl w:val="0"/>
          <w:numId w:val="118"/>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A person who received a compliance notice in terms of this section may lodge representations to the Municipality within thirty (</w:t>
      </w:r>
      <w:r>
        <w:rPr>
          <w:rFonts w:ascii="Arial" w:hAnsi="Arial" w:cs="Arial"/>
        </w:rPr>
        <w:t>30) calendar days of receipt of the compliance notice.</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74791A" w:rsidRDefault="009B489C"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74791A">
        <w:rPr>
          <w:rFonts w:ascii="Arial" w:hAnsi="Arial" w:cs="Arial"/>
          <w:b/>
          <w:bCs/>
          <w:sz w:val="24"/>
          <w:szCs w:val="24"/>
        </w:rPr>
        <w:lastRenderedPageBreak/>
        <w:t>Content of compliance notices</w:t>
      </w:r>
    </w:p>
    <w:p w:rsidR="009B489C" w:rsidRDefault="009B489C" w:rsidP="00926171">
      <w:pPr>
        <w:widowControl w:val="0"/>
        <w:autoSpaceDE w:val="0"/>
        <w:autoSpaceDN w:val="0"/>
        <w:adjustRightInd w:val="0"/>
        <w:spacing w:after="0" w:line="240" w:lineRule="auto"/>
        <w:rPr>
          <w:rFonts w:ascii="Times New Roman" w:hAnsi="Times New Roman"/>
          <w:sz w:val="24"/>
          <w:szCs w:val="24"/>
        </w:rPr>
      </w:pPr>
    </w:p>
    <w:p w:rsidR="009B489C" w:rsidRPr="005E2848" w:rsidRDefault="009B489C" w:rsidP="000244FF">
      <w:pPr>
        <w:widowControl w:val="0"/>
        <w:numPr>
          <w:ilvl w:val="0"/>
          <w:numId w:val="119"/>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 compliance notice must—</w:t>
      </w:r>
    </w:p>
    <w:p w:rsidR="0074791A" w:rsidRPr="0074791A" w:rsidRDefault="0074791A" w:rsidP="0074791A">
      <w:pPr>
        <w:widowControl w:val="0"/>
        <w:overflowPunct w:val="0"/>
        <w:autoSpaceDE w:val="0"/>
        <w:autoSpaceDN w:val="0"/>
        <w:adjustRightInd w:val="0"/>
        <w:spacing w:after="0" w:line="240" w:lineRule="auto"/>
        <w:ind w:left="1560"/>
        <w:jc w:val="both"/>
        <w:rPr>
          <w:rFonts w:ascii="Arial" w:hAnsi="Arial" w:cs="Arial"/>
          <w:sz w:val="23"/>
          <w:szCs w:val="23"/>
        </w:rPr>
      </w:pPr>
    </w:p>
    <w:p w:rsidR="009B489C" w:rsidRDefault="009B489C"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Pr>
          <w:rFonts w:ascii="Arial" w:hAnsi="Arial" w:cs="Arial"/>
        </w:rPr>
        <w:t>identify the person to whom it is addressed;</w:t>
      </w:r>
    </w:p>
    <w:p w:rsidR="009B489C" w:rsidRDefault="009B489C" w:rsidP="00926171">
      <w:pPr>
        <w:widowControl w:val="0"/>
        <w:autoSpaceDE w:val="0"/>
        <w:autoSpaceDN w:val="0"/>
        <w:adjustRightInd w:val="0"/>
        <w:spacing w:after="0" w:line="240" w:lineRule="auto"/>
        <w:rPr>
          <w:rFonts w:ascii="Arial" w:hAnsi="Arial" w:cs="Arial"/>
          <w:sz w:val="23"/>
          <w:szCs w:val="23"/>
        </w:rPr>
      </w:pPr>
    </w:p>
    <w:p w:rsidR="009B489C" w:rsidRDefault="009B489C"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Pr>
          <w:rFonts w:ascii="Arial" w:hAnsi="Arial" w:cs="Arial"/>
        </w:rPr>
        <w:t>describe the activity concerned and the land on which it is being carried out;</w:t>
      </w:r>
    </w:p>
    <w:p w:rsidR="009B489C" w:rsidRDefault="009B489C" w:rsidP="00926171">
      <w:pPr>
        <w:widowControl w:val="0"/>
        <w:autoSpaceDE w:val="0"/>
        <w:autoSpaceDN w:val="0"/>
        <w:adjustRightInd w:val="0"/>
        <w:spacing w:after="0" w:line="240" w:lineRule="auto"/>
        <w:rPr>
          <w:rFonts w:ascii="Arial" w:hAnsi="Arial" w:cs="Arial"/>
          <w:sz w:val="23"/>
          <w:szCs w:val="23"/>
        </w:rPr>
      </w:pPr>
    </w:p>
    <w:p w:rsidR="009B489C" w:rsidRPr="00943C8C" w:rsidRDefault="009B489C"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Pr>
          <w:rFonts w:ascii="Arial" w:hAnsi="Arial" w:cs="Arial"/>
        </w:rPr>
        <w:t xml:space="preserve">state that the </w:t>
      </w:r>
      <w:r w:rsidRPr="00943C8C">
        <w:rPr>
          <w:rFonts w:ascii="Arial" w:hAnsi="Arial" w:cs="Arial"/>
        </w:rPr>
        <w:t>activity is illegal and inform the person of the particular offence contemplated in section 156 which that person allegedly has committed or is committing through the carrying on of that activity;</w:t>
      </w:r>
    </w:p>
    <w:p w:rsidR="009B489C" w:rsidRPr="00943C8C" w:rsidRDefault="009B489C" w:rsidP="00926171">
      <w:pPr>
        <w:widowControl w:val="0"/>
        <w:autoSpaceDE w:val="0"/>
        <w:autoSpaceDN w:val="0"/>
        <w:adjustRightInd w:val="0"/>
        <w:spacing w:after="0" w:line="240" w:lineRule="auto"/>
        <w:rPr>
          <w:rFonts w:ascii="Arial" w:hAnsi="Arial" w:cs="Arial"/>
          <w:sz w:val="23"/>
          <w:szCs w:val="23"/>
        </w:rPr>
      </w:pPr>
    </w:p>
    <w:p w:rsidR="009B489C" w:rsidRPr="00943C8C" w:rsidRDefault="009B489C"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sidRPr="00943C8C">
        <w:rPr>
          <w:rFonts w:ascii="Arial" w:hAnsi="Arial" w:cs="Arial"/>
        </w:rPr>
        <w:t>the steps that the person must take and the period within which those steps must be taken;</w:t>
      </w:r>
    </w:p>
    <w:p w:rsidR="009B489C" w:rsidRPr="00943C8C" w:rsidRDefault="009B489C" w:rsidP="00926171">
      <w:pPr>
        <w:widowControl w:val="0"/>
        <w:autoSpaceDE w:val="0"/>
        <w:autoSpaceDN w:val="0"/>
        <w:adjustRightInd w:val="0"/>
        <w:spacing w:after="0" w:line="240" w:lineRule="auto"/>
        <w:rPr>
          <w:rFonts w:ascii="Arial" w:hAnsi="Arial" w:cs="Arial"/>
          <w:sz w:val="23"/>
          <w:szCs w:val="23"/>
        </w:rPr>
      </w:pPr>
    </w:p>
    <w:p w:rsidR="009B489C" w:rsidRPr="00943C8C" w:rsidRDefault="009B489C"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sidRPr="00943C8C">
        <w:rPr>
          <w:rFonts w:ascii="Arial" w:hAnsi="Arial" w:cs="Arial"/>
        </w:rPr>
        <w:t>anything which the person may not do, and the period during which the person may not do it;</w:t>
      </w:r>
    </w:p>
    <w:p w:rsidR="009B489C" w:rsidRPr="00943C8C" w:rsidRDefault="009B489C"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sidRPr="00943C8C">
        <w:rPr>
          <w:rFonts w:ascii="Arial" w:hAnsi="Arial" w:cs="Arial"/>
        </w:rPr>
        <w:t>provide for an opportunity for a person to lodge representations contemplated in terms of section 157 with the contact person stated in the notice;</w:t>
      </w:r>
    </w:p>
    <w:p w:rsidR="005E2848" w:rsidRPr="00943C8C" w:rsidRDefault="005E2848" w:rsidP="00926171">
      <w:pPr>
        <w:widowControl w:val="0"/>
        <w:autoSpaceDE w:val="0"/>
        <w:autoSpaceDN w:val="0"/>
        <w:adjustRightInd w:val="0"/>
        <w:spacing w:after="0" w:line="240" w:lineRule="auto"/>
        <w:rPr>
          <w:rFonts w:ascii="Arial" w:hAnsi="Arial" w:cs="Arial"/>
          <w:sz w:val="23"/>
          <w:szCs w:val="23"/>
        </w:rPr>
      </w:pPr>
    </w:p>
    <w:p w:rsidR="005E2848" w:rsidRPr="00943C8C" w:rsidRDefault="005E2848" w:rsidP="000244FF">
      <w:pPr>
        <w:widowControl w:val="0"/>
        <w:numPr>
          <w:ilvl w:val="1"/>
          <w:numId w:val="119"/>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sidRPr="00943C8C">
        <w:rPr>
          <w:rFonts w:ascii="Arial" w:hAnsi="Arial" w:cs="Arial"/>
        </w:rPr>
        <w:t>issue a warning to the effect that—</w:t>
      </w:r>
    </w:p>
    <w:p w:rsidR="005E2848" w:rsidRPr="00943C8C" w:rsidRDefault="005E2848" w:rsidP="00926171">
      <w:pPr>
        <w:widowControl w:val="0"/>
        <w:autoSpaceDE w:val="0"/>
        <w:autoSpaceDN w:val="0"/>
        <w:adjustRightInd w:val="0"/>
        <w:spacing w:after="0" w:line="240" w:lineRule="auto"/>
        <w:rPr>
          <w:rFonts w:ascii="Arial" w:hAnsi="Arial" w:cs="Arial"/>
          <w:sz w:val="23"/>
          <w:szCs w:val="23"/>
        </w:rPr>
      </w:pPr>
    </w:p>
    <w:p w:rsidR="005E2848" w:rsidRPr="00943C8C" w:rsidRDefault="005E2848" w:rsidP="000244FF">
      <w:pPr>
        <w:widowControl w:val="0"/>
        <w:numPr>
          <w:ilvl w:val="1"/>
          <w:numId w:val="120"/>
        </w:numPr>
        <w:tabs>
          <w:tab w:val="clear" w:pos="1440"/>
        </w:tabs>
        <w:overflowPunct w:val="0"/>
        <w:autoSpaceDE w:val="0"/>
        <w:autoSpaceDN w:val="0"/>
        <w:adjustRightInd w:val="0"/>
        <w:spacing w:after="0" w:line="240" w:lineRule="auto"/>
        <w:ind w:left="2880" w:hanging="720"/>
        <w:jc w:val="both"/>
        <w:rPr>
          <w:rFonts w:ascii="Arial" w:hAnsi="Arial" w:cs="Arial"/>
        </w:rPr>
      </w:pPr>
      <w:r w:rsidRPr="00943C8C">
        <w:rPr>
          <w:rFonts w:ascii="Arial" w:hAnsi="Arial" w:cs="Arial"/>
        </w:rPr>
        <w:t>the person could be prosecuted for and convicted of and offence contemplated in section 156;</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0"/>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on conviction of an offence, the person will be liable for the penalties as provided for;</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0"/>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the person could be required by an order of court to demolish, remove or alter any building, structure or work illegally erected or constructed or to rehabilitate the land concerned or to cease the activity;</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0"/>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in the case of a contravention relating to a consent use or temporary departure, the approval could be withdrawn;</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0"/>
        </w:numPr>
        <w:tabs>
          <w:tab w:val="clear" w:pos="1440"/>
        </w:tabs>
        <w:overflowPunct w:val="0"/>
        <w:autoSpaceDE w:val="0"/>
        <w:autoSpaceDN w:val="0"/>
        <w:adjustRightInd w:val="0"/>
        <w:spacing w:after="0" w:line="240" w:lineRule="auto"/>
        <w:ind w:left="2880" w:hanging="720"/>
        <w:jc w:val="both"/>
        <w:rPr>
          <w:rFonts w:ascii="Arial" w:hAnsi="Arial" w:cs="Arial"/>
        </w:rPr>
      </w:pPr>
      <w:r>
        <w:rPr>
          <w:rFonts w:ascii="Arial" w:hAnsi="Arial" w:cs="Arial"/>
        </w:rPr>
        <w:t>in the case of an application for authorisation of the activity or development parameter, that a contravention penalty including any costs incurred by the Municipality, will be imposed;</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19"/>
        </w:numPr>
        <w:tabs>
          <w:tab w:val="clear" w:pos="720"/>
        </w:tabs>
        <w:overflowPunct w:val="0"/>
        <w:autoSpaceDE w:val="0"/>
        <w:autoSpaceDN w:val="0"/>
        <w:adjustRightInd w:val="0"/>
        <w:spacing w:after="0" w:line="240" w:lineRule="auto"/>
        <w:ind w:left="1440" w:hanging="720"/>
        <w:jc w:val="both"/>
        <w:rPr>
          <w:rFonts w:ascii="Times New Roman" w:hAnsi="Times New Roman"/>
          <w:sz w:val="24"/>
          <w:szCs w:val="24"/>
        </w:rPr>
      </w:pPr>
      <w:r>
        <w:rPr>
          <w:rFonts w:ascii="Arial" w:hAnsi="Arial" w:cs="Arial"/>
        </w:rPr>
        <w:t xml:space="preserve">Any person who receives a compliance notice must comply with that notice within the time period stated in the notice unless the Municipality has </w:t>
      </w:r>
      <w:r w:rsidRPr="00943C8C">
        <w:rPr>
          <w:rFonts w:ascii="Arial" w:hAnsi="Arial" w:cs="Arial"/>
        </w:rPr>
        <w:t>agreed to suspend the operation of the compliance notice in terms of section 159(2).</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43C8C">
        <w:rPr>
          <w:rFonts w:ascii="Arial" w:hAnsi="Arial" w:cs="Arial"/>
          <w:b/>
          <w:bCs/>
          <w:sz w:val="24"/>
          <w:szCs w:val="24"/>
        </w:rPr>
        <w:t>Objections to compliance notice</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21"/>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 xml:space="preserve">Any person or owner who receives a compliance notice in terms of </w:t>
      </w:r>
      <w:r w:rsidRPr="00943C8C">
        <w:rPr>
          <w:rFonts w:ascii="Arial" w:hAnsi="Arial" w:cs="Arial"/>
        </w:rPr>
        <w:lastRenderedPageBreak/>
        <w:t>section 157 may object to the notice by making written representations to the Municipal Manager within thirty (30) calendar days of receipt of the notice.</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0"/>
          <w:numId w:val="121"/>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Subject to the consideration of any objections or representations made in terms of subsection (1) and any other relevant information, the Municipal Manager—</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1"/>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sidRPr="00943C8C">
        <w:rPr>
          <w:rFonts w:ascii="Arial" w:hAnsi="Arial" w:cs="Arial"/>
        </w:rPr>
        <w:t>may suspend, confirm, vary or cancel a notice or any part of the notice; and</w:t>
      </w:r>
    </w:p>
    <w:p w:rsidR="005E2848" w:rsidRDefault="005E2848" w:rsidP="00926171">
      <w:pPr>
        <w:widowControl w:val="0"/>
        <w:autoSpaceDE w:val="0"/>
        <w:autoSpaceDN w:val="0"/>
        <w:adjustRightInd w:val="0"/>
        <w:spacing w:after="0" w:line="240" w:lineRule="auto"/>
        <w:rPr>
          <w:rFonts w:ascii="Arial" w:hAnsi="Arial" w:cs="Arial"/>
          <w:sz w:val="23"/>
          <w:szCs w:val="23"/>
        </w:rPr>
      </w:pPr>
    </w:p>
    <w:p w:rsidR="005E2848" w:rsidRDefault="005E2848" w:rsidP="000244FF">
      <w:pPr>
        <w:widowControl w:val="0"/>
        <w:numPr>
          <w:ilvl w:val="1"/>
          <w:numId w:val="121"/>
        </w:numPr>
        <w:tabs>
          <w:tab w:val="clear" w:pos="1440"/>
        </w:tabs>
        <w:overflowPunct w:val="0"/>
        <w:autoSpaceDE w:val="0"/>
        <w:autoSpaceDN w:val="0"/>
        <w:adjustRightInd w:val="0"/>
        <w:spacing w:after="0" w:line="240" w:lineRule="auto"/>
        <w:ind w:left="2160" w:hanging="720"/>
        <w:jc w:val="both"/>
        <w:rPr>
          <w:rFonts w:ascii="Arial" w:hAnsi="Arial" w:cs="Arial"/>
          <w:sz w:val="23"/>
          <w:szCs w:val="23"/>
        </w:rPr>
      </w:pPr>
      <w:r>
        <w:rPr>
          <w:rFonts w:ascii="Arial" w:hAnsi="Arial" w:cs="Arial"/>
        </w:rPr>
        <w:t>must specify the period within which the person who received the notice must comply with any part of the notice that is confirmed or modified.</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C779A9"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C779A9">
        <w:rPr>
          <w:rFonts w:ascii="Arial" w:hAnsi="Arial" w:cs="Arial"/>
          <w:b/>
          <w:bCs/>
          <w:sz w:val="24"/>
          <w:szCs w:val="24"/>
        </w:rPr>
        <w:t>Failure to comply with compliance notice</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C779A9" w:rsidRDefault="005E2848" w:rsidP="000244FF">
      <w:pPr>
        <w:pStyle w:val="ListParagraph"/>
        <w:widowControl w:val="0"/>
        <w:numPr>
          <w:ilvl w:val="0"/>
          <w:numId w:val="190"/>
        </w:numPr>
        <w:autoSpaceDE w:val="0"/>
        <w:autoSpaceDN w:val="0"/>
        <w:adjustRightInd w:val="0"/>
        <w:spacing w:after="0" w:line="240" w:lineRule="auto"/>
        <w:ind w:left="1440" w:hanging="720"/>
        <w:rPr>
          <w:rFonts w:ascii="Times New Roman" w:hAnsi="Times New Roman"/>
          <w:sz w:val="24"/>
          <w:szCs w:val="24"/>
        </w:rPr>
      </w:pPr>
      <w:r w:rsidRPr="00C779A9">
        <w:rPr>
          <w:rFonts w:ascii="Arial" w:hAnsi="Arial" w:cs="Arial"/>
        </w:rPr>
        <w:t>If a person fails to comply with a compliance notice the Municipality may—</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Default="005E2848" w:rsidP="000244FF">
      <w:pPr>
        <w:widowControl w:val="0"/>
        <w:numPr>
          <w:ilvl w:val="0"/>
          <w:numId w:val="122"/>
        </w:numPr>
        <w:tabs>
          <w:tab w:val="clear" w:pos="16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lay a criminal charge against the person;</w:t>
      </w:r>
    </w:p>
    <w:p w:rsidR="005E2848" w:rsidRDefault="005E2848" w:rsidP="00926171">
      <w:pPr>
        <w:widowControl w:val="0"/>
        <w:autoSpaceDE w:val="0"/>
        <w:autoSpaceDN w:val="0"/>
        <w:adjustRightInd w:val="0"/>
        <w:spacing w:after="0" w:line="240" w:lineRule="auto"/>
        <w:rPr>
          <w:rFonts w:ascii="Arial" w:hAnsi="Arial" w:cs="Arial"/>
        </w:rPr>
      </w:pPr>
    </w:p>
    <w:p w:rsidR="005E2848" w:rsidRPr="00B02CFC" w:rsidRDefault="005E2848" w:rsidP="000244FF">
      <w:pPr>
        <w:widowControl w:val="0"/>
        <w:numPr>
          <w:ilvl w:val="0"/>
          <w:numId w:val="122"/>
        </w:numPr>
        <w:tabs>
          <w:tab w:val="clear" w:pos="1620"/>
        </w:tabs>
        <w:overflowPunct w:val="0"/>
        <w:autoSpaceDE w:val="0"/>
        <w:autoSpaceDN w:val="0"/>
        <w:adjustRightInd w:val="0"/>
        <w:spacing w:after="0" w:line="240" w:lineRule="auto"/>
        <w:ind w:left="2160" w:hanging="720"/>
        <w:jc w:val="both"/>
        <w:rPr>
          <w:rFonts w:ascii="Arial" w:hAnsi="Arial" w:cs="Arial"/>
        </w:rPr>
      </w:pPr>
      <w:r w:rsidRPr="00B02CFC">
        <w:rPr>
          <w:rFonts w:ascii="Arial" w:hAnsi="Arial" w:cs="Arial"/>
        </w:rPr>
        <w:t>apply to the High Court for an order restraining that person from continuing the illegal activity, to demolish, remove or alter any building, structure or work illegally erected or constructed without the payment of compensation or to reh</w:t>
      </w:r>
      <w:r>
        <w:rPr>
          <w:rFonts w:ascii="Arial" w:hAnsi="Arial" w:cs="Arial"/>
        </w:rPr>
        <w:t>abilitate the land concerned and to request the High Court to make to ruling regarding legal costs to be recovered from the applicant, or</w:t>
      </w:r>
    </w:p>
    <w:p w:rsidR="005E2848"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0"/>
          <w:numId w:val="122"/>
        </w:numPr>
        <w:tabs>
          <w:tab w:val="clear" w:pos="162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in the case of a temporary departure or consent use, the Municipality may withdraw the approval granted and then act in terms of section 157.</w:t>
      </w:r>
    </w:p>
    <w:p w:rsidR="005E2848" w:rsidRPr="00943C8C" w:rsidRDefault="005E2848" w:rsidP="00926171">
      <w:pPr>
        <w:widowControl w:val="0"/>
        <w:overflowPunct w:val="0"/>
        <w:autoSpaceDE w:val="0"/>
        <w:autoSpaceDN w:val="0"/>
        <w:adjustRightInd w:val="0"/>
        <w:spacing w:after="0" w:line="240" w:lineRule="auto"/>
        <w:jc w:val="both"/>
        <w:rPr>
          <w:rFonts w:ascii="Arial" w:hAnsi="Arial" w:cs="Arial"/>
        </w:rPr>
      </w:pPr>
    </w:p>
    <w:p w:rsidR="005E2848" w:rsidRPr="00943C8C"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43C8C">
        <w:rPr>
          <w:rFonts w:ascii="Arial" w:hAnsi="Arial" w:cs="Arial"/>
          <w:b/>
          <w:bCs/>
          <w:sz w:val="24"/>
          <w:szCs w:val="24"/>
        </w:rPr>
        <w:t>Urgent matters</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23"/>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In cases where an activity must be stopped urgently, the Municipality may dispense with the procedures set out above and issue a compliance notice calling upon the person or owner to cease immediately.</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0"/>
          <w:numId w:val="123"/>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If the person or owner fails to cease the activity immediately, the Municipality may apply to the High Court for an urgent interdict or any other relief necessary.</w:t>
      </w:r>
    </w:p>
    <w:p w:rsidR="005E2848" w:rsidRPr="00943C8C" w:rsidRDefault="005E2848" w:rsidP="00926171">
      <w:pPr>
        <w:widowControl w:val="0"/>
        <w:overflowPunct w:val="0"/>
        <w:autoSpaceDE w:val="0"/>
        <w:autoSpaceDN w:val="0"/>
        <w:adjustRightInd w:val="0"/>
        <w:spacing w:after="0" w:line="240" w:lineRule="auto"/>
        <w:ind w:right="20"/>
        <w:jc w:val="both"/>
        <w:rPr>
          <w:rFonts w:ascii="Arial" w:hAnsi="Arial" w:cs="Arial"/>
        </w:rPr>
      </w:pPr>
    </w:p>
    <w:p w:rsidR="005E2848" w:rsidRPr="00943C8C" w:rsidRDefault="005E2848" w:rsidP="000244FF">
      <w:pPr>
        <w:widowControl w:val="0"/>
        <w:numPr>
          <w:ilvl w:val="0"/>
          <w:numId w:val="123"/>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The costs resulting from subsection (2) will be claimed by the Municipality from the person or owner.</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43C8C">
        <w:rPr>
          <w:rFonts w:ascii="Arial" w:hAnsi="Arial" w:cs="Arial"/>
          <w:b/>
          <w:bCs/>
          <w:sz w:val="24"/>
          <w:szCs w:val="24"/>
        </w:rPr>
        <w:t>Subsequent application for authorisation of activity</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24"/>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If instructed to rectify or cease an unlawful land use or building activity, a person may make an application to the Municipality for any land development contemplated in Chapter 5, unless the person is instructed under section 157(2)(a) to demolish the building work.</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24"/>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lastRenderedPageBreak/>
        <w:t>The applicant must, within thirty (30) calendar days after approval is granted, pay to the Municipality a contravention penalty in the amount determined by the Municipality.</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C779A9"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C779A9">
        <w:rPr>
          <w:rFonts w:ascii="Arial" w:hAnsi="Arial" w:cs="Arial"/>
          <w:b/>
          <w:bCs/>
          <w:sz w:val="24"/>
          <w:szCs w:val="24"/>
        </w:rPr>
        <w:t>Power of entry for enforcement purposes</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Default="005E2848" w:rsidP="000244FF">
      <w:pPr>
        <w:widowControl w:val="0"/>
        <w:numPr>
          <w:ilvl w:val="0"/>
          <w:numId w:val="125"/>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An authorised employee may, with the permission of the occupier or owner of land, at any reasonable time, and without a warrant, and without previous notice, enter upon land or enter a building or premises for the purpose of ensuring compliance with this By-Law.</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25"/>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An authorised employee must be in possession of proof that he or she has been designated as an authorised employee for the purposes of this By-Law.</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25"/>
        </w:numPr>
        <w:tabs>
          <w:tab w:val="clear" w:pos="720"/>
        </w:tabs>
        <w:overflowPunct w:val="0"/>
        <w:autoSpaceDE w:val="0"/>
        <w:autoSpaceDN w:val="0"/>
        <w:adjustRightInd w:val="0"/>
        <w:spacing w:after="0" w:line="240" w:lineRule="auto"/>
        <w:ind w:left="1440" w:right="20" w:hanging="720"/>
        <w:jc w:val="both"/>
        <w:rPr>
          <w:rFonts w:ascii="Arial" w:hAnsi="Arial" w:cs="Arial"/>
        </w:rPr>
      </w:pPr>
      <w:r>
        <w:rPr>
          <w:rFonts w:ascii="Arial" w:hAnsi="Arial" w:cs="Arial"/>
        </w:rPr>
        <w:t>An authorised employee may be accompanied by an interpreter, a police official or any other person who may be able to assist with the inspection.</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C779A9"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C779A9">
        <w:rPr>
          <w:rFonts w:ascii="Arial" w:hAnsi="Arial" w:cs="Arial"/>
          <w:b/>
          <w:bCs/>
          <w:sz w:val="24"/>
          <w:szCs w:val="24"/>
        </w:rPr>
        <w:t>Power and functions of authorised employee</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26"/>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In ascertaining compliance with this By-Law as contemplated in section 157, an authorised employee may exercise all the powers and must perform all the functions granted to him or her under section 32 of the Act.</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0"/>
          <w:numId w:val="126"/>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An authorised employee may not have a direct or indirect personal or private interest in the matter to be investigated.</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43C8C">
        <w:rPr>
          <w:rFonts w:ascii="Arial" w:hAnsi="Arial" w:cs="Arial"/>
          <w:b/>
          <w:bCs/>
          <w:sz w:val="24"/>
          <w:szCs w:val="24"/>
        </w:rPr>
        <w:t>Warrant of entry for enforcement purposes</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widowControl w:val="0"/>
        <w:numPr>
          <w:ilvl w:val="0"/>
          <w:numId w:val="12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A Magistrate for the district in which the land is situated may, at the request of the Municipality, issue a warrant to enter upon the land or building or premises if the—</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7"/>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prior permission of the occupier or owner of land cannot be obtained after reasonable attempts; or</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7"/>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purpose of the inspection would be frustrated by the prior knowledge thereof.</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27"/>
        </w:numPr>
        <w:tabs>
          <w:tab w:val="clear" w:pos="720"/>
        </w:tabs>
        <w:overflowPunct w:val="0"/>
        <w:autoSpaceDE w:val="0"/>
        <w:autoSpaceDN w:val="0"/>
        <w:adjustRightInd w:val="0"/>
        <w:spacing w:after="0" w:line="240" w:lineRule="auto"/>
        <w:ind w:left="1440" w:right="20" w:hanging="720"/>
        <w:jc w:val="both"/>
        <w:rPr>
          <w:rFonts w:ascii="Arial" w:hAnsi="Arial" w:cs="Arial"/>
          <w:sz w:val="21"/>
          <w:szCs w:val="21"/>
        </w:rPr>
      </w:pPr>
      <w:r w:rsidRPr="00943C8C">
        <w:rPr>
          <w:rFonts w:ascii="Arial" w:hAnsi="Arial" w:cs="Arial"/>
          <w:sz w:val="21"/>
          <w:szCs w:val="21"/>
        </w:rPr>
        <w:t>A warrant referred to in subsection (1) may be issued by a Judge of a High Court or by a Magistrate who has jurisdiction in the area where the land in question is situated, and may only be issued if it appears to the Judge or Magistrate from information on</w:t>
      </w:r>
      <w:r>
        <w:rPr>
          <w:rFonts w:ascii="Arial" w:hAnsi="Arial" w:cs="Arial"/>
          <w:sz w:val="21"/>
          <w:szCs w:val="21"/>
        </w:rPr>
        <w:t xml:space="preserve"> oath that there are reasonable grounds for believing that—</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Default="005E2848" w:rsidP="000244FF">
      <w:pPr>
        <w:widowControl w:val="0"/>
        <w:numPr>
          <w:ilvl w:val="1"/>
          <w:numId w:val="12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an authorised employee has been refused entry to land or a building that he or she is entitled to inspect;</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an authorised employee reasonably anticipates that entry to land or a building that he or she is entitled to inspect will be refused;</w:t>
      </w:r>
    </w:p>
    <w:p w:rsidR="005E2848"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8"/>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there are reasonable grounds for suspecting that a contravention </w:t>
      </w:r>
      <w:r w:rsidRPr="00943C8C">
        <w:rPr>
          <w:rFonts w:ascii="Arial" w:hAnsi="Arial" w:cs="Arial"/>
        </w:rPr>
        <w:t xml:space="preserve">contemplated in section 157 has occurred and an inspection of the premises is likely to yield information pertaining to that </w:t>
      </w:r>
      <w:r w:rsidRPr="00943C8C">
        <w:rPr>
          <w:rFonts w:ascii="Arial" w:hAnsi="Arial" w:cs="Arial"/>
        </w:rPr>
        <w:lastRenderedPageBreak/>
        <w:t>contravention; or</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8"/>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the inspection is reasonably necessary for the purposes of this By-Law.</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0"/>
          <w:numId w:val="127"/>
        </w:numPr>
        <w:tabs>
          <w:tab w:val="clear" w:pos="720"/>
        </w:tabs>
        <w:overflowPunct w:val="0"/>
        <w:autoSpaceDE w:val="0"/>
        <w:autoSpaceDN w:val="0"/>
        <w:adjustRightInd w:val="0"/>
        <w:spacing w:after="0" w:line="240" w:lineRule="auto"/>
        <w:ind w:left="1440" w:right="20" w:hanging="720"/>
        <w:jc w:val="both"/>
        <w:rPr>
          <w:rFonts w:ascii="Arial" w:hAnsi="Arial" w:cs="Arial"/>
        </w:rPr>
      </w:pPr>
      <w:r w:rsidRPr="00943C8C">
        <w:rPr>
          <w:rFonts w:ascii="Arial" w:hAnsi="Arial" w:cs="Arial"/>
        </w:rPr>
        <w:t>A warrant must specify which of the acts mentioned in section 163 may be performed under the warrant by the person to whom it is issued and authorises the Municipality to enter upon the land or to enter the building or premises and to perform any of the acts referred to in section 163 as specified in the warrant on one occasion only, and that entry must occur—</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Pr="00943C8C" w:rsidRDefault="005E2848" w:rsidP="000244FF">
      <w:pPr>
        <w:widowControl w:val="0"/>
        <w:numPr>
          <w:ilvl w:val="1"/>
          <w:numId w:val="129"/>
        </w:numPr>
        <w:tabs>
          <w:tab w:val="clear" w:pos="144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within one month of the date on which the warrant was issued; and</w:t>
      </w:r>
    </w:p>
    <w:p w:rsidR="005E2848" w:rsidRPr="00943C8C"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1"/>
          <w:numId w:val="129"/>
        </w:numPr>
        <w:tabs>
          <w:tab w:val="clear" w:pos="144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at a reasonable hour, except where the</w:t>
      </w:r>
      <w:r>
        <w:rPr>
          <w:rFonts w:ascii="Arial" w:hAnsi="Arial" w:cs="Arial"/>
        </w:rPr>
        <w:t xml:space="preserve"> warrant was issued on grounds of urgency.</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445DA5"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445DA5">
        <w:rPr>
          <w:rFonts w:ascii="Arial" w:hAnsi="Arial" w:cs="Arial"/>
          <w:b/>
          <w:bCs/>
          <w:sz w:val="24"/>
          <w:szCs w:val="24"/>
        </w:rPr>
        <w:t>Regard to decency and order</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445DA5" w:rsidRDefault="005E2848" w:rsidP="000244FF">
      <w:pPr>
        <w:pStyle w:val="ListParagraph"/>
        <w:widowControl w:val="0"/>
        <w:numPr>
          <w:ilvl w:val="0"/>
          <w:numId w:val="191"/>
        </w:numPr>
        <w:overflowPunct w:val="0"/>
        <w:autoSpaceDE w:val="0"/>
        <w:autoSpaceDN w:val="0"/>
        <w:adjustRightInd w:val="0"/>
        <w:spacing w:after="0" w:line="240" w:lineRule="auto"/>
        <w:ind w:left="1440" w:right="20" w:hanging="720"/>
        <w:rPr>
          <w:rFonts w:ascii="Times New Roman" w:hAnsi="Times New Roman"/>
          <w:sz w:val="24"/>
          <w:szCs w:val="24"/>
        </w:rPr>
      </w:pPr>
      <w:r w:rsidRPr="00445DA5">
        <w:rPr>
          <w:rFonts w:ascii="Arial" w:hAnsi="Arial" w:cs="Arial"/>
        </w:rPr>
        <w:t>The entry of land, a building or structure under this Chapter must be conducted with strict regard to decency and order, which must include regard to—</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Default="005E2848" w:rsidP="000244FF">
      <w:pPr>
        <w:widowControl w:val="0"/>
        <w:numPr>
          <w:ilvl w:val="0"/>
          <w:numId w:val="130"/>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a person’s right to respect for and protection of his or her dignity;</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30"/>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right to freedom and security of the person; and</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30"/>
        </w:numPr>
        <w:tabs>
          <w:tab w:val="clear" w:pos="72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the right to a person’s personal privacy.</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445DA5"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445DA5">
        <w:rPr>
          <w:rFonts w:ascii="Arial" w:hAnsi="Arial" w:cs="Arial"/>
          <w:b/>
          <w:bCs/>
          <w:sz w:val="24"/>
          <w:szCs w:val="24"/>
        </w:rPr>
        <w:t>Court order</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943C8C" w:rsidRDefault="005E2848" w:rsidP="000244FF">
      <w:pPr>
        <w:pStyle w:val="ListParagraph"/>
        <w:widowControl w:val="0"/>
        <w:numPr>
          <w:ilvl w:val="0"/>
          <w:numId w:val="192"/>
        </w:numPr>
        <w:overflowPunct w:val="0"/>
        <w:autoSpaceDE w:val="0"/>
        <w:autoSpaceDN w:val="0"/>
        <w:adjustRightInd w:val="0"/>
        <w:spacing w:after="0" w:line="240" w:lineRule="auto"/>
        <w:ind w:left="1440" w:right="120" w:hanging="720"/>
        <w:rPr>
          <w:rFonts w:ascii="Times New Roman" w:hAnsi="Times New Roman"/>
          <w:sz w:val="24"/>
          <w:szCs w:val="24"/>
        </w:rPr>
      </w:pPr>
      <w:r w:rsidRPr="00943C8C">
        <w:rPr>
          <w:rFonts w:ascii="Arial" w:hAnsi="Arial" w:cs="Arial"/>
          <w:sz w:val="21"/>
          <w:szCs w:val="21"/>
        </w:rPr>
        <w:t>Whether or not a Municipality has instituted proceedings against a person for an offence contemplated in section 155, the Municipality may apply to the High Court for an order compelling that person to—</w:t>
      </w:r>
    </w:p>
    <w:p w:rsidR="005E2848" w:rsidRPr="00943C8C"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Default="005E2848" w:rsidP="000244FF">
      <w:pPr>
        <w:widowControl w:val="0"/>
        <w:numPr>
          <w:ilvl w:val="0"/>
          <w:numId w:val="131"/>
        </w:numPr>
        <w:tabs>
          <w:tab w:val="clear" w:pos="1210"/>
        </w:tabs>
        <w:overflowPunct w:val="0"/>
        <w:autoSpaceDE w:val="0"/>
        <w:autoSpaceDN w:val="0"/>
        <w:adjustRightInd w:val="0"/>
        <w:spacing w:after="0" w:line="240" w:lineRule="auto"/>
        <w:ind w:left="2160" w:hanging="720"/>
        <w:jc w:val="both"/>
        <w:rPr>
          <w:rFonts w:ascii="Arial" w:hAnsi="Arial" w:cs="Arial"/>
        </w:rPr>
      </w:pPr>
      <w:r w:rsidRPr="00943C8C">
        <w:rPr>
          <w:rFonts w:ascii="Arial" w:hAnsi="Arial" w:cs="Arial"/>
        </w:rPr>
        <w:t>demolish, remove or alter any</w:t>
      </w:r>
      <w:r>
        <w:rPr>
          <w:rFonts w:ascii="Arial" w:hAnsi="Arial" w:cs="Arial"/>
        </w:rPr>
        <w:t xml:space="preserve"> building, structure or work illegally erected or constructed;</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31"/>
        </w:numPr>
        <w:tabs>
          <w:tab w:val="clear" w:pos="12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rehabilitate the land concerned;</w:t>
      </w:r>
    </w:p>
    <w:p w:rsidR="005E2848" w:rsidRDefault="005E2848" w:rsidP="00926171">
      <w:pPr>
        <w:widowControl w:val="0"/>
        <w:autoSpaceDE w:val="0"/>
        <w:autoSpaceDN w:val="0"/>
        <w:adjustRightInd w:val="0"/>
        <w:spacing w:after="0" w:line="240" w:lineRule="auto"/>
        <w:rPr>
          <w:rFonts w:ascii="Arial" w:hAnsi="Arial" w:cs="Arial"/>
        </w:rPr>
      </w:pPr>
    </w:p>
    <w:p w:rsidR="005E2848" w:rsidRDefault="005E2848" w:rsidP="000244FF">
      <w:pPr>
        <w:widowControl w:val="0"/>
        <w:numPr>
          <w:ilvl w:val="0"/>
          <w:numId w:val="131"/>
        </w:numPr>
        <w:tabs>
          <w:tab w:val="clear" w:pos="12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compelling that person to cease with the unlawful activity; or</w:t>
      </w:r>
    </w:p>
    <w:p w:rsidR="005E2848" w:rsidRDefault="005E2848" w:rsidP="00926171">
      <w:pPr>
        <w:widowControl w:val="0"/>
        <w:tabs>
          <w:tab w:val="num" w:pos="1560"/>
        </w:tabs>
        <w:overflowPunct w:val="0"/>
        <w:autoSpaceDE w:val="0"/>
        <w:autoSpaceDN w:val="0"/>
        <w:adjustRightInd w:val="0"/>
        <w:spacing w:after="0" w:line="240" w:lineRule="auto"/>
        <w:jc w:val="both"/>
        <w:rPr>
          <w:rFonts w:ascii="Arial" w:hAnsi="Arial" w:cs="Arial"/>
        </w:rPr>
      </w:pPr>
    </w:p>
    <w:p w:rsidR="005E2848" w:rsidRDefault="005E2848" w:rsidP="000244FF">
      <w:pPr>
        <w:widowControl w:val="0"/>
        <w:numPr>
          <w:ilvl w:val="0"/>
          <w:numId w:val="131"/>
        </w:numPr>
        <w:tabs>
          <w:tab w:val="clear" w:pos="1210"/>
        </w:tabs>
        <w:overflowPunct w:val="0"/>
        <w:autoSpaceDE w:val="0"/>
        <w:autoSpaceDN w:val="0"/>
        <w:adjustRightInd w:val="0"/>
        <w:spacing w:after="0" w:line="240" w:lineRule="auto"/>
        <w:ind w:left="2160" w:hanging="720"/>
        <w:jc w:val="both"/>
        <w:rPr>
          <w:rFonts w:ascii="Arial" w:hAnsi="Arial" w:cs="Arial"/>
        </w:rPr>
      </w:pPr>
      <w:r>
        <w:rPr>
          <w:rFonts w:ascii="Arial" w:hAnsi="Arial" w:cs="Arial"/>
        </w:rPr>
        <w:t xml:space="preserve"> any other appropriate order.</w:t>
      </w:r>
    </w:p>
    <w:p w:rsidR="005E2848" w:rsidRDefault="005E2848" w:rsidP="00926171">
      <w:pPr>
        <w:widowControl w:val="0"/>
        <w:tabs>
          <w:tab w:val="num" w:pos="1560"/>
        </w:tabs>
        <w:overflowPunct w:val="0"/>
        <w:autoSpaceDE w:val="0"/>
        <w:autoSpaceDN w:val="0"/>
        <w:adjustRightInd w:val="0"/>
        <w:spacing w:after="0" w:line="240" w:lineRule="auto"/>
        <w:ind w:left="994"/>
        <w:jc w:val="both"/>
        <w:rPr>
          <w:rFonts w:ascii="Arial" w:hAnsi="Arial" w:cs="Arial"/>
        </w:rPr>
      </w:pPr>
    </w:p>
    <w:p w:rsidR="009B489C" w:rsidRDefault="009B489C" w:rsidP="00926171">
      <w:pPr>
        <w:widowControl w:val="0"/>
        <w:overflowPunct w:val="0"/>
        <w:autoSpaceDE w:val="0"/>
        <w:autoSpaceDN w:val="0"/>
        <w:adjustRightInd w:val="0"/>
        <w:spacing w:after="0" w:line="240" w:lineRule="auto"/>
        <w:jc w:val="both"/>
        <w:rPr>
          <w:rFonts w:ascii="Arial" w:hAnsi="Arial" w:cs="Arial"/>
          <w:sz w:val="21"/>
          <w:szCs w:val="21"/>
        </w:rPr>
      </w:pPr>
    </w:p>
    <w:p w:rsidR="009B489C" w:rsidRDefault="009B489C" w:rsidP="00926171">
      <w:pPr>
        <w:pStyle w:val="ListParagraph"/>
        <w:spacing w:line="240" w:lineRule="auto"/>
        <w:rPr>
          <w:rFonts w:ascii="Arial" w:hAnsi="Arial" w:cs="Arial"/>
          <w:sz w:val="21"/>
          <w:szCs w:val="21"/>
        </w:rPr>
      </w:pPr>
    </w:p>
    <w:p w:rsidR="009B489C" w:rsidRPr="00A75916" w:rsidRDefault="009B489C" w:rsidP="00926171">
      <w:pPr>
        <w:widowControl w:val="0"/>
        <w:overflowPunct w:val="0"/>
        <w:autoSpaceDE w:val="0"/>
        <w:autoSpaceDN w:val="0"/>
        <w:adjustRightInd w:val="0"/>
        <w:spacing w:after="0" w:line="240" w:lineRule="auto"/>
        <w:ind w:left="425"/>
        <w:jc w:val="both"/>
        <w:rPr>
          <w:rFonts w:ascii="Arial" w:hAnsi="Arial" w:cs="Arial"/>
          <w:sz w:val="21"/>
          <w:szCs w:val="21"/>
        </w:rPr>
      </w:pPr>
    </w:p>
    <w:p w:rsidR="009B489C" w:rsidRPr="001F2561" w:rsidRDefault="009B489C" w:rsidP="00926171">
      <w:pPr>
        <w:widowControl w:val="0"/>
        <w:overflowPunct w:val="0"/>
        <w:autoSpaceDE w:val="0"/>
        <w:autoSpaceDN w:val="0"/>
        <w:adjustRightInd w:val="0"/>
        <w:spacing w:after="0" w:line="240" w:lineRule="auto"/>
        <w:ind w:left="425"/>
        <w:jc w:val="both"/>
        <w:rPr>
          <w:rFonts w:ascii="Arial" w:hAnsi="Arial" w:cs="Arial"/>
          <w:sz w:val="21"/>
          <w:szCs w:val="21"/>
        </w:rPr>
      </w:pPr>
    </w:p>
    <w:p w:rsidR="00363217" w:rsidRDefault="00363217" w:rsidP="00926171">
      <w:pPr>
        <w:widowControl w:val="0"/>
        <w:autoSpaceDE w:val="0"/>
        <w:autoSpaceDN w:val="0"/>
        <w:adjustRightInd w:val="0"/>
        <w:spacing w:after="0" w:line="240" w:lineRule="auto"/>
        <w:rPr>
          <w:rFonts w:ascii="Arial" w:hAnsi="Arial" w:cs="Arial"/>
        </w:rPr>
      </w:pPr>
    </w:p>
    <w:p w:rsidR="00363217" w:rsidRDefault="00363217" w:rsidP="00926171">
      <w:pPr>
        <w:widowControl w:val="0"/>
        <w:autoSpaceDE w:val="0"/>
        <w:autoSpaceDN w:val="0"/>
        <w:adjustRightInd w:val="0"/>
        <w:spacing w:after="0" w:line="240" w:lineRule="auto"/>
        <w:rPr>
          <w:rFonts w:ascii="Arial" w:hAnsi="Arial" w:cs="Arial"/>
        </w:rPr>
      </w:pPr>
    </w:p>
    <w:p w:rsidR="00943C8C" w:rsidRDefault="00943C8C" w:rsidP="00926171">
      <w:pPr>
        <w:widowControl w:val="0"/>
        <w:autoSpaceDE w:val="0"/>
        <w:autoSpaceDN w:val="0"/>
        <w:adjustRightInd w:val="0"/>
        <w:spacing w:after="0" w:line="240" w:lineRule="auto"/>
        <w:rPr>
          <w:rFonts w:ascii="Arial" w:hAnsi="Arial" w:cs="Arial"/>
        </w:rPr>
      </w:pPr>
    </w:p>
    <w:p w:rsidR="00943C8C" w:rsidRDefault="00943C8C" w:rsidP="00926171">
      <w:pPr>
        <w:widowControl w:val="0"/>
        <w:autoSpaceDE w:val="0"/>
        <w:autoSpaceDN w:val="0"/>
        <w:adjustRightInd w:val="0"/>
        <w:spacing w:after="0" w:line="240" w:lineRule="auto"/>
        <w:rPr>
          <w:rFonts w:ascii="Arial" w:hAnsi="Arial" w:cs="Arial"/>
        </w:rPr>
      </w:pPr>
    </w:p>
    <w:p w:rsidR="00943C8C" w:rsidRDefault="00943C8C" w:rsidP="00926171">
      <w:pPr>
        <w:widowControl w:val="0"/>
        <w:autoSpaceDE w:val="0"/>
        <w:autoSpaceDN w:val="0"/>
        <w:adjustRightInd w:val="0"/>
        <w:spacing w:after="0" w:line="240" w:lineRule="auto"/>
        <w:rPr>
          <w:rFonts w:ascii="Arial" w:hAnsi="Arial" w:cs="Arial"/>
        </w:rPr>
      </w:pPr>
    </w:p>
    <w:p w:rsidR="005E2848" w:rsidRPr="00445DA5" w:rsidRDefault="00445DA5" w:rsidP="00445DA5">
      <w:pPr>
        <w:widowControl w:val="0"/>
        <w:autoSpaceDE w:val="0"/>
        <w:autoSpaceDN w:val="0"/>
        <w:adjustRightInd w:val="0"/>
        <w:spacing w:after="0" w:line="240" w:lineRule="auto"/>
        <w:jc w:val="center"/>
        <w:rPr>
          <w:rFonts w:ascii="Times New Roman" w:hAnsi="Times New Roman"/>
          <w:sz w:val="24"/>
          <w:szCs w:val="24"/>
        </w:rPr>
      </w:pPr>
      <w:r w:rsidRPr="00445DA5">
        <w:rPr>
          <w:rFonts w:ascii="Arial" w:hAnsi="Arial" w:cs="Arial"/>
          <w:b/>
          <w:bCs/>
          <w:sz w:val="24"/>
          <w:szCs w:val="24"/>
        </w:rPr>
        <w:t>C</w:t>
      </w:r>
      <w:r w:rsidR="005E2848" w:rsidRPr="00445DA5">
        <w:rPr>
          <w:rFonts w:ascii="Arial" w:hAnsi="Arial" w:cs="Arial"/>
          <w:b/>
          <w:bCs/>
          <w:sz w:val="24"/>
          <w:szCs w:val="24"/>
        </w:rPr>
        <w:t>HAPTER 10</w:t>
      </w:r>
    </w:p>
    <w:p w:rsidR="005E2848" w:rsidRPr="00445DA5" w:rsidRDefault="005E2848" w:rsidP="00445DA5">
      <w:pPr>
        <w:widowControl w:val="0"/>
        <w:autoSpaceDE w:val="0"/>
        <w:autoSpaceDN w:val="0"/>
        <w:adjustRightInd w:val="0"/>
        <w:spacing w:after="0" w:line="240" w:lineRule="auto"/>
        <w:jc w:val="center"/>
        <w:rPr>
          <w:rFonts w:ascii="Times New Roman" w:hAnsi="Times New Roman"/>
          <w:sz w:val="24"/>
          <w:szCs w:val="24"/>
        </w:rPr>
      </w:pPr>
    </w:p>
    <w:p w:rsidR="005E2848" w:rsidRPr="00445DA5" w:rsidRDefault="005E2848" w:rsidP="00445DA5">
      <w:pPr>
        <w:widowControl w:val="0"/>
        <w:autoSpaceDE w:val="0"/>
        <w:autoSpaceDN w:val="0"/>
        <w:adjustRightInd w:val="0"/>
        <w:spacing w:after="0" w:line="240" w:lineRule="auto"/>
        <w:jc w:val="center"/>
        <w:rPr>
          <w:rFonts w:ascii="Times New Roman" w:hAnsi="Times New Roman"/>
          <w:sz w:val="24"/>
          <w:szCs w:val="24"/>
        </w:rPr>
      </w:pPr>
      <w:r w:rsidRPr="00445DA5">
        <w:rPr>
          <w:rFonts w:ascii="Arial" w:hAnsi="Arial" w:cs="Arial"/>
          <w:b/>
          <w:bCs/>
          <w:sz w:val="24"/>
          <w:szCs w:val="24"/>
        </w:rPr>
        <w:t>TRANSITIONAL PROVISIONS</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5E2848" w:rsidRPr="00445DA5" w:rsidRDefault="005E2848"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445DA5">
        <w:rPr>
          <w:rFonts w:ascii="Arial" w:hAnsi="Arial" w:cs="Arial"/>
          <w:b/>
          <w:bCs/>
          <w:sz w:val="24"/>
          <w:szCs w:val="24"/>
        </w:rPr>
        <w:t>Transitional provisions</w:t>
      </w:r>
    </w:p>
    <w:p w:rsidR="005E2848" w:rsidRDefault="005E2848" w:rsidP="00926171">
      <w:pPr>
        <w:widowControl w:val="0"/>
        <w:autoSpaceDE w:val="0"/>
        <w:autoSpaceDN w:val="0"/>
        <w:adjustRightInd w:val="0"/>
        <w:spacing w:after="0" w:line="240" w:lineRule="auto"/>
        <w:rPr>
          <w:rFonts w:ascii="Times New Roman" w:hAnsi="Times New Roman"/>
          <w:sz w:val="24"/>
          <w:szCs w:val="24"/>
        </w:rPr>
      </w:pPr>
    </w:p>
    <w:p w:rsidR="0035077B" w:rsidRPr="002A590A" w:rsidRDefault="005E2848" w:rsidP="00445DA5">
      <w:pPr>
        <w:widowControl w:val="0"/>
        <w:autoSpaceDE w:val="0"/>
        <w:autoSpaceDN w:val="0"/>
        <w:adjustRightInd w:val="0"/>
        <w:spacing w:after="0" w:line="240" w:lineRule="auto"/>
        <w:ind w:left="1440" w:hanging="720"/>
        <w:rPr>
          <w:rFonts w:ascii="Times New Roman" w:hAnsi="Times New Roman"/>
        </w:rPr>
      </w:pPr>
      <w:r w:rsidRPr="00D178BD">
        <w:rPr>
          <w:rFonts w:ascii="Arial" w:hAnsi="Arial" w:cs="Arial"/>
        </w:rPr>
        <w:t>(1)</w:t>
      </w:r>
      <w:r>
        <w:rPr>
          <w:rFonts w:ascii="Arial" w:hAnsi="Arial" w:cs="Arial"/>
          <w:sz w:val="21"/>
          <w:szCs w:val="21"/>
        </w:rPr>
        <w:t xml:space="preserve"> </w:t>
      </w:r>
      <w:r w:rsidR="00445DA5">
        <w:rPr>
          <w:rFonts w:ascii="Arial" w:hAnsi="Arial" w:cs="Arial"/>
          <w:sz w:val="21"/>
          <w:szCs w:val="21"/>
        </w:rPr>
        <w:tab/>
      </w:r>
      <w:r w:rsidRPr="002A590A">
        <w:rPr>
          <w:rFonts w:ascii="Arial" w:hAnsi="Arial" w:cs="Arial"/>
        </w:rPr>
        <w:t>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w:t>
      </w:r>
      <w:r w:rsidRPr="002A590A">
        <w:rPr>
          <w:rFonts w:ascii="Times New Roman" w:hAnsi="Times New Roman"/>
        </w:rPr>
        <w:t xml:space="preserve"> </w:t>
      </w:r>
      <w:r w:rsidRPr="002A590A">
        <w:rPr>
          <w:rFonts w:ascii="Arial" w:hAnsi="Arial" w:cs="Arial"/>
        </w:rPr>
        <w:t xml:space="preserve">of its transitional arrangements or in the absence of any other provision, in terms of this By-Law, read with </w:t>
      </w:r>
      <w:r w:rsidR="0035077B" w:rsidRPr="002A590A">
        <w:rPr>
          <w:rFonts w:ascii="Arial" w:hAnsi="Arial" w:cs="Arial"/>
        </w:rPr>
        <w:t>section 60 of the Act;</w:t>
      </w:r>
    </w:p>
    <w:p w:rsidR="002A590A" w:rsidRDefault="002A590A" w:rsidP="00926171">
      <w:pPr>
        <w:widowControl w:val="0"/>
        <w:overflowPunct w:val="0"/>
        <w:autoSpaceDE w:val="0"/>
        <w:autoSpaceDN w:val="0"/>
        <w:adjustRightInd w:val="0"/>
        <w:spacing w:after="0" w:line="240" w:lineRule="auto"/>
        <w:jc w:val="both"/>
        <w:rPr>
          <w:rFonts w:ascii="Times New Roman" w:hAnsi="Times New Roman"/>
        </w:rPr>
      </w:pPr>
    </w:p>
    <w:p w:rsidR="0035077B" w:rsidRPr="00943C8C" w:rsidRDefault="0035077B" w:rsidP="000244FF">
      <w:pPr>
        <w:pStyle w:val="ListParagraph"/>
        <w:widowControl w:val="0"/>
        <w:numPr>
          <w:ilvl w:val="0"/>
          <w:numId w:val="159"/>
        </w:numPr>
        <w:tabs>
          <w:tab w:val="clear" w:pos="720"/>
        </w:tabs>
        <w:autoSpaceDE w:val="0"/>
        <w:autoSpaceDN w:val="0"/>
        <w:adjustRightInd w:val="0"/>
        <w:spacing w:after="0" w:line="240" w:lineRule="auto"/>
        <w:ind w:left="1440" w:hanging="720"/>
        <w:rPr>
          <w:rFonts w:ascii="Arial" w:hAnsi="Arial" w:cs="Arial"/>
        </w:rPr>
      </w:pPr>
      <w:r w:rsidRPr="00445DA5">
        <w:rPr>
          <w:rFonts w:ascii="Arial" w:hAnsi="Arial" w:cs="Arial"/>
        </w:rPr>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been reserved or zoned in terms of the provisions of a Land Use Scheme in </w:t>
      </w:r>
      <w:r w:rsidRPr="00943C8C">
        <w:rPr>
          <w:rFonts w:ascii="Arial" w:hAnsi="Arial" w:cs="Arial"/>
        </w:rPr>
        <w:t>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Land Use Scheme.</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pStyle w:val="ListParagraph"/>
        <w:widowControl w:val="0"/>
        <w:numPr>
          <w:ilvl w:val="0"/>
          <w:numId w:val="159"/>
        </w:numPr>
        <w:tabs>
          <w:tab w:val="clear" w:pos="720"/>
        </w:tabs>
        <w:autoSpaceDE w:val="0"/>
        <w:autoSpaceDN w:val="0"/>
        <w:adjustRightInd w:val="0"/>
        <w:spacing w:after="0" w:line="240" w:lineRule="auto"/>
        <w:ind w:left="1440" w:hanging="720"/>
        <w:rPr>
          <w:rFonts w:ascii="Arial" w:hAnsi="Arial" w:cs="Arial"/>
        </w:rPr>
      </w:pPr>
      <w:r w:rsidRPr="00943C8C">
        <w:rPr>
          <w:rFonts w:ascii="Arial" w:hAnsi="Arial" w:cs="Arial"/>
        </w:rPr>
        <w:t>The right to continue using any land or building by virtue of the provisions of subsection (2) shall;</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1"/>
          <w:numId w:val="159"/>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where the right is not exercised in the opinion of the Municipality for a continuous period of fifteen (15) months, lapse at the expiry of that period;</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1"/>
          <w:numId w:val="159"/>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 xml:space="preserve">lapse at the expiry of a period of fifteen (15) years calculated from the date contemplated in </w:t>
      </w:r>
      <w:r w:rsidR="006B4367" w:rsidRPr="00943C8C">
        <w:rPr>
          <w:rFonts w:ascii="Arial" w:hAnsi="Arial" w:cs="Arial"/>
        </w:rPr>
        <w:t>subsection (2), in which case no compensation shall be payable;</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1"/>
          <w:numId w:val="159"/>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where on the date of the coming into operation of an approved Land Use Scheme -</w:t>
      </w:r>
    </w:p>
    <w:p w:rsidR="0035077B" w:rsidRDefault="0035077B" w:rsidP="00926171">
      <w:pPr>
        <w:widowControl w:val="0"/>
        <w:autoSpaceDE w:val="0"/>
        <w:autoSpaceDN w:val="0"/>
        <w:adjustRightInd w:val="0"/>
        <w:spacing w:after="0" w:line="240" w:lineRule="auto"/>
        <w:rPr>
          <w:rFonts w:ascii="Arial" w:hAnsi="Arial" w:cs="Arial"/>
        </w:rPr>
      </w:pPr>
    </w:p>
    <w:p w:rsidR="0035077B" w:rsidRDefault="0035077B" w:rsidP="000244FF">
      <w:pPr>
        <w:widowControl w:val="0"/>
        <w:numPr>
          <w:ilvl w:val="2"/>
          <w:numId w:val="159"/>
        </w:numPr>
        <w:tabs>
          <w:tab w:val="clear" w:pos="216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a building, erected in accordance with an approved building plan, exists on land to which the approved Land Use Scheme relates;</w:t>
      </w:r>
    </w:p>
    <w:p w:rsidR="0035077B" w:rsidRDefault="0035077B" w:rsidP="00926171">
      <w:pPr>
        <w:widowControl w:val="0"/>
        <w:autoSpaceDE w:val="0"/>
        <w:autoSpaceDN w:val="0"/>
        <w:adjustRightInd w:val="0"/>
        <w:spacing w:after="0" w:line="240" w:lineRule="auto"/>
        <w:rPr>
          <w:rFonts w:ascii="Arial" w:hAnsi="Arial" w:cs="Arial"/>
        </w:rPr>
      </w:pPr>
    </w:p>
    <w:p w:rsidR="0035077B" w:rsidRDefault="0035077B" w:rsidP="000244FF">
      <w:pPr>
        <w:widowControl w:val="0"/>
        <w:numPr>
          <w:ilvl w:val="2"/>
          <w:numId w:val="159"/>
        </w:numPr>
        <w:tabs>
          <w:tab w:val="clear" w:pos="2160"/>
        </w:tabs>
        <w:overflowPunct w:val="0"/>
        <w:autoSpaceDE w:val="0"/>
        <w:autoSpaceDN w:val="0"/>
        <w:adjustRightInd w:val="0"/>
        <w:spacing w:after="0" w:line="240" w:lineRule="auto"/>
        <w:ind w:left="2880" w:right="20" w:hanging="720"/>
        <w:jc w:val="both"/>
        <w:rPr>
          <w:rFonts w:ascii="Arial" w:hAnsi="Arial" w:cs="Arial"/>
        </w:rPr>
      </w:pPr>
      <w:r>
        <w:rPr>
          <w:rFonts w:ascii="Arial" w:hAnsi="Arial" w:cs="Arial"/>
        </w:rPr>
        <w:t>the erection of a building in accordance with an approved building plan has commenced on land and the building does not comply with a provision of the approved Land Use Scheme, the building shall for a period of fifteen (15) years from that date be deemed to comply with that provision.</w:t>
      </w:r>
    </w:p>
    <w:p w:rsidR="0035077B"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1"/>
          <w:numId w:val="159"/>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 xml:space="preserve">where a period of fifteen (15) years has, in </w:t>
      </w:r>
      <w:r w:rsidRPr="00943C8C">
        <w:rPr>
          <w:rFonts w:ascii="Arial" w:hAnsi="Arial" w:cs="Arial"/>
        </w:rPr>
        <w:t xml:space="preserve">terms of subsection (3), commenced to run from a particular date in the opinion of the Municipality in respect of any land or building, no regard shall, for </w:t>
      </w:r>
      <w:r w:rsidRPr="00943C8C">
        <w:rPr>
          <w:rFonts w:ascii="Arial" w:hAnsi="Arial" w:cs="Arial"/>
        </w:rPr>
        <w:lastRenderedPageBreak/>
        <w:t>the purposes of those subsections, be given to an approved scheme which comes into operation after that date.</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1"/>
          <w:numId w:val="159"/>
        </w:numPr>
        <w:tabs>
          <w:tab w:val="clear" w:pos="1440"/>
        </w:tabs>
        <w:overflowPunct w:val="0"/>
        <w:autoSpaceDE w:val="0"/>
        <w:autoSpaceDN w:val="0"/>
        <w:adjustRightInd w:val="0"/>
        <w:spacing w:after="0" w:line="240" w:lineRule="auto"/>
        <w:ind w:left="2160" w:right="20" w:hanging="720"/>
        <w:jc w:val="both"/>
        <w:rPr>
          <w:rFonts w:ascii="Arial" w:hAnsi="Arial" w:cs="Arial"/>
        </w:rPr>
      </w:pPr>
      <w:r w:rsidRPr="00943C8C">
        <w:rPr>
          <w:rFonts w:ascii="Arial" w:hAnsi="Arial" w:cs="Arial"/>
        </w:rPr>
        <w:t>within one (1) year from the date of the coming into operation of an approved Land Use Scheme-</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2"/>
          <w:numId w:val="159"/>
        </w:numPr>
        <w:tabs>
          <w:tab w:val="clear" w:pos="2160"/>
        </w:tabs>
        <w:overflowPunct w:val="0"/>
        <w:autoSpaceDE w:val="0"/>
        <w:autoSpaceDN w:val="0"/>
        <w:adjustRightInd w:val="0"/>
        <w:spacing w:after="0" w:line="240" w:lineRule="auto"/>
        <w:ind w:left="2880" w:right="20" w:hanging="720"/>
        <w:jc w:val="both"/>
        <w:rPr>
          <w:rFonts w:ascii="Arial" w:hAnsi="Arial" w:cs="Arial"/>
        </w:rPr>
      </w:pPr>
      <w:r w:rsidRPr="00943C8C">
        <w:rPr>
          <w:rFonts w:ascii="Arial" w:hAnsi="Arial" w:cs="Arial"/>
        </w:rPr>
        <w:t>the holder of a right contemplated in subsection (2) may notify the Municipality in writing that he is prepared to forfeit that right;</w:t>
      </w:r>
    </w:p>
    <w:p w:rsidR="0035077B" w:rsidRPr="00943C8C"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widowControl w:val="0"/>
        <w:numPr>
          <w:ilvl w:val="2"/>
          <w:numId w:val="159"/>
        </w:numPr>
        <w:tabs>
          <w:tab w:val="clear" w:pos="2160"/>
        </w:tabs>
        <w:overflowPunct w:val="0"/>
        <w:autoSpaceDE w:val="0"/>
        <w:autoSpaceDN w:val="0"/>
        <w:adjustRightInd w:val="0"/>
        <w:spacing w:after="0" w:line="240" w:lineRule="auto"/>
        <w:ind w:left="2880" w:right="20" w:hanging="720"/>
        <w:jc w:val="both"/>
        <w:rPr>
          <w:rFonts w:ascii="Arial" w:hAnsi="Arial" w:cs="Arial"/>
        </w:rPr>
      </w:pPr>
      <w:r w:rsidRPr="00943C8C">
        <w:rPr>
          <w:rFonts w:ascii="Arial" w:hAnsi="Arial" w:cs="Arial"/>
        </w:rPr>
        <w:t>the owner of a building contemplated in subsection (3)(c) may notify the Municipality in writing that he is prepared to forfeit any right acquired by virtue of the provisions of that subsection.</w:t>
      </w:r>
    </w:p>
    <w:p w:rsidR="0035077B" w:rsidRDefault="0035077B" w:rsidP="00926171">
      <w:pPr>
        <w:widowControl w:val="0"/>
        <w:autoSpaceDE w:val="0"/>
        <w:autoSpaceDN w:val="0"/>
        <w:adjustRightInd w:val="0"/>
        <w:spacing w:after="0" w:line="240" w:lineRule="auto"/>
        <w:rPr>
          <w:rFonts w:ascii="Arial" w:hAnsi="Arial" w:cs="Arial"/>
        </w:rPr>
      </w:pPr>
    </w:p>
    <w:p w:rsidR="0035077B" w:rsidRPr="00943C8C" w:rsidRDefault="0035077B" w:rsidP="000244FF">
      <w:pPr>
        <w:pStyle w:val="ListParagraph"/>
        <w:widowControl w:val="0"/>
        <w:numPr>
          <w:ilvl w:val="0"/>
          <w:numId w:val="159"/>
        </w:numPr>
        <w:tabs>
          <w:tab w:val="clear" w:pos="720"/>
        </w:tabs>
        <w:autoSpaceDE w:val="0"/>
        <w:autoSpaceDN w:val="0"/>
        <w:adjustRightInd w:val="0"/>
        <w:spacing w:after="0" w:line="240" w:lineRule="auto"/>
        <w:ind w:left="1440" w:hanging="720"/>
        <w:rPr>
          <w:rFonts w:ascii="Arial" w:hAnsi="Arial" w:cs="Arial"/>
        </w:rPr>
      </w:pPr>
      <w:r>
        <w:rPr>
          <w:rFonts w:ascii="Arial" w:hAnsi="Arial" w:cs="Arial"/>
        </w:rPr>
        <w:t xml:space="preserve">Where at any </w:t>
      </w:r>
      <w:r w:rsidRPr="00943C8C">
        <w:rPr>
          <w:rFonts w:ascii="Arial" w:hAnsi="Arial" w:cs="Arial"/>
        </w:rPr>
        <w:t>proceedings in terms of this By-Law it is alleged that a right has lapsed in terms of subsection (3)(b), such allegation shall be deemed to be correct until the contrary is proved.</w:t>
      </w:r>
    </w:p>
    <w:p w:rsidR="0035077B" w:rsidRPr="00943C8C" w:rsidRDefault="0035077B" w:rsidP="00926171">
      <w:pPr>
        <w:widowControl w:val="0"/>
        <w:autoSpaceDE w:val="0"/>
        <w:autoSpaceDN w:val="0"/>
        <w:adjustRightInd w:val="0"/>
        <w:spacing w:after="0" w:line="240" w:lineRule="auto"/>
        <w:rPr>
          <w:rFonts w:ascii="Arial" w:hAnsi="Arial" w:cs="Arial"/>
        </w:rPr>
      </w:pPr>
    </w:p>
    <w:p w:rsidR="002A590A" w:rsidRPr="00943C8C" w:rsidRDefault="0035077B" w:rsidP="000244FF">
      <w:pPr>
        <w:pStyle w:val="ListParagraph"/>
        <w:widowControl w:val="0"/>
        <w:numPr>
          <w:ilvl w:val="0"/>
          <w:numId w:val="159"/>
        </w:numPr>
        <w:tabs>
          <w:tab w:val="clear" w:pos="720"/>
        </w:tabs>
        <w:autoSpaceDE w:val="0"/>
        <w:autoSpaceDN w:val="0"/>
        <w:adjustRightInd w:val="0"/>
        <w:spacing w:after="0" w:line="240" w:lineRule="auto"/>
        <w:ind w:left="1440" w:hanging="720"/>
        <w:rPr>
          <w:rFonts w:ascii="Arial" w:hAnsi="Arial" w:cs="Arial"/>
        </w:rPr>
      </w:pPr>
      <w:r w:rsidRPr="00943C8C">
        <w:rPr>
          <w:rFonts w:ascii="Arial" w:hAnsi="Arial" w:cs="Arial"/>
        </w:rPr>
        <w:t>Where any land use provisions are contained in any title deed, deed of grant or ninety nine 99 year leasehold, which did not form part of a Town Planning Scheme, such land use provision</w:t>
      </w:r>
      <w:r w:rsidR="002A590A" w:rsidRPr="00943C8C">
        <w:rPr>
          <w:rFonts w:ascii="Arial" w:hAnsi="Arial" w:cs="Arial"/>
        </w:rPr>
        <w:t xml:space="preserve">s shall apply as contemplated in  </w:t>
      </w:r>
      <w:r w:rsidR="00C8238D" w:rsidRPr="00943C8C">
        <w:rPr>
          <w:rFonts w:ascii="Arial" w:hAnsi="Arial" w:cs="Arial"/>
        </w:rPr>
        <w:t xml:space="preserve"> </w:t>
      </w:r>
      <w:r w:rsidR="005F15D9" w:rsidRPr="00943C8C">
        <w:rPr>
          <w:rFonts w:ascii="Arial" w:hAnsi="Arial" w:cs="Arial"/>
        </w:rPr>
        <w:t>subsection (2).</w:t>
      </w:r>
    </w:p>
    <w:p w:rsidR="002A590A" w:rsidRPr="00943C8C" w:rsidRDefault="002A590A" w:rsidP="00926171">
      <w:pPr>
        <w:widowControl w:val="0"/>
        <w:overflowPunct w:val="0"/>
        <w:autoSpaceDE w:val="0"/>
        <w:autoSpaceDN w:val="0"/>
        <w:adjustRightInd w:val="0"/>
        <w:spacing w:after="0" w:line="240" w:lineRule="auto"/>
        <w:ind w:right="20"/>
        <w:jc w:val="both"/>
        <w:rPr>
          <w:rFonts w:ascii="Arial" w:hAnsi="Arial" w:cs="Arial"/>
        </w:rPr>
      </w:pPr>
    </w:p>
    <w:p w:rsidR="005F15D9" w:rsidRPr="00943C8C" w:rsidRDefault="005F15D9" w:rsidP="000244FF">
      <w:pPr>
        <w:pStyle w:val="ListParagraph"/>
        <w:widowControl w:val="0"/>
        <w:numPr>
          <w:ilvl w:val="0"/>
          <w:numId w:val="159"/>
        </w:numPr>
        <w:tabs>
          <w:tab w:val="clear" w:pos="720"/>
        </w:tabs>
        <w:autoSpaceDE w:val="0"/>
        <w:autoSpaceDN w:val="0"/>
        <w:adjustRightInd w:val="0"/>
        <w:spacing w:after="0" w:line="240" w:lineRule="auto"/>
        <w:ind w:left="1440" w:hanging="720"/>
        <w:rPr>
          <w:rFonts w:ascii="Times New Roman" w:hAnsi="Times New Roman"/>
          <w:sz w:val="24"/>
          <w:szCs w:val="24"/>
        </w:rPr>
      </w:pPr>
      <w:r w:rsidRPr="00943C8C">
        <w:rPr>
          <w:rFonts w:ascii="Arial" w:hAnsi="Arial" w:cs="Arial"/>
        </w:rPr>
        <w:t>If the geographic area of the Municipality is demarcated to incorporate land from another Municipality then the Land Use Scheme or Town Planning Scheme applicable to that land remains in force until the Municipality amends, repeals or replaces it.</w:t>
      </w:r>
    </w:p>
    <w:p w:rsidR="005F15D9" w:rsidRPr="00943C8C" w:rsidRDefault="005F15D9" w:rsidP="00926171">
      <w:pPr>
        <w:widowControl w:val="0"/>
        <w:autoSpaceDE w:val="0"/>
        <w:autoSpaceDN w:val="0"/>
        <w:adjustRightInd w:val="0"/>
        <w:spacing w:after="0" w:line="240" w:lineRule="auto"/>
        <w:rPr>
          <w:rFonts w:ascii="Times New Roman" w:hAnsi="Times New Roman"/>
          <w:sz w:val="24"/>
          <w:szCs w:val="24"/>
        </w:rPr>
      </w:pPr>
    </w:p>
    <w:p w:rsidR="005F15D9" w:rsidRPr="00943C8C" w:rsidRDefault="005F15D9"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943C8C">
        <w:rPr>
          <w:rFonts w:ascii="Arial" w:hAnsi="Arial" w:cs="Arial"/>
          <w:b/>
          <w:bCs/>
          <w:sz w:val="24"/>
          <w:szCs w:val="24"/>
        </w:rPr>
        <w:t>Determination of zoning</w:t>
      </w:r>
    </w:p>
    <w:p w:rsidR="005F15D9" w:rsidRPr="00943C8C" w:rsidRDefault="005F15D9" w:rsidP="00926171">
      <w:pPr>
        <w:widowControl w:val="0"/>
        <w:autoSpaceDE w:val="0"/>
        <w:autoSpaceDN w:val="0"/>
        <w:adjustRightInd w:val="0"/>
        <w:spacing w:after="0" w:line="240" w:lineRule="auto"/>
        <w:rPr>
          <w:rFonts w:ascii="Times New Roman" w:hAnsi="Times New Roman"/>
          <w:sz w:val="24"/>
          <w:szCs w:val="24"/>
        </w:rPr>
      </w:pPr>
    </w:p>
    <w:p w:rsidR="005F15D9" w:rsidRPr="00943C8C" w:rsidRDefault="005F15D9" w:rsidP="000244FF">
      <w:pPr>
        <w:widowControl w:val="0"/>
        <w:numPr>
          <w:ilvl w:val="0"/>
          <w:numId w:val="132"/>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Notwithstanding the provisions of section 168(2) and (3), the owner of land or a person authorised by the owner may apply to the Municipality for the determination of a zoning for land referred to in section 26(3) of the Act</w:t>
      </w:r>
    </w:p>
    <w:p w:rsidR="005F15D9" w:rsidRPr="00943C8C" w:rsidRDefault="005F15D9" w:rsidP="00926171">
      <w:pPr>
        <w:widowControl w:val="0"/>
        <w:autoSpaceDE w:val="0"/>
        <w:autoSpaceDN w:val="0"/>
        <w:adjustRightInd w:val="0"/>
        <w:spacing w:after="0" w:line="240" w:lineRule="auto"/>
        <w:rPr>
          <w:rFonts w:ascii="Arial" w:hAnsi="Arial" w:cs="Arial"/>
        </w:rPr>
      </w:pPr>
    </w:p>
    <w:p w:rsidR="005F15D9" w:rsidRPr="00943C8C" w:rsidRDefault="005F15D9" w:rsidP="000244FF">
      <w:pPr>
        <w:widowControl w:val="0"/>
        <w:numPr>
          <w:ilvl w:val="0"/>
          <w:numId w:val="132"/>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When the Municipality considers an application in terms of subsection(1) it must have regard to the following:</w:t>
      </w:r>
    </w:p>
    <w:p w:rsidR="005F15D9" w:rsidRDefault="005F15D9" w:rsidP="00926171">
      <w:pPr>
        <w:widowControl w:val="0"/>
        <w:autoSpaceDE w:val="0"/>
        <w:autoSpaceDN w:val="0"/>
        <w:adjustRightInd w:val="0"/>
        <w:spacing w:after="0" w:line="240" w:lineRule="auto"/>
        <w:rPr>
          <w:rFonts w:ascii="Arial" w:hAnsi="Arial" w:cs="Arial"/>
        </w:rPr>
      </w:pPr>
    </w:p>
    <w:p w:rsidR="005F15D9" w:rsidRDefault="005F15D9" w:rsidP="000244FF">
      <w:pPr>
        <w:widowControl w:val="0"/>
        <w:numPr>
          <w:ilvl w:val="1"/>
          <w:numId w:val="132"/>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lawful utilisation of the land, or the purpose for which it could be lawfully utilised immediately before the commencement of this By-Law if it can be determined;</w:t>
      </w:r>
    </w:p>
    <w:p w:rsidR="005F15D9" w:rsidRDefault="005F15D9" w:rsidP="00926171">
      <w:pPr>
        <w:widowControl w:val="0"/>
        <w:autoSpaceDE w:val="0"/>
        <w:autoSpaceDN w:val="0"/>
        <w:adjustRightInd w:val="0"/>
        <w:spacing w:after="0" w:line="240" w:lineRule="auto"/>
        <w:rPr>
          <w:rFonts w:ascii="Arial" w:hAnsi="Arial" w:cs="Arial"/>
        </w:rPr>
      </w:pPr>
    </w:p>
    <w:p w:rsidR="005F15D9" w:rsidRDefault="005F15D9" w:rsidP="000244FF">
      <w:pPr>
        <w:widowControl w:val="0"/>
        <w:numPr>
          <w:ilvl w:val="1"/>
          <w:numId w:val="132"/>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the zoning, if any, that is most compatible with that utilisation or purpose and any applicable title deed condition;</w:t>
      </w:r>
    </w:p>
    <w:p w:rsidR="005F15D9" w:rsidRDefault="005F15D9" w:rsidP="00926171">
      <w:pPr>
        <w:widowControl w:val="0"/>
        <w:autoSpaceDE w:val="0"/>
        <w:autoSpaceDN w:val="0"/>
        <w:adjustRightInd w:val="0"/>
        <w:spacing w:after="0" w:line="240" w:lineRule="auto"/>
        <w:rPr>
          <w:rFonts w:ascii="Arial" w:hAnsi="Arial" w:cs="Arial"/>
        </w:rPr>
      </w:pPr>
    </w:p>
    <w:p w:rsidR="005F15D9" w:rsidRDefault="005F15D9" w:rsidP="000244FF">
      <w:pPr>
        <w:widowControl w:val="0"/>
        <w:numPr>
          <w:ilvl w:val="1"/>
          <w:numId w:val="132"/>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any departure or consent use that may be required in conjunction with that zoning;</w:t>
      </w:r>
    </w:p>
    <w:p w:rsidR="005F15D9" w:rsidRDefault="005F15D9" w:rsidP="00926171">
      <w:pPr>
        <w:widowControl w:val="0"/>
        <w:autoSpaceDE w:val="0"/>
        <w:autoSpaceDN w:val="0"/>
        <w:adjustRightInd w:val="0"/>
        <w:spacing w:after="0" w:line="240" w:lineRule="auto"/>
        <w:rPr>
          <w:rFonts w:ascii="Arial" w:hAnsi="Arial" w:cs="Arial"/>
        </w:rPr>
      </w:pPr>
    </w:p>
    <w:p w:rsidR="005F15D9" w:rsidRDefault="005F15D9" w:rsidP="000244FF">
      <w:pPr>
        <w:widowControl w:val="0"/>
        <w:numPr>
          <w:ilvl w:val="1"/>
          <w:numId w:val="132"/>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in the case of land that was vacant immediately before the commencement of this By-Law, the utilisation that is permitted in terms of the title deed conditions or, where more than one land use is so permitted, one of such land uses determined by the Municipality; and</w:t>
      </w:r>
    </w:p>
    <w:p w:rsidR="005F15D9" w:rsidRDefault="005F15D9" w:rsidP="00926171">
      <w:pPr>
        <w:widowControl w:val="0"/>
        <w:autoSpaceDE w:val="0"/>
        <w:autoSpaceDN w:val="0"/>
        <w:adjustRightInd w:val="0"/>
        <w:spacing w:after="0" w:line="240" w:lineRule="auto"/>
        <w:rPr>
          <w:rFonts w:ascii="Arial" w:hAnsi="Arial" w:cs="Arial"/>
        </w:rPr>
      </w:pPr>
    </w:p>
    <w:p w:rsidR="005F15D9" w:rsidRDefault="005F15D9" w:rsidP="000244FF">
      <w:pPr>
        <w:widowControl w:val="0"/>
        <w:numPr>
          <w:ilvl w:val="1"/>
          <w:numId w:val="132"/>
        </w:numPr>
        <w:tabs>
          <w:tab w:val="clear" w:pos="1440"/>
        </w:tabs>
        <w:overflowPunct w:val="0"/>
        <w:autoSpaceDE w:val="0"/>
        <w:autoSpaceDN w:val="0"/>
        <w:adjustRightInd w:val="0"/>
        <w:spacing w:after="0" w:line="240" w:lineRule="auto"/>
        <w:ind w:left="2160" w:right="20" w:hanging="720"/>
        <w:jc w:val="both"/>
        <w:rPr>
          <w:rFonts w:ascii="Arial" w:hAnsi="Arial" w:cs="Arial"/>
        </w:rPr>
      </w:pPr>
      <w:r>
        <w:rPr>
          <w:rFonts w:ascii="Arial" w:hAnsi="Arial" w:cs="Arial"/>
        </w:rPr>
        <w:t>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w:t>
      </w:r>
    </w:p>
    <w:p w:rsidR="005F15D9" w:rsidRDefault="005F15D9" w:rsidP="00926171">
      <w:pPr>
        <w:widowControl w:val="0"/>
        <w:autoSpaceDE w:val="0"/>
        <w:autoSpaceDN w:val="0"/>
        <w:adjustRightInd w:val="0"/>
        <w:spacing w:after="0" w:line="240" w:lineRule="auto"/>
        <w:rPr>
          <w:rFonts w:ascii="Arial" w:hAnsi="Arial" w:cs="Arial"/>
        </w:rPr>
      </w:pPr>
    </w:p>
    <w:p w:rsidR="005F15D9" w:rsidRPr="00943C8C" w:rsidRDefault="005F15D9" w:rsidP="000244FF">
      <w:pPr>
        <w:widowControl w:val="0"/>
        <w:numPr>
          <w:ilvl w:val="0"/>
          <w:numId w:val="132"/>
        </w:numPr>
        <w:tabs>
          <w:tab w:val="clear" w:pos="720"/>
        </w:tabs>
        <w:overflowPunct w:val="0"/>
        <w:autoSpaceDE w:val="0"/>
        <w:autoSpaceDN w:val="0"/>
        <w:adjustRightInd w:val="0"/>
        <w:spacing w:after="0" w:line="240" w:lineRule="auto"/>
        <w:ind w:left="1440" w:hanging="720"/>
        <w:jc w:val="both"/>
        <w:rPr>
          <w:rFonts w:ascii="Arial" w:hAnsi="Arial" w:cs="Arial"/>
        </w:rPr>
      </w:pPr>
      <w:r w:rsidRPr="00943C8C">
        <w:rPr>
          <w:rFonts w:ascii="Arial" w:hAnsi="Arial" w:cs="Arial"/>
        </w:rPr>
        <w:t>If the lawful zoning of land contemplated in subsection</w:t>
      </w:r>
      <w:r w:rsidR="006F3F88" w:rsidRPr="00943C8C">
        <w:rPr>
          <w:rFonts w:ascii="Arial" w:hAnsi="Arial" w:cs="Arial"/>
        </w:rPr>
        <w:t xml:space="preserve"> </w:t>
      </w:r>
      <w:r w:rsidRPr="00943C8C">
        <w:rPr>
          <w:rFonts w:ascii="Arial" w:hAnsi="Arial" w:cs="Arial"/>
        </w:rPr>
        <w:t>(1) cannot be determined, the Municipality must determine a zoning and give notice of its</w:t>
      </w:r>
      <w:r w:rsidR="00943C8C" w:rsidRPr="00943C8C">
        <w:rPr>
          <w:rFonts w:ascii="Arial" w:hAnsi="Arial" w:cs="Arial"/>
        </w:rPr>
        <w:t xml:space="preserve"> intention to do so.</w:t>
      </w:r>
    </w:p>
    <w:p w:rsidR="005F15D9" w:rsidRDefault="005F15D9" w:rsidP="00926171">
      <w:pPr>
        <w:widowControl w:val="0"/>
        <w:autoSpaceDE w:val="0"/>
        <w:autoSpaceDN w:val="0"/>
        <w:adjustRightInd w:val="0"/>
        <w:spacing w:after="0" w:line="240" w:lineRule="auto"/>
        <w:rPr>
          <w:rFonts w:ascii="Arial" w:hAnsi="Arial" w:cs="Arial"/>
        </w:rPr>
      </w:pPr>
    </w:p>
    <w:p w:rsidR="00BF12C4" w:rsidRDefault="005F15D9" w:rsidP="000244FF">
      <w:pPr>
        <w:widowControl w:val="0"/>
        <w:numPr>
          <w:ilvl w:val="0"/>
          <w:numId w:val="132"/>
        </w:numPr>
        <w:tabs>
          <w:tab w:val="clear" w:pos="720"/>
        </w:tabs>
        <w:overflowPunct w:val="0"/>
        <w:autoSpaceDE w:val="0"/>
        <w:autoSpaceDN w:val="0"/>
        <w:adjustRightInd w:val="0"/>
        <w:spacing w:after="0" w:line="240" w:lineRule="auto"/>
        <w:ind w:left="1440" w:hanging="720"/>
        <w:jc w:val="both"/>
        <w:rPr>
          <w:rFonts w:ascii="Arial" w:hAnsi="Arial" w:cs="Arial"/>
        </w:rPr>
      </w:pPr>
      <w:r>
        <w:rPr>
          <w:rFonts w:ascii="Arial" w:hAnsi="Arial" w:cs="Arial"/>
        </w:rPr>
        <w:t>A land use that commenced unlawfully, whether before or after the commencement of this By-Law, may not be considered to be the lawful land use.</w:t>
      </w:r>
    </w:p>
    <w:p w:rsidR="005F15D9" w:rsidRDefault="005F15D9"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557B10" w:rsidRDefault="00557B10"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Pr="006A44DE" w:rsidRDefault="008477AF" w:rsidP="006A44DE">
      <w:pPr>
        <w:widowControl w:val="0"/>
        <w:autoSpaceDE w:val="0"/>
        <w:autoSpaceDN w:val="0"/>
        <w:adjustRightInd w:val="0"/>
        <w:spacing w:after="0" w:line="240" w:lineRule="auto"/>
        <w:jc w:val="center"/>
        <w:rPr>
          <w:rFonts w:ascii="Times New Roman" w:hAnsi="Times New Roman"/>
          <w:sz w:val="24"/>
          <w:szCs w:val="24"/>
        </w:rPr>
      </w:pPr>
      <w:r w:rsidRPr="006A44DE">
        <w:rPr>
          <w:rFonts w:ascii="Arial" w:hAnsi="Arial" w:cs="Arial"/>
          <w:b/>
          <w:bCs/>
          <w:sz w:val="24"/>
          <w:szCs w:val="24"/>
        </w:rPr>
        <w:lastRenderedPageBreak/>
        <w:t>CHAPTER 11</w:t>
      </w:r>
    </w:p>
    <w:p w:rsidR="008477AF" w:rsidRPr="006A44DE" w:rsidRDefault="008477AF" w:rsidP="006A44DE">
      <w:pPr>
        <w:widowControl w:val="0"/>
        <w:autoSpaceDE w:val="0"/>
        <w:autoSpaceDN w:val="0"/>
        <w:adjustRightInd w:val="0"/>
        <w:spacing w:after="0" w:line="240" w:lineRule="auto"/>
        <w:jc w:val="center"/>
        <w:rPr>
          <w:rFonts w:ascii="Times New Roman" w:hAnsi="Times New Roman"/>
          <w:sz w:val="24"/>
          <w:szCs w:val="24"/>
        </w:rPr>
      </w:pPr>
    </w:p>
    <w:p w:rsidR="008477AF" w:rsidRPr="006A44DE" w:rsidRDefault="008477AF" w:rsidP="006A44DE">
      <w:pPr>
        <w:widowControl w:val="0"/>
        <w:autoSpaceDE w:val="0"/>
        <w:autoSpaceDN w:val="0"/>
        <w:adjustRightInd w:val="0"/>
        <w:spacing w:after="0" w:line="240" w:lineRule="auto"/>
        <w:jc w:val="center"/>
        <w:rPr>
          <w:rFonts w:ascii="Times New Roman" w:hAnsi="Times New Roman"/>
          <w:sz w:val="24"/>
          <w:szCs w:val="24"/>
        </w:rPr>
      </w:pPr>
      <w:r w:rsidRPr="006A44DE">
        <w:rPr>
          <w:rFonts w:ascii="Arial" w:hAnsi="Arial" w:cs="Arial"/>
          <w:b/>
          <w:bCs/>
          <w:sz w:val="24"/>
          <w:szCs w:val="24"/>
        </w:rPr>
        <w:t>GENERAL PROVISIONS</w:t>
      </w: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Pr="006A44DE" w:rsidRDefault="008477AF" w:rsidP="006640C8">
      <w:pPr>
        <w:pStyle w:val="ListParagraph"/>
        <w:widowControl w:val="0"/>
        <w:numPr>
          <w:ilvl w:val="0"/>
          <w:numId w:val="151"/>
        </w:numPr>
        <w:overflowPunct w:val="0"/>
        <w:autoSpaceDE w:val="0"/>
        <w:autoSpaceDN w:val="0"/>
        <w:adjustRightInd w:val="0"/>
        <w:spacing w:after="0" w:line="239" w:lineRule="auto"/>
        <w:ind w:hanging="720"/>
        <w:jc w:val="both"/>
        <w:rPr>
          <w:rFonts w:ascii="Times New Roman" w:hAnsi="Times New Roman"/>
          <w:sz w:val="24"/>
          <w:szCs w:val="24"/>
        </w:rPr>
      </w:pPr>
      <w:r w:rsidRPr="006A44DE">
        <w:rPr>
          <w:rFonts w:ascii="Arial" w:hAnsi="Arial" w:cs="Arial"/>
          <w:b/>
          <w:bCs/>
          <w:sz w:val="24"/>
          <w:szCs w:val="24"/>
        </w:rPr>
        <w:t>Delegations</w:t>
      </w:r>
    </w:p>
    <w:p w:rsidR="008477AF" w:rsidRDefault="008477AF" w:rsidP="00926171">
      <w:pPr>
        <w:widowControl w:val="0"/>
        <w:overflowPunct w:val="0"/>
        <w:autoSpaceDE w:val="0"/>
        <w:autoSpaceDN w:val="0"/>
        <w:adjustRightInd w:val="0"/>
        <w:spacing w:after="0" w:line="240" w:lineRule="auto"/>
        <w:ind w:right="20"/>
        <w:rPr>
          <w:rFonts w:ascii="Times New Roman" w:hAnsi="Times New Roman"/>
          <w:sz w:val="24"/>
          <w:szCs w:val="24"/>
        </w:rPr>
      </w:pPr>
    </w:p>
    <w:p w:rsidR="008477AF" w:rsidRDefault="008477AF" w:rsidP="006A44DE">
      <w:pPr>
        <w:widowControl w:val="0"/>
        <w:overflowPunct w:val="0"/>
        <w:autoSpaceDE w:val="0"/>
        <w:autoSpaceDN w:val="0"/>
        <w:adjustRightInd w:val="0"/>
        <w:spacing w:after="0" w:line="240" w:lineRule="auto"/>
        <w:ind w:left="720" w:right="20"/>
        <w:rPr>
          <w:rFonts w:ascii="Times New Roman" w:hAnsi="Times New Roman"/>
          <w:sz w:val="24"/>
          <w:szCs w:val="24"/>
        </w:rPr>
      </w:pPr>
      <w:r>
        <w:rPr>
          <w:rFonts w:ascii="Arial" w:hAnsi="Arial" w:cs="Arial"/>
        </w:rPr>
        <w:t>Any power conferred in this By-Law on the Municipality may be delegated by the Municipality subject to section 56 of the Act and section 59 of the Local Government: Municipal Systems Act, 2000 (Act No. 32 of 2000) as amended.</w:t>
      </w:r>
    </w:p>
    <w:p w:rsidR="008477AF" w:rsidRDefault="008477AF" w:rsidP="00926171">
      <w:pPr>
        <w:widowControl w:val="0"/>
        <w:autoSpaceDE w:val="0"/>
        <w:autoSpaceDN w:val="0"/>
        <w:adjustRightInd w:val="0"/>
        <w:spacing w:after="0" w:line="240" w:lineRule="auto"/>
        <w:rPr>
          <w:rFonts w:ascii="Times New Roman" w:hAnsi="Times New Roman"/>
          <w:sz w:val="24"/>
          <w:szCs w:val="24"/>
        </w:rPr>
      </w:pPr>
    </w:p>
    <w:p w:rsidR="008477AF" w:rsidRPr="006A44DE" w:rsidRDefault="006A44DE" w:rsidP="006640C8">
      <w:pPr>
        <w:pStyle w:val="ListParagraph"/>
        <w:widowControl w:val="0"/>
        <w:numPr>
          <w:ilvl w:val="0"/>
          <w:numId w:val="151"/>
        </w:numPr>
        <w:overflowPunct w:val="0"/>
        <w:autoSpaceDE w:val="0"/>
        <w:autoSpaceDN w:val="0"/>
        <w:adjustRightInd w:val="0"/>
        <w:spacing w:after="0" w:line="239" w:lineRule="auto"/>
        <w:ind w:hanging="720"/>
        <w:jc w:val="both"/>
        <w:rPr>
          <w:rFonts w:ascii="Arial" w:hAnsi="Arial" w:cs="Arial"/>
          <w:b/>
          <w:bCs/>
          <w:sz w:val="24"/>
          <w:szCs w:val="24"/>
        </w:rPr>
      </w:pPr>
      <w:r w:rsidRPr="006A44DE">
        <w:rPr>
          <w:rFonts w:ascii="Arial" w:hAnsi="Arial" w:cs="Arial"/>
          <w:b/>
          <w:bCs/>
          <w:sz w:val="24"/>
          <w:szCs w:val="24"/>
        </w:rPr>
        <w:t>S</w:t>
      </w:r>
      <w:r w:rsidR="008477AF" w:rsidRPr="006A44DE">
        <w:rPr>
          <w:rFonts w:ascii="Arial" w:hAnsi="Arial" w:cs="Arial"/>
          <w:b/>
          <w:bCs/>
          <w:sz w:val="24"/>
          <w:szCs w:val="24"/>
        </w:rPr>
        <w:t>hort title and commencement</w:t>
      </w:r>
    </w:p>
    <w:p w:rsidR="006A44DE" w:rsidRDefault="006A44DE" w:rsidP="006A44DE">
      <w:pPr>
        <w:widowControl w:val="0"/>
        <w:autoSpaceDE w:val="0"/>
        <w:autoSpaceDN w:val="0"/>
        <w:adjustRightInd w:val="0"/>
        <w:spacing w:after="0" w:line="240" w:lineRule="auto"/>
        <w:rPr>
          <w:rFonts w:ascii="Arial" w:hAnsi="Arial" w:cs="Arial"/>
          <w:bCs/>
        </w:rPr>
      </w:pPr>
    </w:p>
    <w:p w:rsidR="008477AF" w:rsidRPr="006A44DE" w:rsidRDefault="008477AF" w:rsidP="006A44DE">
      <w:pPr>
        <w:widowControl w:val="0"/>
        <w:autoSpaceDE w:val="0"/>
        <w:autoSpaceDN w:val="0"/>
        <w:adjustRightInd w:val="0"/>
        <w:spacing w:after="0" w:line="240" w:lineRule="auto"/>
        <w:ind w:left="720"/>
        <w:rPr>
          <w:rFonts w:ascii="Arial" w:hAnsi="Arial" w:cs="Arial"/>
          <w:b/>
          <w:bCs/>
        </w:rPr>
      </w:pPr>
      <w:r w:rsidRPr="006A44DE">
        <w:rPr>
          <w:rFonts w:ascii="Arial" w:hAnsi="Arial" w:cs="Arial"/>
          <w:bCs/>
        </w:rPr>
        <w:t xml:space="preserve">This By-Law is called The </w:t>
      </w:r>
      <w:r w:rsidR="0038498F">
        <w:rPr>
          <w:rFonts w:ascii="Arial" w:hAnsi="Arial" w:cs="Arial"/>
          <w:bCs/>
        </w:rPr>
        <w:t xml:space="preserve">Spatial </w:t>
      </w:r>
      <w:r w:rsidRPr="006A44DE">
        <w:rPr>
          <w:rFonts w:ascii="Arial" w:hAnsi="Arial" w:cs="Arial"/>
          <w:bCs/>
        </w:rPr>
        <w:t xml:space="preserve">Planning </w:t>
      </w:r>
      <w:r w:rsidR="0038498F">
        <w:rPr>
          <w:rFonts w:ascii="Arial" w:hAnsi="Arial" w:cs="Arial"/>
          <w:bCs/>
        </w:rPr>
        <w:t xml:space="preserve">and Land Use Management </w:t>
      </w:r>
      <w:r w:rsidRPr="006A44DE">
        <w:rPr>
          <w:rFonts w:ascii="Arial" w:hAnsi="Arial" w:cs="Arial"/>
          <w:bCs/>
        </w:rPr>
        <w:t>By-Law</w:t>
      </w:r>
      <w:r w:rsidR="0038498F">
        <w:rPr>
          <w:rFonts w:ascii="Arial" w:hAnsi="Arial" w:cs="Arial"/>
          <w:bCs/>
        </w:rPr>
        <w:t xml:space="preserve"> of Greater Tzaneen Municipality</w:t>
      </w:r>
      <w:r w:rsidR="004E4852">
        <w:rPr>
          <w:rFonts w:ascii="Arial" w:hAnsi="Arial" w:cs="Arial"/>
          <w:bCs/>
        </w:rPr>
        <w:t xml:space="preserve"> and will commence on date of promulgation thereof in the Provincial Gazette</w:t>
      </w:r>
      <w:r w:rsidRPr="006A44DE">
        <w:rPr>
          <w:rFonts w:ascii="Arial" w:hAnsi="Arial" w:cs="Arial"/>
          <w:bCs/>
        </w:rPr>
        <w:t xml:space="preserve">.  </w:t>
      </w:r>
    </w:p>
    <w:p w:rsidR="005F15D9" w:rsidRDefault="005F15D9" w:rsidP="00926171">
      <w:pPr>
        <w:widowControl w:val="0"/>
        <w:autoSpaceDE w:val="0"/>
        <w:autoSpaceDN w:val="0"/>
        <w:adjustRightInd w:val="0"/>
        <w:spacing w:after="0" w:line="240" w:lineRule="auto"/>
        <w:rPr>
          <w:rFonts w:ascii="Times New Roman" w:hAnsi="Times New Roman"/>
          <w:sz w:val="24"/>
          <w:szCs w:val="24"/>
        </w:rPr>
      </w:pPr>
    </w:p>
    <w:p w:rsidR="005F15D9" w:rsidRDefault="005F15D9" w:rsidP="00926171">
      <w:pPr>
        <w:widowControl w:val="0"/>
        <w:autoSpaceDE w:val="0"/>
        <w:autoSpaceDN w:val="0"/>
        <w:adjustRightInd w:val="0"/>
        <w:spacing w:after="0" w:line="240" w:lineRule="auto"/>
        <w:rPr>
          <w:rFonts w:ascii="Times New Roman" w:hAnsi="Times New Roman"/>
          <w:sz w:val="24"/>
          <w:szCs w:val="24"/>
        </w:rPr>
      </w:pPr>
    </w:p>
    <w:p w:rsidR="005F15D9" w:rsidRDefault="005F15D9" w:rsidP="00926171">
      <w:pPr>
        <w:widowControl w:val="0"/>
        <w:overflowPunct w:val="0"/>
        <w:autoSpaceDE w:val="0"/>
        <w:autoSpaceDN w:val="0"/>
        <w:adjustRightInd w:val="0"/>
        <w:spacing w:after="0" w:line="240" w:lineRule="auto"/>
        <w:ind w:right="20"/>
        <w:jc w:val="both"/>
        <w:rPr>
          <w:rFonts w:ascii="Times New Roman" w:hAnsi="Times New Roman"/>
          <w:sz w:val="24"/>
          <w:szCs w:val="24"/>
        </w:rPr>
        <w:sectPr w:rsidR="005F15D9" w:rsidSect="00416C66">
          <w:pgSz w:w="11900" w:h="16838"/>
          <w:pgMar w:top="761" w:right="1268" w:bottom="867" w:left="1985" w:header="720" w:footer="720" w:gutter="0"/>
          <w:cols w:space="720" w:equalWidth="0">
            <w:col w:w="8647"/>
          </w:cols>
          <w:noEndnote/>
        </w:sectPr>
      </w:pPr>
    </w:p>
    <w:p w:rsidR="00B62C28" w:rsidRPr="006818ED" w:rsidRDefault="00C8238D" w:rsidP="00926171">
      <w:pPr>
        <w:widowControl w:val="0"/>
        <w:autoSpaceDE w:val="0"/>
        <w:autoSpaceDN w:val="0"/>
        <w:adjustRightInd w:val="0"/>
        <w:spacing w:after="0" w:line="240" w:lineRule="auto"/>
        <w:rPr>
          <w:rFonts w:ascii="Times New Roman" w:hAnsi="Times New Roman"/>
          <w:sz w:val="24"/>
          <w:szCs w:val="24"/>
        </w:rPr>
      </w:pPr>
      <w:r w:rsidRPr="00C8238D">
        <w:rPr>
          <w:rFonts w:ascii="Arial" w:hAnsi="Arial" w:cs="Arial"/>
          <w:b/>
          <w:bCs/>
        </w:rPr>
        <w:lastRenderedPageBreak/>
        <w:t xml:space="preserve">                                             </w:t>
      </w:r>
      <w:r w:rsidRPr="006818ED">
        <w:rPr>
          <w:rFonts w:ascii="Arial" w:hAnsi="Arial" w:cs="Arial"/>
          <w:b/>
          <w:bCs/>
        </w:rPr>
        <w:t xml:space="preserve">  </w:t>
      </w:r>
      <w:r w:rsidR="00B62C28" w:rsidRPr="006818ED">
        <w:rPr>
          <w:rFonts w:ascii="Arial" w:hAnsi="Arial" w:cs="Arial"/>
          <w:b/>
          <w:bCs/>
        </w:rPr>
        <w:t>SCHEDULE 1</w:t>
      </w: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r w:rsidRPr="006818ED">
        <w:rPr>
          <w:rFonts w:ascii="Arial" w:hAnsi="Arial" w:cs="Arial"/>
          <w:b/>
          <w:bCs/>
        </w:rPr>
        <w:t>INVITATION  TO  NOMINATE  A  PERSON  TO  BE  APPOINTED  AS  A  MEMBER  TO  THE  MOPANI DISTRICT</w:t>
      </w:r>
      <w:r w:rsidRPr="006818ED">
        <w:rPr>
          <w:rFonts w:ascii="Times New Roman" w:hAnsi="Times New Roman"/>
          <w:sz w:val="24"/>
          <w:szCs w:val="24"/>
        </w:rPr>
        <w:t xml:space="preserve"> </w:t>
      </w:r>
      <w:r w:rsidRPr="006818ED">
        <w:rPr>
          <w:rFonts w:ascii="Arial" w:hAnsi="Arial" w:cs="Arial"/>
          <w:b/>
          <w:bCs/>
        </w:rPr>
        <w:t xml:space="preserve"> MUNICIPAL PLANNING TRIBUNAL</w:t>
      </w: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r w:rsidRPr="006818ED">
        <w:rPr>
          <w:rFonts w:ascii="Arial" w:hAnsi="Arial" w:cs="Arial"/>
        </w:rPr>
        <w:t>In terms of the Spatial Planning and Land Use Management Act, 16 of 2013, the Mopani District Municipality</w:t>
      </w:r>
      <w:r w:rsidRPr="006818ED">
        <w:rPr>
          <w:rFonts w:ascii="Arial" w:hAnsi="Arial" w:cs="Arial"/>
          <w:sz w:val="21"/>
          <w:szCs w:val="21"/>
        </w:rPr>
        <w:t xml:space="preserve"> hereby invites nominations for officials or employees of the (</w:t>
      </w:r>
      <w:r w:rsidRPr="006818ED">
        <w:rPr>
          <w:rFonts w:ascii="Arial" w:hAnsi="Arial" w:cs="Arial"/>
          <w:i/>
          <w:iCs/>
          <w:sz w:val="21"/>
          <w:szCs w:val="21"/>
        </w:rPr>
        <w:t>insert name of organ of state or non-governmental organisation contemplated in regulation (3)(2)(a) of the Regulations</w:t>
      </w:r>
      <w:r w:rsidRPr="006818ED">
        <w:rPr>
          <w:rFonts w:ascii="Arial" w:hAnsi="Arial" w:cs="Arial"/>
          <w:sz w:val="21"/>
          <w:szCs w:val="21"/>
        </w:rPr>
        <w:t>) to be appointed to the Mopani District Municipal Planning</w:t>
      </w:r>
      <w:r w:rsidRPr="006818ED">
        <w:rPr>
          <w:rFonts w:ascii="Arial" w:hAnsi="Arial" w:cs="Arial"/>
        </w:rPr>
        <w:t xml:space="preserve"> Tribunal for its first term of office.</w:t>
      </w: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Pr="006818ED" w:rsidRDefault="00B62C28" w:rsidP="00926171">
      <w:pPr>
        <w:widowControl w:val="0"/>
        <w:overflowPunct w:val="0"/>
        <w:autoSpaceDE w:val="0"/>
        <w:autoSpaceDN w:val="0"/>
        <w:adjustRightInd w:val="0"/>
        <w:spacing w:after="0" w:line="240" w:lineRule="auto"/>
        <w:ind w:right="20"/>
        <w:jc w:val="both"/>
        <w:rPr>
          <w:rFonts w:ascii="Times New Roman" w:hAnsi="Times New Roman"/>
          <w:sz w:val="24"/>
          <w:szCs w:val="24"/>
        </w:rPr>
      </w:pPr>
      <w:r w:rsidRPr="006818ED">
        <w:rPr>
          <w:rFonts w:ascii="Arial" w:hAnsi="Arial" w:cs="Arial"/>
        </w:rPr>
        <w:t>The period of office of members will be five years calculated from the date of appointment of such members by the Mopani District Municipality.</w:t>
      </w:r>
    </w:p>
    <w:p w:rsidR="00B62C28" w:rsidRPr="006818ED"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overflowPunct w:val="0"/>
        <w:autoSpaceDE w:val="0"/>
        <w:autoSpaceDN w:val="0"/>
        <w:adjustRightInd w:val="0"/>
        <w:spacing w:after="0" w:line="240" w:lineRule="auto"/>
        <w:ind w:right="20"/>
        <w:jc w:val="both"/>
        <w:rPr>
          <w:rFonts w:ascii="Times New Roman" w:hAnsi="Times New Roman"/>
          <w:sz w:val="24"/>
          <w:szCs w:val="24"/>
        </w:rPr>
      </w:pPr>
      <w:r w:rsidRPr="006818ED">
        <w:rPr>
          <w:rFonts w:ascii="Arial" w:hAnsi="Arial" w:cs="Arial"/>
        </w:rPr>
        <w:t>Nominees must be persons registered with the professional bodies contemplated in section 33(1)(b) – (f) of the By-Law on Municipal Land Use Planning, 2015, who have leadership qualities and who have knowledge and experience of spatial planning</w:t>
      </w:r>
      <w:r>
        <w:rPr>
          <w:rFonts w:ascii="Arial" w:hAnsi="Arial" w:cs="Arial"/>
        </w:rPr>
        <w:t>, land use management and land development or the law related thereto. Each nomination must be in writing and must contain the following information:</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0244FF">
      <w:pPr>
        <w:widowControl w:val="0"/>
        <w:numPr>
          <w:ilvl w:val="0"/>
          <w:numId w:val="133"/>
        </w:numPr>
        <w:overflowPunct w:val="0"/>
        <w:autoSpaceDE w:val="0"/>
        <w:autoSpaceDN w:val="0"/>
        <w:adjustRightInd w:val="0"/>
        <w:spacing w:after="0" w:line="240" w:lineRule="auto"/>
        <w:ind w:hanging="720"/>
        <w:jc w:val="both"/>
        <w:rPr>
          <w:rFonts w:ascii="Arial" w:hAnsi="Arial" w:cs="Arial"/>
        </w:rPr>
      </w:pPr>
      <w:r>
        <w:rPr>
          <w:rFonts w:ascii="Arial" w:hAnsi="Arial" w:cs="Arial"/>
        </w:rPr>
        <w:t>The name, address and identity number of the nominee;</w:t>
      </w:r>
    </w:p>
    <w:p w:rsidR="00B62C28" w:rsidRDefault="00B62C28" w:rsidP="00926171">
      <w:pPr>
        <w:widowControl w:val="0"/>
        <w:autoSpaceDE w:val="0"/>
        <w:autoSpaceDN w:val="0"/>
        <w:adjustRightInd w:val="0"/>
        <w:spacing w:after="0" w:line="240" w:lineRule="auto"/>
        <w:rPr>
          <w:rFonts w:ascii="Arial" w:hAnsi="Arial" w:cs="Arial"/>
        </w:rPr>
      </w:pPr>
    </w:p>
    <w:p w:rsidR="00B62C28" w:rsidRDefault="00B62C28" w:rsidP="000244FF">
      <w:pPr>
        <w:widowControl w:val="0"/>
        <w:numPr>
          <w:ilvl w:val="0"/>
          <w:numId w:val="133"/>
        </w:numPr>
        <w:overflowPunct w:val="0"/>
        <w:autoSpaceDE w:val="0"/>
        <w:autoSpaceDN w:val="0"/>
        <w:adjustRightInd w:val="0"/>
        <w:spacing w:after="0" w:line="240" w:lineRule="auto"/>
        <w:ind w:hanging="720"/>
        <w:jc w:val="both"/>
        <w:rPr>
          <w:rFonts w:ascii="Arial" w:hAnsi="Arial" w:cs="Arial"/>
        </w:rPr>
      </w:pPr>
      <w:r>
        <w:rPr>
          <w:rFonts w:ascii="Arial" w:hAnsi="Arial" w:cs="Arial"/>
        </w:rPr>
        <w:t>The designation or rank of the nominee in the organ of state or non-governmental organisation;</w:t>
      </w:r>
    </w:p>
    <w:p w:rsidR="00B62C28" w:rsidRDefault="00B62C28" w:rsidP="00926171">
      <w:pPr>
        <w:widowControl w:val="0"/>
        <w:autoSpaceDE w:val="0"/>
        <w:autoSpaceDN w:val="0"/>
        <w:adjustRightInd w:val="0"/>
        <w:spacing w:after="0" w:line="240" w:lineRule="auto"/>
        <w:rPr>
          <w:rFonts w:ascii="Arial" w:hAnsi="Arial" w:cs="Arial"/>
        </w:rPr>
      </w:pPr>
    </w:p>
    <w:p w:rsidR="00B62C28" w:rsidRDefault="00B62C28" w:rsidP="000244FF">
      <w:pPr>
        <w:widowControl w:val="0"/>
        <w:numPr>
          <w:ilvl w:val="0"/>
          <w:numId w:val="133"/>
        </w:numPr>
        <w:overflowPunct w:val="0"/>
        <w:autoSpaceDE w:val="0"/>
        <w:autoSpaceDN w:val="0"/>
        <w:adjustRightInd w:val="0"/>
        <w:spacing w:after="0" w:line="240" w:lineRule="auto"/>
        <w:ind w:hanging="720"/>
        <w:jc w:val="both"/>
        <w:rPr>
          <w:rFonts w:ascii="Arial" w:hAnsi="Arial" w:cs="Arial"/>
        </w:rPr>
      </w:pPr>
      <w:r>
        <w:rPr>
          <w:rFonts w:ascii="Arial" w:hAnsi="Arial" w:cs="Arial"/>
        </w:rPr>
        <w:t>A short curriculum vitae of the nominee (not exceeding two pages);</w:t>
      </w:r>
    </w:p>
    <w:p w:rsidR="00B62C28" w:rsidRDefault="00B62C28" w:rsidP="00926171">
      <w:pPr>
        <w:widowControl w:val="0"/>
        <w:autoSpaceDE w:val="0"/>
        <w:autoSpaceDN w:val="0"/>
        <w:adjustRightInd w:val="0"/>
        <w:spacing w:after="0" w:line="240" w:lineRule="auto"/>
        <w:rPr>
          <w:rFonts w:ascii="Arial" w:hAnsi="Arial" w:cs="Arial"/>
        </w:rPr>
      </w:pPr>
    </w:p>
    <w:p w:rsidR="00B62C28" w:rsidRDefault="00B62C28" w:rsidP="000244FF">
      <w:pPr>
        <w:widowControl w:val="0"/>
        <w:numPr>
          <w:ilvl w:val="0"/>
          <w:numId w:val="133"/>
        </w:numPr>
        <w:overflowPunct w:val="0"/>
        <w:autoSpaceDE w:val="0"/>
        <w:autoSpaceDN w:val="0"/>
        <w:adjustRightInd w:val="0"/>
        <w:spacing w:after="0" w:line="240" w:lineRule="auto"/>
        <w:ind w:right="20" w:hanging="720"/>
        <w:jc w:val="both"/>
        <w:rPr>
          <w:rFonts w:ascii="Arial" w:hAnsi="Arial" w:cs="Arial"/>
        </w:rPr>
      </w:pPr>
      <w:r>
        <w:rPr>
          <w:rFonts w:ascii="Arial" w:hAnsi="Arial" w:cs="Arial"/>
        </w:rPr>
        <w:t>Certified copies of qualifications and registration certificates indicating registration with the relevant professional body or voluntary association.</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DE15D3" w:rsidRPr="00DE15D3" w:rsidRDefault="00B62C28" w:rsidP="00DE15D3">
      <w:pPr>
        <w:widowControl w:val="0"/>
        <w:tabs>
          <w:tab w:val="left" w:pos="8730"/>
        </w:tabs>
        <w:overflowPunct w:val="0"/>
        <w:autoSpaceDE w:val="0"/>
        <w:autoSpaceDN w:val="0"/>
        <w:adjustRightInd w:val="0"/>
        <w:spacing w:after="0" w:line="240" w:lineRule="auto"/>
        <w:ind w:right="-31"/>
        <w:rPr>
          <w:rFonts w:ascii="Arial" w:hAnsi="Arial" w:cs="Arial"/>
        </w:rPr>
      </w:pPr>
      <w:r w:rsidRPr="00DE15D3">
        <w:rPr>
          <w:rFonts w:ascii="Arial" w:hAnsi="Arial" w:cs="Arial"/>
        </w:rPr>
        <w:t>Nomination</w:t>
      </w:r>
      <w:r w:rsidR="00DE15D3" w:rsidRPr="00DE15D3">
        <w:rPr>
          <w:rFonts w:ascii="Arial" w:hAnsi="Arial" w:cs="Arial"/>
        </w:rPr>
        <w:t xml:space="preserve">s </w:t>
      </w:r>
      <w:r w:rsidRPr="00DE15D3">
        <w:rPr>
          <w:rFonts w:ascii="Arial" w:hAnsi="Arial" w:cs="Arial"/>
        </w:rPr>
        <w:t xml:space="preserve">must be sent to: </w:t>
      </w:r>
    </w:p>
    <w:p w:rsidR="00DE15D3" w:rsidRP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p>
    <w:p w:rsidR="00B62C28" w:rsidRPr="00DE15D3" w:rsidRDefault="00B62C28" w:rsidP="00DE15D3">
      <w:pPr>
        <w:widowControl w:val="0"/>
        <w:tabs>
          <w:tab w:val="left" w:pos="8730"/>
        </w:tabs>
        <w:overflowPunct w:val="0"/>
        <w:autoSpaceDE w:val="0"/>
        <w:autoSpaceDN w:val="0"/>
        <w:adjustRightInd w:val="0"/>
        <w:spacing w:after="0" w:line="240" w:lineRule="auto"/>
        <w:ind w:right="-31"/>
        <w:rPr>
          <w:rFonts w:ascii="Times New Roman" w:hAnsi="Times New Roman"/>
          <w:sz w:val="24"/>
          <w:szCs w:val="24"/>
        </w:rPr>
      </w:pPr>
      <w:r w:rsidRPr="00DE15D3">
        <w:rPr>
          <w:rFonts w:ascii="Arial" w:hAnsi="Arial" w:cs="Arial"/>
        </w:rPr>
        <w:t>The Municipal Manager</w:t>
      </w:r>
    </w:p>
    <w:p w:rsidR="00B62C28" w:rsidRPr="00DE15D3" w:rsidRDefault="00B62C28" w:rsidP="00926171">
      <w:pPr>
        <w:widowControl w:val="0"/>
        <w:autoSpaceDE w:val="0"/>
        <w:autoSpaceDN w:val="0"/>
        <w:adjustRightInd w:val="0"/>
        <w:spacing w:after="0" w:line="240" w:lineRule="auto"/>
        <w:rPr>
          <w:rFonts w:ascii="Times New Roman" w:hAnsi="Times New Roman"/>
          <w:sz w:val="24"/>
          <w:szCs w:val="24"/>
        </w:rPr>
      </w:pPr>
    </w:p>
    <w:p w:rsidR="00DE15D3" w:rsidRPr="00DE15D3" w:rsidRDefault="00B62C28" w:rsidP="00DE15D3">
      <w:pPr>
        <w:widowControl w:val="0"/>
        <w:tabs>
          <w:tab w:val="left" w:pos="8730"/>
        </w:tabs>
        <w:overflowPunct w:val="0"/>
        <w:autoSpaceDE w:val="0"/>
        <w:autoSpaceDN w:val="0"/>
        <w:adjustRightInd w:val="0"/>
        <w:spacing w:after="0" w:line="240" w:lineRule="auto"/>
        <w:ind w:right="-31"/>
        <w:rPr>
          <w:rFonts w:ascii="Arial" w:hAnsi="Arial" w:cs="Arial"/>
        </w:rPr>
      </w:pPr>
      <w:r w:rsidRPr="00DE15D3">
        <w:rPr>
          <w:rFonts w:ascii="Arial" w:hAnsi="Arial" w:cs="Arial"/>
        </w:rPr>
        <w:t>___________</w:t>
      </w:r>
      <w:r w:rsidR="00DE15D3" w:rsidRPr="00DE15D3">
        <w:rPr>
          <w:rFonts w:ascii="Arial" w:hAnsi="Arial" w:cs="Arial"/>
        </w:rPr>
        <w:t xml:space="preserve"> </w:t>
      </w:r>
      <w:r w:rsidRPr="00DE15D3">
        <w:rPr>
          <w:rFonts w:ascii="Arial" w:hAnsi="Arial" w:cs="Arial"/>
        </w:rPr>
        <w:t xml:space="preserve">Municipality </w:t>
      </w:r>
    </w:p>
    <w:p w:rsid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p>
    <w:p w:rsidR="00B62C28" w:rsidRDefault="00B62C28" w:rsidP="00DE15D3">
      <w:pPr>
        <w:widowControl w:val="0"/>
        <w:tabs>
          <w:tab w:val="left" w:pos="8730"/>
        </w:tabs>
        <w:overflowPunct w:val="0"/>
        <w:autoSpaceDE w:val="0"/>
        <w:autoSpaceDN w:val="0"/>
        <w:adjustRightInd w:val="0"/>
        <w:spacing w:after="0" w:line="240" w:lineRule="auto"/>
        <w:ind w:right="-31"/>
        <w:rPr>
          <w:rFonts w:ascii="Times New Roman" w:hAnsi="Times New Roman"/>
          <w:sz w:val="24"/>
          <w:szCs w:val="24"/>
        </w:rPr>
      </w:pPr>
      <w:r w:rsidRPr="00DE15D3">
        <w:rPr>
          <w:rFonts w:ascii="Arial" w:hAnsi="Arial" w:cs="Arial"/>
        </w:rPr>
        <w:t>P.O. Box 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For Attention: _____________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For Enquiries: _____________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B62C28" w:rsidRDefault="00B62C2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Tel _________________</w:t>
      </w:r>
    </w:p>
    <w:p w:rsidR="00B62C28" w:rsidRDefault="00B62C28" w:rsidP="00926171">
      <w:pPr>
        <w:widowControl w:val="0"/>
        <w:autoSpaceDE w:val="0"/>
        <w:autoSpaceDN w:val="0"/>
        <w:adjustRightInd w:val="0"/>
        <w:spacing w:after="0" w:line="240" w:lineRule="auto"/>
        <w:rPr>
          <w:rFonts w:ascii="Times New Roman" w:hAnsi="Times New Roman"/>
          <w:sz w:val="24"/>
          <w:szCs w:val="24"/>
        </w:rPr>
      </w:pPr>
    </w:p>
    <w:p w:rsidR="00CB0CAE" w:rsidRDefault="00CB0CAE" w:rsidP="00926171">
      <w:pPr>
        <w:widowControl w:val="0"/>
        <w:pBdr>
          <w:bottom w:val="single" w:sz="12" w:space="1" w:color="auto"/>
        </w:pBdr>
        <w:autoSpaceDE w:val="0"/>
        <w:autoSpaceDN w:val="0"/>
        <w:adjustRightInd w:val="0"/>
        <w:spacing w:after="0" w:line="240" w:lineRule="auto"/>
        <w:rPr>
          <w:rFonts w:ascii="Times New Roman" w:hAnsi="Times New Roman"/>
          <w:sz w:val="24"/>
          <w:szCs w:val="24"/>
        </w:rPr>
      </w:pPr>
    </w:p>
    <w:p w:rsidR="004A7368" w:rsidRDefault="004A7368" w:rsidP="00926171">
      <w:pPr>
        <w:widowControl w:val="0"/>
        <w:autoSpaceDE w:val="0"/>
        <w:autoSpaceDN w:val="0"/>
        <w:adjustRightInd w:val="0"/>
        <w:spacing w:after="0" w:line="240" w:lineRule="auto"/>
        <w:rPr>
          <w:rFonts w:ascii="Times New Roman" w:hAnsi="Times New Roman"/>
          <w:sz w:val="24"/>
          <w:szCs w:val="24"/>
        </w:rPr>
      </w:pPr>
    </w:p>
    <w:p w:rsidR="00DE15D3" w:rsidRPr="00DE15D3" w:rsidRDefault="004A7368" w:rsidP="00DE15D3">
      <w:pPr>
        <w:widowControl w:val="0"/>
        <w:overflowPunct w:val="0"/>
        <w:autoSpaceDE w:val="0"/>
        <w:autoSpaceDN w:val="0"/>
        <w:adjustRightInd w:val="0"/>
        <w:spacing w:after="0" w:line="360" w:lineRule="auto"/>
        <w:ind w:right="-31"/>
        <w:rPr>
          <w:rFonts w:ascii="Arial" w:hAnsi="Arial" w:cs="Arial"/>
        </w:rPr>
      </w:pPr>
      <w:r>
        <w:rPr>
          <w:rFonts w:ascii="Arial" w:hAnsi="Arial" w:cs="Arial"/>
        </w:rPr>
        <w:t>* I</w:t>
      </w:r>
      <w:r w:rsidRPr="00DE15D3">
        <w:rPr>
          <w:rFonts w:ascii="Arial" w:hAnsi="Arial" w:cs="Arial"/>
        </w:rPr>
        <w:t>, …………………………………………………..…..(full names of nominee),</w:t>
      </w:r>
    </w:p>
    <w:p w:rsidR="004A7368" w:rsidRDefault="004A7368" w:rsidP="00DE15D3">
      <w:pPr>
        <w:widowControl w:val="0"/>
        <w:overflowPunct w:val="0"/>
        <w:autoSpaceDE w:val="0"/>
        <w:autoSpaceDN w:val="0"/>
        <w:adjustRightInd w:val="0"/>
        <w:spacing w:after="0" w:line="360" w:lineRule="auto"/>
        <w:ind w:right="-31"/>
        <w:rPr>
          <w:rFonts w:ascii="Times New Roman" w:hAnsi="Times New Roman"/>
          <w:sz w:val="24"/>
          <w:szCs w:val="24"/>
        </w:rPr>
      </w:pPr>
      <w:r w:rsidRPr="00DE15D3">
        <w:rPr>
          <w:rFonts w:ascii="Arial" w:hAnsi="Arial" w:cs="Arial"/>
        </w:rPr>
        <w:t>ID No (of nominee) …………………………………………….,</w:t>
      </w:r>
    </w:p>
    <w:p w:rsidR="004A7368" w:rsidRDefault="004A7368" w:rsidP="00926171">
      <w:pPr>
        <w:widowControl w:val="0"/>
        <w:autoSpaceDE w:val="0"/>
        <w:autoSpaceDN w:val="0"/>
        <w:adjustRightInd w:val="0"/>
        <w:spacing w:after="0" w:line="240" w:lineRule="auto"/>
        <w:rPr>
          <w:rFonts w:ascii="Times New Roman" w:hAnsi="Times New Roman"/>
          <w:sz w:val="24"/>
          <w:szCs w:val="24"/>
        </w:rPr>
      </w:pPr>
    </w:p>
    <w:p w:rsidR="004A7368" w:rsidRDefault="004A7368"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hereby declare that –</w:t>
      </w:r>
    </w:p>
    <w:p w:rsidR="004A7368" w:rsidRDefault="004A7368" w:rsidP="00926171">
      <w:pPr>
        <w:widowControl w:val="0"/>
        <w:autoSpaceDE w:val="0"/>
        <w:autoSpaceDN w:val="0"/>
        <w:adjustRightInd w:val="0"/>
        <w:spacing w:after="0" w:line="240" w:lineRule="auto"/>
        <w:rPr>
          <w:rFonts w:ascii="Times New Roman" w:hAnsi="Times New Roman"/>
          <w:sz w:val="24"/>
          <w:szCs w:val="24"/>
        </w:rPr>
      </w:pPr>
    </w:p>
    <w:p w:rsidR="004A7368" w:rsidRDefault="004A7368" w:rsidP="000244FF">
      <w:pPr>
        <w:widowControl w:val="0"/>
        <w:numPr>
          <w:ilvl w:val="0"/>
          <w:numId w:val="134"/>
        </w:numPr>
        <w:tabs>
          <w:tab w:val="clear" w:pos="720"/>
          <w:tab w:val="num" w:pos="560"/>
        </w:tabs>
        <w:overflowPunct w:val="0"/>
        <w:autoSpaceDE w:val="0"/>
        <w:autoSpaceDN w:val="0"/>
        <w:adjustRightInd w:val="0"/>
        <w:spacing w:after="0" w:line="240" w:lineRule="auto"/>
        <w:ind w:left="560" w:right="20" w:hanging="560"/>
        <w:jc w:val="both"/>
        <w:rPr>
          <w:rFonts w:ascii="Arial" w:hAnsi="Arial" w:cs="Arial"/>
        </w:rPr>
      </w:pPr>
      <w:r>
        <w:rPr>
          <w:rFonts w:ascii="Arial" w:hAnsi="Arial" w:cs="Arial"/>
        </w:rPr>
        <w:t>I am available to serve on the Mopani District Municipal Planning Tribunal and I am willing to serve as chairperson or deputy chairperson should the Council designate me OR I am not willing to serve a chairperson or deputy chairperson (</w:t>
      </w:r>
      <w:r>
        <w:rPr>
          <w:rFonts w:ascii="Arial" w:hAnsi="Arial" w:cs="Arial"/>
          <w:i/>
          <w:iCs/>
        </w:rPr>
        <w:t>delete the option not applicable</w:t>
      </w:r>
      <w:r>
        <w:rPr>
          <w:rFonts w:ascii="Arial" w:hAnsi="Arial" w:cs="Arial"/>
        </w:rPr>
        <w:t>);</w:t>
      </w:r>
    </w:p>
    <w:p w:rsidR="004A7368" w:rsidRDefault="004A7368" w:rsidP="00926171">
      <w:pPr>
        <w:widowControl w:val="0"/>
        <w:autoSpaceDE w:val="0"/>
        <w:autoSpaceDN w:val="0"/>
        <w:adjustRightInd w:val="0"/>
        <w:spacing w:after="0" w:line="240" w:lineRule="auto"/>
        <w:rPr>
          <w:rFonts w:ascii="Arial" w:hAnsi="Arial" w:cs="Arial"/>
        </w:rPr>
      </w:pPr>
    </w:p>
    <w:p w:rsidR="004A7368" w:rsidRPr="00060646" w:rsidRDefault="004A7368" w:rsidP="000244FF">
      <w:pPr>
        <w:widowControl w:val="0"/>
        <w:numPr>
          <w:ilvl w:val="0"/>
          <w:numId w:val="134"/>
        </w:numPr>
        <w:tabs>
          <w:tab w:val="clear" w:pos="720"/>
          <w:tab w:val="num" w:pos="560"/>
        </w:tabs>
        <w:overflowPunct w:val="0"/>
        <w:autoSpaceDE w:val="0"/>
        <w:autoSpaceDN w:val="0"/>
        <w:adjustRightInd w:val="0"/>
        <w:spacing w:after="0" w:line="240" w:lineRule="auto"/>
        <w:ind w:left="560" w:hanging="560"/>
        <w:jc w:val="both"/>
        <w:rPr>
          <w:rFonts w:ascii="Arial" w:hAnsi="Arial" w:cs="Arial"/>
        </w:rPr>
      </w:pPr>
      <w:r>
        <w:rPr>
          <w:rFonts w:ascii="Arial" w:hAnsi="Arial" w:cs="Arial"/>
        </w:rPr>
        <w:t>there  is  no  conflict  of  interest  OR  I  have  the  following  interests  which  may  conflict  with  the Mopani District</w:t>
      </w:r>
      <w:r w:rsidRPr="00060646">
        <w:rPr>
          <w:rFonts w:ascii="Arial" w:hAnsi="Arial" w:cs="Arial"/>
        </w:rPr>
        <w:t xml:space="preserve"> Municipal Planning Tribunal which I have completed on the declaration of interest form (</w:t>
      </w:r>
      <w:r w:rsidRPr="00060646">
        <w:rPr>
          <w:rFonts w:ascii="Arial" w:hAnsi="Arial" w:cs="Arial"/>
          <w:i/>
          <w:iCs/>
        </w:rPr>
        <w:t>delete the option not applicable</w:t>
      </w:r>
      <w:r w:rsidRPr="00060646">
        <w:rPr>
          <w:rFonts w:ascii="Arial" w:hAnsi="Arial" w:cs="Arial"/>
        </w:rPr>
        <w:t>);</w:t>
      </w:r>
    </w:p>
    <w:p w:rsidR="00595711" w:rsidRPr="00DB5F44" w:rsidRDefault="00595711" w:rsidP="000244FF">
      <w:pPr>
        <w:widowControl w:val="0"/>
        <w:numPr>
          <w:ilvl w:val="0"/>
          <w:numId w:val="134"/>
        </w:numPr>
        <w:overflowPunct w:val="0"/>
        <w:autoSpaceDE w:val="0"/>
        <w:autoSpaceDN w:val="0"/>
        <w:adjustRightInd w:val="0"/>
        <w:spacing w:after="0" w:line="240" w:lineRule="auto"/>
        <w:jc w:val="both"/>
        <w:rPr>
          <w:rFonts w:ascii="Arial" w:hAnsi="Arial" w:cs="Arial"/>
        </w:rPr>
      </w:pPr>
      <w:r>
        <w:rPr>
          <w:rFonts w:ascii="Arial" w:hAnsi="Arial" w:cs="Arial"/>
        </w:rPr>
        <w:t>I am not disqualified in terms of section 38 of the Spatial Planning and Land Use Management Act, 16 of 2013 to serve on the Mopani District Municipal Planning Tribunal and I authorise the Mopani District</w:t>
      </w:r>
      <w:r w:rsidRPr="00DB5F44">
        <w:rPr>
          <w:rFonts w:ascii="Arial" w:hAnsi="Arial" w:cs="Arial"/>
        </w:rPr>
        <w:t xml:space="preserve"> Municipality to verify any record in relation to such disqualification or requirement.</w:t>
      </w:r>
    </w:p>
    <w:p w:rsidR="00595711" w:rsidRDefault="00595711" w:rsidP="00926171">
      <w:pPr>
        <w:widowControl w:val="0"/>
        <w:autoSpaceDE w:val="0"/>
        <w:autoSpaceDN w:val="0"/>
        <w:adjustRightInd w:val="0"/>
        <w:spacing w:after="0" w:line="240" w:lineRule="auto"/>
        <w:rPr>
          <w:rFonts w:ascii="Arial" w:hAnsi="Arial" w:cs="Arial"/>
        </w:rPr>
      </w:pPr>
    </w:p>
    <w:p w:rsidR="00595711" w:rsidRPr="00DB5F44" w:rsidRDefault="00595711" w:rsidP="000244FF">
      <w:pPr>
        <w:widowControl w:val="0"/>
        <w:numPr>
          <w:ilvl w:val="0"/>
          <w:numId w:val="134"/>
        </w:numPr>
        <w:overflowPunct w:val="0"/>
        <w:autoSpaceDE w:val="0"/>
        <w:autoSpaceDN w:val="0"/>
        <w:adjustRightInd w:val="0"/>
        <w:spacing w:after="0" w:line="240" w:lineRule="auto"/>
        <w:jc w:val="both"/>
        <w:rPr>
          <w:rFonts w:ascii="Arial" w:hAnsi="Arial" w:cs="Arial"/>
        </w:rPr>
      </w:pPr>
      <w:r>
        <w:rPr>
          <w:rFonts w:ascii="Arial" w:hAnsi="Arial" w:cs="Arial"/>
        </w:rPr>
        <w:t xml:space="preserve">I undertake to sign, commit to and uphold the Code of Conduct applicable to members of the Mopani </w:t>
      </w:r>
      <w:r w:rsidR="00C635BB">
        <w:rPr>
          <w:rFonts w:ascii="Arial" w:hAnsi="Arial" w:cs="Arial"/>
        </w:rPr>
        <w:t xml:space="preserve">District </w:t>
      </w:r>
      <w:r w:rsidR="00C635BB" w:rsidRPr="00DB5F44">
        <w:rPr>
          <w:rFonts w:ascii="Arial" w:hAnsi="Arial" w:cs="Arial"/>
        </w:rPr>
        <w:t>Municipal</w:t>
      </w:r>
      <w:r w:rsidRPr="00DB5F44">
        <w:rPr>
          <w:rFonts w:ascii="Arial" w:hAnsi="Arial" w:cs="Arial"/>
        </w:rPr>
        <w:t xml:space="preserve"> Planning Tribunal.</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No nominations submitted after the closing date will be considered.</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u w:val="single"/>
        </w:rPr>
        <w:t>CLOSING DATE: (INSERT DATE)</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Signature of Nominee</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Full Names of Nominee</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Arial" w:hAnsi="Arial" w:cs="Arial"/>
        </w:rPr>
      </w:pPr>
      <w:r>
        <w:rPr>
          <w:rFonts w:ascii="Arial" w:hAnsi="Arial" w:cs="Arial"/>
        </w:rPr>
        <w:t>Signature of Person signing on behalf of the Organ of State or Non-Governmental Organisation</w:t>
      </w:r>
    </w:p>
    <w:p w:rsidR="00595711" w:rsidRDefault="00595711" w:rsidP="00926171">
      <w:pPr>
        <w:widowControl w:val="0"/>
        <w:autoSpaceDE w:val="0"/>
        <w:autoSpaceDN w:val="0"/>
        <w:adjustRightInd w:val="0"/>
        <w:spacing w:after="0" w:line="240" w:lineRule="auto"/>
        <w:rPr>
          <w:rFonts w:ascii="Arial" w:hAnsi="Arial" w:cs="Arial"/>
        </w:rPr>
      </w:pPr>
    </w:p>
    <w:p w:rsidR="00595711" w:rsidRDefault="00595711"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595711" w:rsidRDefault="00595711" w:rsidP="00926171">
      <w:pPr>
        <w:widowControl w:val="0"/>
        <w:autoSpaceDE w:val="0"/>
        <w:autoSpaceDN w:val="0"/>
        <w:adjustRightInd w:val="0"/>
        <w:spacing w:after="0" w:line="240" w:lineRule="auto"/>
        <w:rPr>
          <w:rFonts w:ascii="Times New Roman" w:hAnsi="Times New Roman"/>
          <w:sz w:val="24"/>
          <w:szCs w:val="24"/>
        </w:rPr>
      </w:pPr>
    </w:p>
    <w:p w:rsidR="00595711" w:rsidRDefault="00595711" w:rsidP="00926171">
      <w:pPr>
        <w:widowControl w:val="0"/>
        <w:autoSpaceDE w:val="0"/>
        <w:autoSpaceDN w:val="0"/>
        <w:adjustRightInd w:val="0"/>
        <w:spacing w:after="0" w:line="240" w:lineRule="auto"/>
        <w:rPr>
          <w:rFonts w:ascii="Arial" w:hAnsi="Arial" w:cs="Arial"/>
        </w:rPr>
      </w:pPr>
      <w:r>
        <w:rPr>
          <w:rFonts w:ascii="Arial" w:hAnsi="Arial" w:cs="Arial"/>
        </w:rPr>
        <w:t>Full names of Person signing on behalf of the Organ of State or Non-Governmental Organisation</w:t>
      </w:r>
    </w:p>
    <w:p w:rsidR="003760A2" w:rsidRDefault="003760A2" w:rsidP="00926171">
      <w:pPr>
        <w:widowControl w:val="0"/>
        <w:autoSpaceDE w:val="0"/>
        <w:autoSpaceDN w:val="0"/>
        <w:adjustRightInd w:val="0"/>
        <w:spacing w:after="0" w:line="240" w:lineRule="auto"/>
        <w:rPr>
          <w:rFonts w:ascii="Arial" w:hAnsi="Arial" w:cs="Arial"/>
          <w:b/>
          <w:bCs/>
        </w:rPr>
      </w:pPr>
      <w:r w:rsidRPr="00DB5F44">
        <w:rPr>
          <w:rFonts w:ascii="Arial" w:hAnsi="Arial" w:cs="Arial"/>
          <w:b/>
          <w:bCs/>
        </w:rPr>
        <w:t xml:space="preserve">                               </w:t>
      </w:r>
    </w:p>
    <w:p w:rsidR="003760A2" w:rsidRDefault="003760A2" w:rsidP="00926171">
      <w:pPr>
        <w:widowControl w:val="0"/>
        <w:autoSpaceDE w:val="0"/>
        <w:autoSpaceDN w:val="0"/>
        <w:adjustRightInd w:val="0"/>
        <w:spacing w:after="0" w:line="240" w:lineRule="auto"/>
        <w:rPr>
          <w:rFonts w:ascii="Arial" w:hAnsi="Arial" w:cs="Arial"/>
          <w:b/>
          <w:bCs/>
        </w:rPr>
      </w:pPr>
    </w:p>
    <w:p w:rsidR="003760A2" w:rsidRDefault="003760A2" w:rsidP="00926171">
      <w:pPr>
        <w:widowControl w:val="0"/>
        <w:autoSpaceDE w:val="0"/>
        <w:autoSpaceDN w:val="0"/>
        <w:adjustRightInd w:val="0"/>
        <w:spacing w:after="0" w:line="240" w:lineRule="auto"/>
        <w:rPr>
          <w:rFonts w:ascii="Arial" w:hAnsi="Arial" w:cs="Arial"/>
          <w:b/>
          <w:bCs/>
        </w:rPr>
      </w:pPr>
    </w:p>
    <w:p w:rsidR="00DE15D3" w:rsidRDefault="00DE15D3" w:rsidP="00926171">
      <w:pPr>
        <w:widowControl w:val="0"/>
        <w:autoSpaceDE w:val="0"/>
        <w:autoSpaceDN w:val="0"/>
        <w:adjustRightInd w:val="0"/>
        <w:spacing w:after="0" w:line="240" w:lineRule="auto"/>
        <w:rPr>
          <w:rFonts w:ascii="Arial" w:hAnsi="Arial" w:cs="Arial"/>
          <w:b/>
          <w:bCs/>
        </w:rPr>
      </w:pPr>
    </w:p>
    <w:p w:rsidR="003760A2" w:rsidRDefault="003760A2" w:rsidP="00926171">
      <w:pPr>
        <w:widowControl w:val="0"/>
        <w:autoSpaceDE w:val="0"/>
        <w:autoSpaceDN w:val="0"/>
        <w:adjustRightInd w:val="0"/>
        <w:spacing w:after="0" w:line="240" w:lineRule="auto"/>
        <w:rPr>
          <w:rFonts w:ascii="Arial" w:hAnsi="Arial" w:cs="Arial"/>
          <w:b/>
          <w:bCs/>
        </w:rPr>
      </w:pPr>
    </w:p>
    <w:p w:rsidR="003760A2" w:rsidRPr="006818ED" w:rsidRDefault="003760A2" w:rsidP="00941F7B">
      <w:pPr>
        <w:widowControl w:val="0"/>
        <w:autoSpaceDE w:val="0"/>
        <w:autoSpaceDN w:val="0"/>
        <w:adjustRightInd w:val="0"/>
        <w:spacing w:after="0" w:line="240" w:lineRule="auto"/>
        <w:jc w:val="center"/>
        <w:rPr>
          <w:rFonts w:ascii="Times New Roman" w:hAnsi="Times New Roman"/>
          <w:sz w:val="24"/>
          <w:szCs w:val="24"/>
        </w:rPr>
      </w:pPr>
      <w:r w:rsidRPr="006818ED">
        <w:rPr>
          <w:rFonts w:ascii="Arial" w:hAnsi="Arial" w:cs="Arial"/>
          <w:b/>
          <w:bCs/>
        </w:rPr>
        <w:lastRenderedPageBreak/>
        <w:t>SCHEDULE 2</w:t>
      </w:r>
    </w:p>
    <w:p w:rsidR="003760A2" w:rsidRPr="006818ED"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sidRPr="006818ED">
        <w:rPr>
          <w:rFonts w:ascii="Arial" w:hAnsi="Arial" w:cs="Arial"/>
          <w:b/>
          <w:bCs/>
        </w:rPr>
        <w:t>CALL  FOR  NOMINATIONS  FOR  PERSONS  TO  BE  APPOINTED  AS  MEMBERS  TO  THE  MOPANI DISTRICT MUNICIPAL PLANNING TRIBUNAL</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u w:val="single"/>
        </w:rPr>
        <w:t>CLOSING DATE: (INSERT DATE)</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In terms of the Spatial Planning and Land Use Management Act, 16 of 2013, the Mopani District</w:t>
      </w:r>
      <w:r>
        <w:rPr>
          <w:rFonts w:ascii="Times New Roman" w:hAnsi="Times New Roman"/>
          <w:sz w:val="24"/>
          <w:szCs w:val="24"/>
        </w:rPr>
        <w:t xml:space="preserve"> </w:t>
      </w:r>
      <w:r>
        <w:rPr>
          <w:rFonts w:ascii="Arial" w:hAnsi="Arial" w:cs="Arial"/>
        </w:rPr>
        <w:t>Municipality  hereby  call  for  nominations  for  members  of  the  public  to  be  appointed  to  the Mopani District</w:t>
      </w:r>
      <w:r>
        <w:rPr>
          <w:rFonts w:ascii="Times New Roman" w:hAnsi="Times New Roman"/>
          <w:sz w:val="24"/>
          <w:szCs w:val="24"/>
        </w:rPr>
        <w:t xml:space="preserve"> </w:t>
      </w:r>
      <w:r>
        <w:rPr>
          <w:rFonts w:ascii="Arial" w:hAnsi="Arial" w:cs="Arial"/>
        </w:rPr>
        <w:t>Municipal Planning Tribunal for its first term of office.</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overflowPunct w:val="0"/>
        <w:autoSpaceDE w:val="0"/>
        <w:autoSpaceDN w:val="0"/>
        <w:adjustRightInd w:val="0"/>
        <w:spacing w:after="0" w:line="240" w:lineRule="auto"/>
        <w:jc w:val="both"/>
        <w:rPr>
          <w:rFonts w:ascii="Times New Roman" w:hAnsi="Times New Roman"/>
          <w:sz w:val="24"/>
          <w:szCs w:val="24"/>
        </w:rPr>
      </w:pPr>
      <w:r>
        <w:rPr>
          <w:rFonts w:ascii="Arial" w:hAnsi="Arial" w:cs="Arial"/>
        </w:rPr>
        <w:t xml:space="preserve">The period of office of members will be </w:t>
      </w:r>
      <w:r>
        <w:rPr>
          <w:rFonts w:ascii="Arial" w:hAnsi="Arial" w:cs="Arial"/>
        </w:rPr>
        <w:softHyphen/>
      </w:r>
      <w:r>
        <w:rPr>
          <w:rFonts w:ascii="Arial" w:hAnsi="Arial" w:cs="Arial"/>
        </w:rPr>
        <w:softHyphen/>
      </w:r>
      <w:r>
        <w:rPr>
          <w:rFonts w:ascii="Arial" w:hAnsi="Arial" w:cs="Arial"/>
        </w:rPr>
        <w:softHyphen/>
        <w:t>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years calculated from the date of appointment of such members by the Mopani District Municipality.</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Pr="006818ED" w:rsidRDefault="003760A2" w:rsidP="00926171">
      <w:pPr>
        <w:widowControl w:val="0"/>
        <w:overflowPunct w:val="0"/>
        <w:autoSpaceDE w:val="0"/>
        <w:autoSpaceDN w:val="0"/>
        <w:adjustRightInd w:val="0"/>
        <w:spacing w:after="0" w:line="240" w:lineRule="auto"/>
        <w:jc w:val="both"/>
        <w:rPr>
          <w:rFonts w:ascii="Times New Roman" w:hAnsi="Times New Roman"/>
          <w:sz w:val="24"/>
          <w:szCs w:val="24"/>
        </w:rPr>
      </w:pPr>
      <w:r w:rsidRPr="006818ED">
        <w:rPr>
          <w:rFonts w:ascii="Arial" w:hAnsi="Arial" w:cs="Arial"/>
        </w:rPr>
        <w:t>Nominees must be persons registered with the professional bodies contemplated in section 33(1)(b) – (f) of the By-Law on Municipal Land Use Planning, 2015, who have leadership qualities and who have knowledge and experience of spatial planning, land use management and land development or the law related thereto. Each nomination must be in writing and must contain the following information:</w:t>
      </w:r>
    </w:p>
    <w:p w:rsidR="003760A2" w:rsidRPr="006818ED"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0244FF">
      <w:pPr>
        <w:widowControl w:val="0"/>
        <w:numPr>
          <w:ilvl w:val="0"/>
          <w:numId w:val="135"/>
        </w:numPr>
        <w:overflowPunct w:val="0"/>
        <w:autoSpaceDE w:val="0"/>
        <w:autoSpaceDN w:val="0"/>
        <w:adjustRightInd w:val="0"/>
        <w:spacing w:after="0" w:line="240" w:lineRule="auto"/>
        <w:ind w:hanging="720"/>
        <w:jc w:val="both"/>
        <w:rPr>
          <w:rFonts w:ascii="Arial" w:hAnsi="Arial" w:cs="Arial"/>
        </w:rPr>
      </w:pPr>
      <w:r w:rsidRPr="006818ED">
        <w:rPr>
          <w:rFonts w:ascii="Arial" w:hAnsi="Arial" w:cs="Arial"/>
        </w:rPr>
        <w:t>The name and address of the nominator, who must be a natural person and a person may nominate himself</w:t>
      </w:r>
      <w:r>
        <w:rPr>
          <w:rFonts w:ascii="Arial" w:hAnsi="Arial" w:cs="Arial"/>
        </w:rPr>
        <w:t xml:space="preserve"> or herself;</w:t>
      </w:r>
    </w:p>
    <w:p w:rsidR="003760A2" w:rsidRDefault="003760A2" w:rsidP="00926171">
      <w:pPr>
        <w:widowControl w:val="0"/>
        <w:autoSpaceDE w:val="0"/>
        <w:autoSpaceDN w:val="0"/>
        <w:adjustRightInd w:val="0"/>
        <w:spacing w:after="0" w:line="240" w:lineRule="auto"/>
        <w:rPr>
          <w:rFonts w:ascii="Arial" w:hAnsi="Arial" w:cs="Arial"/>
        </w:rPr>
      </w:pPr>
    </w:p>
    <w:p w:rsidR="003760A2" w:rsidRDefault="003760A2" w:rsidP="000244FF">
      <w:pPr>
        <w:widowControl w:val="0"/>
        <w:numPr>
          <w:ilvl w:val="0"/>
          <w:numId w:val="135"/>
        </w:numPr>
        <w:overflowPunct w:val="0"/>
        <w:autoSpaceDE w:val="0"/>
        <w:autoSpaceDN w:val="0"/>
        <w:adjustRightInd w:val="0"/>
        <w:spacing w:after="0" w:line="240" w:lineRule="auto"/>
        <w:ind w:hanging="720"/>
        <w:jc w:val="both"/>
        <w:rPr>
          <w:rFonts w:ascii="Arial" w:hAnsi="Arial" w:cs="Arial"/>
        </w:rPr>
      </w:pPr>
      <w:r>
        <w:rPr>
          <w:rFonts w:ascii="Arial" w:hAnsi="Arial" w:cs="Arial"/>
        </w:rPr>
        <w:t>The name, address and identity number of the nominee;</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Pr="00DB5F44" w:rsidRDefault="003760A2" w:rsidP="000244FF">
      <w:pPr>
        <w:widowControl w:val="0"/>
        <w:numPr>
          <w:ilvl w:val="0"/>
          <w:numId w:val="136"/>
        </w:numPr>
        <w:overflowPunct w:val="0"/>
        <w:autoSpaceDE w:val="0"/>
        <w:autoSpaceDN w:val="0"/>
        <w:adjustRightInd w:val="0"/>
        <w:spacing w:after="0" w:line="240" w:lineRule="auto"/>
        <w:ind w:hanging="720"/>
        <w:jc w:val="both"/>
        <w:rPr>
          <w:rFonts w:ascii="Arial" w:hAnsi="Arial" w:cs="Arial"/>
        </w:rPr>
      </w:pPr>
      <w:r>
        <w:rPr>
          <w:rFonts w:ascii="Arial" w:hAnsi="Arial" w:cs="Arial"/>
        </w:rPr>
        <w:t>Motivation by the nominator for the appointment of the nominee to the Mopani District Municipal Planning Tribunal</w:t>
      </w:r>
      <w:r w:rsidRPr="00DB5F44">
        <w:rPr>
          <w:rFonts w:ascii="Arial" w:hAnsi="Arial" w:cs="Arial"/>
        </w:rPr>
        <w:t xml:space="preserve"> (no less than 50 words and no more than 250 words);</w:t>
      </w:r>
    </w:p>
    <w:p w:rsidR="003760A2" w:rsidRDefault="003760A2" w:rsidP="00926171">
      <w:pPr>
        <w:widowControl w:val="0"/>
        <w:autoSpaceDE w:val="0"/>
        <w:autoSpaceDN w:val="0"/>
        <w:adjustRightInd w:val="0"/>
        <w:spacing w:after="0" w:line="240" w:lineRule="auto"/>
        <w:rPr>
          <w:rFonts w:ascii="Arial" w:hAnsi="Arial" w:cs="Arial"/>
        </w:rPr>
      </w:pPr>
    </w:p>
    <w:p w:rsidR="003760A2" w:rsidRDefault="003760A2" w:rsidP="000244FF">
      <w:pPr>
        <w:widowControl w:val="0"/>
        <w:numPr>
          <w:ilvl w:val="0"/>
          <w:numId w:val="136"/>
        </w:numPr>
        <w:overflowPunct w:val="0"/>
        <w:autoSpaceDE w:val="0"/>
        <w:autoSpaceDN w:val="0"/>
        <w:adjustRightInd w:val="0"/>
        <w:spacing w:after="0" w:line="240" w:lineRule="auto"/>
        <w:ind w:hanging="720"/>
        <w:jc w:val="both"/>
        <w:rPr>
          <w:rFonts w:ascii="Arial" w:hAnsi="Arial" w:cs="Arial"/>
        </w:rPr>
      </w:pPr>
      <w:r>
        <w:rPr>
          <w:rFonts w:ascii="Arial" w:hAnsi="Arial" w:cs="Arial"/>
        </w:rPr>
        <w:t>A short curriculum vitae of the nominee (not exceeding two pages);</w:t>
      </w:r>
    </w:p>
    <w:p w:rsidR="003760A2" w:rsidRDefault="003760A2" w:rsidP="00926171">
      <w:pPr>
        <w:widowControl w:val="0"/>
        <w:autoSpaceDE w:val="0"/>
        <w:autoSpaceDN w:val="0"/>
        <w:adjustRightInd w:val="0"/>
        <w:spacing w:after="0" w:line="240" w:lineRule="auto"/>
        <w:rPr>
          <w:rFonts w:ascii="Arial" w:hAnsi="Arial" w:cs="Arial"/>
        </w:rPr>
      </w:pPr>
    </w:p>
    <w:p w:rsidR="003760A2" w:rsidRPr="00B73F61" w:rsidRDefault="003760A2" w:rsidP="00B73F61">
      <w:pPr>
        <w:widowControl w:val="0"/>
        <w:numPr>
          <w:ilvl w:val="0"/>
          <w:numId w:val="136"/>
        </w:numPr>
        <w:overflowPunct w:val="0"/>
        <w:autoSpaceDE w:val="0"/>
        <w:autoSpaceDN w:val="0"/>
        <w:adjustRightInd w:val="0"/>
        <w:spacing w:after="0" w:line="240" w:lineRule="auto"/>
        <w:ind w:hanging="720"/>
        <w:jc w:val="both"/>
        <w:rPr>
          <w:rFonts w:ascii="Arial" w:hAnsi="Arial" w:cs="Arial"/>
        </w:rPr>
      </w:pPr>
      <w:r>
        <w:rPr>
          <w:rFonts w:ascii="Arial" w:hAnsi="Arial" w:cs="Arial"/>
        </w:rPr>
        <w:t>Certified copies of qualifications and registration certificates indicating registration with the relevant</w:t>
      </w:r>
      <w:r w:rsidR="00B73F61">
        <w:rPr>
          <w:rFonts w:ascii="Arial" w:hAnsi="Arial" w:cs="Arial"/>
        </w:rPr>
        <w:t xml:space="preserve"> </w:t>
      </w:r>
      <w:r w:rsidRPr="00B73F61">
        <w:rPr>
          <w:rFonts w:ascii="Arial" w:hAnsi="Arial" w:cs="Arial"/>
        </w:rPr>
        <w:t>professional body or voluntary association.</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overflowPunct w:val="0"/>
        <w:autoSpaceDE w:val="0"/>
        <w:autoSpaceDN w:val="0"/>
        <w:adjustRightInd w:val="0"/>
        <w:spacing w:after="0" w:line="240" w:lineRule="auto"/>
        <w:rPr>
          <w:rFonts w:ascii="Times New Roman" w:hAnsi="Times New Roman"/>
          <w:sz w:val="24"/>
          <w:szCs w:val="24"/>
        </w:rPr>
      </w:pPr>
      <w:r>
        <w:rPr>
          <w:rFonts w:ascii="Arial" w:hAnsi="Arial" w:cs="Arial"/>
        </w:rPr>
        <w:t>Please note that failure to comply with the above requirements may result in the disqualification of the nomination.</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DE15D3" w:rsidRP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r w:rsidRPr="00DE15D3">
        <w:rPr>
          <w:rFonts w:ascii="Arial" w:hAnsi="Arial" w:cs="Arial"/>
        </w:rPr>
        <w:t xml:space="preserve">Nominations must be sent to: </w:t>
      </w:r>
    </w:p>
    <w:p w:rsidR="00DE15D3" w:rsidRP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p>
    <w:p w:rsidR="00DE15D3" w:rsidRPr="00DE15D3" w:rsidRDefault="00DE15D3" w:rsidP="00DE15D3">
      <w:pPr>
        <w:widowControl w:val="0"/>
        <w:tabs>
          <w:tab w:val="left" w:pos="8730"/>
        </w:tabs>
        <w:overflowPunct w:val="0"/>
        <w:autoSpaceDE w:val="0"/>
        <w:autoSpaceDN w:val="0"/>
        <w:adjustRightInd w:val="0"/>
        <w:spacing w:after="0" w:line="240" w:lineRule="auto"/>
        <w:ind w:right="-31"/>
        <w:rPr>
          <w:rFonts w:ascii="Times New Roman" w:hAnsi="Times New Roman"/>
          <w:sz w:val="24"/>
          <w:szCs w:val="24"/>
        </w:rPr>
      </w:pPr>
      <w:r w:rsidRPr="00DE15D3">
        <w:rPr>
          <w:rFonts w:ascii="Arial" w:hAnsi="Arial" w:cs="Arial"/>
        </w:rPr>
        <w:t>The Municipal Manager</w:t>
      </w:r>
    </w:p>
    <w:p w:rsidR="00DE15D3" w:rsidRP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P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r w:rsidRPr="00DE15D3">
        <w:rPr>
          <w:rFonts w:ascii="Arial" w:hAnsi="Arial" w:cs="Arial"/>
        </w:rPr>
        <w:t xml:space="preserve">___________ Municipality </w:t>
      </w:r>
    </w:p>
    <w:p w:rsidR="00DE15D3" w:rsidRDefault="00DE15D3" w:rsidP="00DE15D3">
      <w:pPr>
        <w:widowControl w:val="0"/>
        <w:tabs>
          <w:tab w:val="left" w:pos="8730"/>
        </w:tabs>
        <w:overflowPunct w:val="0"/>
        <w:autoSpaceDE w:val="0"/>
        <w:autoSpaceDN w:val="0"/>
        <w:adjustRightInd w:val="0"/>
        <w:spacing w:after="0" w:line="240" w:lineRule="auto"/>
        <w:ind w:right="-31"/>
        <w:rPr>
          <w:rFonts w:ascii="Arial" w:hAnsi="Arial" w:cs="Arial"/>
        </w:rPr>
      </w:pPr>
    </w:p>
    <w:p w:rsidR="00DE15D3" w:rsidRDefault="00DE15D3" w:rsidP="00DE15D3">
      <w:pPr>
        <w:widowControl w:val="0"/>
        <w:tabs>
          <w:tab w:val="left" w:pos="8730"/>
        </w:tabs>
        <w:overflowPunct w:val="0"/>
        <w:autoSpaceDE w:val="0"/>
        <w:autoSpaceDN w:val="0"/>
        <w:adjustRightInd w:val="0"/>
        <w:spacing w:after="0" w:line="240" w:lineRule="auto"/>
        <w:ind w:right="-31"/>
        <w:rPr>
          <w:rFonts w:ascii="Times New Roman" w:hAnsi="Times New Roman"/>
          <w:sz w:val="24"/>
          <w:szCs w:val="24"/>
        </w:rPr>
      </w:pPr>
      <w:r w:rsidRPr="00DE15D3">
        <w:rPr>
          <w:rFonts w:ascii="Arial" w:hAnsi="Arial" w:cs="Arial"/>
        </w:rPr>
        <w:t>P.O. Box ______</w:t>
      </w:r>
    </w:p>
    <w:p w:rsid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Default="00DE15D3" w:rsidP="00DE15D3">
      <w:pPr>
        <w:widowControl w:val="0"/>
        <w:autoSpaceDE w:val="0"/>
        <w:autoSpaceDN w:val="0"/>
        <w:adjustRightInd w:val="0"/>
        <w:spacing w:after="0" w:line="240" w:lineRule="auto"/>
        <w:rPr>
          <w:rFonts w:ascii="Times New Roman" w:hAnsi="Times New Roman"/>
          <w:sz w:val="24"/>
          <w:szCs w:val="24"/>
        </w:rPr>
      </w:pPr>
      <w:r>
        <w:rPr>
          <w:rFonts w:ascii="Arial" w:hAnsi="Arial" w:cs="Arial"/>
        </w:rPr>
        <w:t>_____________</w:t>
      </w:r>
    </w:p>
    <w:p w:rsid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Default="00DE15D3" w:rsidP="00DE15D3">
      <w:pPr>
        <w:widowControl w:val="0"/>
        <w:autoSpaceDE w:val="0"/>
        <w:autoSpaceDN w:val="0"/>
        <w:adjustRightInd w:val="0"/>
        <w:spacing w:after="0" w:line="240" w:lineRule="auto"/>
        <w:rPr>
          <w:rFonts w:ascii="Times New Roman" w:hAnsi="Times New Roman"/>
          <w:sz w:val="24"/>
          <w:szCs w:val="24"/>
        </w:rPr>
      </w:pPr>
      <w:r>
        <w:rPr>
          <w:rFonts w:ascii="Arial" w:hAnsi="Arial" w:cs="Arial"/>
        </w:rPr>
        <w:t>______</w:t>
      </w:r>
    </w:p>
    <w:p w:rsid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Default="00DE15D3" w:rsidP="00DE15D3">
      <w:pPr>
        <w:widowControl w:val="0"/>
        <w:autoSpaceDE w:val="0"/>
        <w:autoSpaceDN w:val="0"/>
        <w:adjustRightInd w:val="0"/>
        <w:spacing w:after="0" w:line="240" w:lineRule="auto"/>
        <w:rPr>
          <w:rFonts w:ascii="Times New Roman" w:hAnsi="Times New Roman"/>
          <w:sz w:val="24"/>
          <w:szCs w:val="24"/>
        </w:rPr>
      </w:pPr>
      <w:r>
        <w:rPr>
          <w:rFonts w:ascii="Arial" w:hAnsi="Arial" w:cs="Arial"/>
        </w:rPr>
        <w:t>For Attention: _____________</w:t>
      </w:r>
    </w:p>
    <w:p w:rsid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Default="00DE15D3" w:rsidP="00DE15D3">
      <w:pPr>
        <w:widowControl w:val="0"/>
        <w:autoSpaceDE w:val="0"/>
        <w:autoSpaceDN w:val="0"/>
        <w:adjustRightInd w:val="0"/>
        <w:spacing w:after="0" w:line="240" w:lineRule="auto"/>
        <w:rPr>
          <w:rFonts w:ascii="Times New Roman" w:hAnsi="Times New Roman"/>
          <w:sz w:val="24"/>
          <w:szCs w:val="24"/>
        </w:rPr>
      </w:pPr>
      <w:r>
        <w:rPr>
          <w:rFonts w:ascii="Arial" w:hAnsi="Arial" w:cs="Arial"/>
        </w:rPr>
        <w:t>For Enquiries: _____________</w:t>
      </w:r>
    </w:p>
    <w:p w:rsidR="00DE15D3" w:rsidRDefault="00DE15D3" w:rsidP="00DE15D3">
      <w:pPr>
        <w:widowControl w:val="0"/>
        <w:autoSpaceDE w:val="0"/>
        <w:autoSpaceDN w:val="0"/>
        <w:adjustRightInd w:val="0"/>
        <w:spacing w:after="0" w:line="240" w:lineRule="auto"/>
        <w:rPr>
          <w:rFonts w:ascii="Times New Roman" w:hAnsi="Times New Roman"/>
          <w:sz w:val="24"/>
          <w:szCs w:val="24"/>
        </w:rPr>
      </w:pPr>
    </w:p>
    <w:p w:rsidR="00DE15D3" w:rsidRDefault="00DE15D3" w:rsidP="00DE15D3">
      <w:pPr>
        <w:widowControl w:val="0"/>
        <w:autoSpaceDE w:val="0"/>
        <w:autoSpaceDN w:val="0"/>
        <w:adjustRightInd w:val="0"/>
        <w:spacing w:after="0" w:line="240" w:lineRule="auto"/>
        <w:rPr>
          <w:rFonts w:ascii="Times New Roman" w:hAnsi="Times New Roman"/>
          <w:sz w:val="24"/>
          <w:szCs w:val="24"/>
        </w:rPr>
      </w:pPr>
      <w:r>
        <w:rPr>
          <w:rFonts w:ascii="Arial" w:hAnsi="Arial" w:cs="Arial"/>
        </w:rPr>
        <w:t>Tel _________________</w:t>
      </w:r>
    </w:p>
    <w:p w:rsidR="003760A2" w:rsidRDefault="003760A2" w:rsidP="00926171">
      <w:pPr>
        <w:widowControl w:val="0"/>
        <w:pBdr>
          <w:bottom w:val="single" w:sz="12" w:space="1" w:color="auto"/>
        </w:pBdr>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DE15D3" w:rsidRDefault="003760A2" w:rsidP="00DE15D3">
      <w:pPr>
        <w:widowControl w:val="0"/>
        <w:overflowPunct w:val="0"/>
        <w:autoSpaceDE w:val="0"/>
        <w:autoSpaceDN w:val="0"/>
        <w:adjustRightInd w:val="0"/>
        <w:spacing w:after="0" w:line="360" w:lineRule="auto"/>
        <w:ind w:right="-31"/>
        <w:rPr>
          <w:rFonts w:ascii="Arial" w:hAnsi="Arial" w:cs="Arial"/>
        </w:rPr>
      </w:pPr>
      <w:r>
        <w:rPr>
          <w:rFonts w:ascii="Arial" w:hAnsi="Arial" w:cs="Arial"/>
        </w:rPr>
        <w:t>* I, …………………………………………………..…..(full names of nominee),</w:t>
      </w:r>
    </w:p>
    <w:p w:rsidR="003760A2" w:rsidRDefault="003760A2" w:rsidP="00DE15D3">
      <w:pPr>
        <w:widowControl w:val="0"/>
        <w:overflowPunct w:val="0"/>
        <w:autoSpaceDE w:val="0"/>
        <w:autoSpaceDN w:val="0"/>
        <w:adjustRightInd w:val="0"/>
        <w:spacing w:after="0" w:line="360" w:lineRule="auto"/>
        <w:ind w:right="-31"/>
        <w:rPr>
          <w:rFonts w:ascii="Times New Roman" w:hAnsi="Times New Roman"/>
          <w:sz w:val="24"/>
          <w:szCs w:val="24"/>
        </w:rPr>
      </w:pPr>
      <w:r>
        <w:rPr>
          <w:rFonts w:ascii="Arial" w:hAnsi="Arial" w:cs="Arial"/>
        </w:rPr>
        <w:t>ID No (of nominee) …………………………………………….,</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hereby declare that –</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0244FF">
      <w:pPr>
        <w:widowControl w:val="0"/>
        <w:numPr>
          <w:ilvl w:val="0"/>
          <w:numId w:val="137"/>
        </w:numPr>
        <w:tabs>
          <w:tab w:val="clear" w:pos="720"/>
        </w:tabs>
        <w:overflowPunct w:val="0"/>
        <w:autoSpaceDE w:val="0"/>
        <w:autoSpaceDN w:val="0"/>
        <w:adjustRightInd w:val="0"/>
        <w:spacing w:after="0" w:line="240" w:lineRule="auto"/>
        <w:ind w:hanging="720"/>
        <w:jc w:val="both"/>
        <w:rPr>
          <w:rFonts w:ascii="Arial" w:hAnsi="Arial" w:cs="Arial"/>
        </w:rPr>
      </w:pPr>
      <w:r>
        <w:rPr>
          <w:rFonts w:ascii="Arial" w:hAnsi="Arial" w:cs="Arial"/>
        </w:rPr>
        <w:t>I am available to serve on the Mopani District  Municipal Planning Tribunal and I am willing to serve as chairperson or deputy chairperson should the District Council designate me / I am not willing to serve a chairperson or deputy chairperson (</w:t>
      </w:r>
      <w:r>
        <w:rPr>
          <w:rFonts w:ascii="Arial" w:hAnsi="Arial" w:cs="Arial"/>
          <w:i/>
          <w:iCs/>
        </w:rPr>
        <w:t>delete the option not applicable</w:t>
      </w:r>
      <w:r>
        <w:rPr>
          <w:rFonts w:ascii="Arial" w:hAnsi="Arial" w:cs="Arial"/>
        </w:rPr>
        <w:t>);</w:t>
      </w:r>
    </w:p>
    <w:p w:rsidR="003760A2" w:rsidRDefault="003760A2" w:rsidP="00926171">
      <w:pPr>
        <w:widowControl w:val="0"/>
        <w:autoSpaceDE w:val="0"/>
        <w:autoSpaceDN w:val="0"/>
        <w:adjustRightInd w:val="0"/>
        <w:spacing w:after="0" w:line="240" w:lineRule="auto"/>
        <w:rPr>
          <w:rFonts w:ascii="Arial" w:hAnsi="Arial" w:cs="Arial"/>
        </w:rPr>
      </w:pPr>
    </w:p>
    <w:p w:rsidR="003760A2" w:rsidRPr="00DB5F44" w:rsidRDefault="003760A2" w:rsidP="000244FF">
      <w:pPr>
        <w:widowControl w:val="0"/>
        <w:numPr>
          <w:ilvl w:val="0"/>
          <w:numId w:val="137"/>
        </w:numPr>
        <w:tabs>
          <w:tab w:val="clear" w:pos="720"/>
        </w:tabs>
        <w:overflowPunct w:val="0"/>
        <w:autoSpaceDE w:val="0"/>
        <w:autoSpaceDN w:val="0"/>
        <w:adjustRightInd w:val="0"/>
        <w:spacing w:after="0" w:line="240" w:lineRule="auto"/>
        <w:ind w:hanging="720"/>
        <w:jc w:val="both"/>
        <w:rPr>
          <w:rFonts w:ascii="Arial" w:hAnsi="Arial" w:cs="Arial"/>
        </w:rPr>
      </w:pPr>
      <w:r>
        <w:rPr>
          <w:rFonts w:ascii="Arial" w:hAnsi="Arial" w:cs="Arial"/>
        </w:rPr>
        <w:t>there  is  no  conflict  of  interest  OR  I  have  the  following  interests  which  may  conflict  with  the Mopani District</w:t>
      </w:r>
      <w:r w:rsidRPr="00DB5F44">
        <w:rPr>
          <w:rFonts w:ascii="Arial" w:hAnsi="Arial" w:cs="Arial"/>
        </w:rPr>
        <w:t xml:space="preserve"> Municipal Planning Tribunal and which I have completed on the declaration of interest form (</w:t>
      </w:r>
      <w:r w:rsidRPr="00DB5F44">
        <w:rPr>
          <w:rFonts w:ascii="Arial" w:hAnsi="Arial" w:cs="Arial"/>
          <w:i/>
          <w:iCs/>
        </w:rPr>
        <w:t>delete the option not applicable</w:t>
      </w:r>
      <w:r w:rsidRPr="00DB5F44">
        <w:rPr>
          <w:rFonts w:ascii="Arial" w:hAnsi="Arial" w:cs="Arial"/>
        </w:rPr>
        <w:t>);</w:t>
      </w:r>
    </w:p>
    <w:p w:rsidR="003760A2" w:rsidRDefault="003760A2" w:rsidP="00926171">
      <w:pPr>
        <w:widowControl w:val="0"/>
        <w:autoSpaceDE w:val="0"/>
        <w:autoSpaceDN w:val="0"/>
        <w:adjustRightInd w:val="0"/>
        <w:spacing w:after="0" w:line="240" w:lineRule="auto"/>
        <w:rPr>
          <w:rFonts w:ascii="Arial" w:hAnsi="Arial" w:cs="Arial"/>
        </w:rPr>
      </w:pPr>
    </w:p>
    <w:p w:rsidR="003760A2" w:rsidRPr="00DB5F44" w:rsidRDefault="003760A2" w:rsidP="000244FF">
      <w:pPr>
        <w:widowControl w:val="0"/>
        <w:numPr>
          <w:ilvl w:val="0"/>
          <w:numId w:val="137"/>
        </w:numPr>
        <w:tabs>
          <w:tab w:val="clear" w:pos="72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I am not disqualified in terms of section 38 of the Spatial Planning and Land Use Management Act, 16 of 2013 to serve on the Mopani District Municipal Planning Tribunal and I authorise the Mopani District </w:t>
      </w:r>
      <w:r w:rsidRPr="00DB5F44">
        <w:rPr>
          <w:rFonts w:ascii="Arial" w:hAnsi="Arial" w:cs="Arial"/>
        </w:rPr>
        <w:t>Municipality to verify any record in relation to such disqualification or requirement;</w:t>
      </w:r>
    </w:p>
    <w:p w:rsidR="003760A2" w:rsidRDefault="003760A2" w:rsidP="00926171">
      <w:pPr>
        <w:widowControl w:val="0"/>
        <w:autoSpaceDE w:val="0"/>
        <w:autoSpaceDN w:val="0"/>
        <w:adjustRightInd w:val="0"/>
        <w:spacing w:after="0" w:line="240" w:lineRule="auto"/>
        <w:rPr>
          <w:rFonts w:ascii="Arial" w:hAnsi="Arial" w:cs="Arial"/>
        </w:rPr>
      </w:pPr>
    </w:p>
    <w:p w:rsidR="003760A2" w:rsidRPr="00DB5F44" w:rsidRDefault="003760A2" w:rsidP="000244FF">
      <w:pPr>
        <w:widowControl w:val="0"/>
        <w:numPr>
          <w:ilvl w:val="0"/>
          <w:numId w:val="137"/>
        </w:numPr>
        <w:tabs>
          <w:tab w:val="clear" w:pos="720"/>
        </w:tabs>
        <w:overflowPunct w:val="0"/>
        <w:autoSpaceDE w:val="0"/>
        <w:autoSpaceDN w:val="0"/>
        <w:adjustRightInd w:val="0"/>
        <w:spacing w:after="0" w:line="240" w:lineRule="auto"/>
        <w:ind w:hanging="720"/>
        <w:jc w:val="both"/>
        <w:rPr>
          <w:rFonts w:ascii="Arial" w:hAnsi="Arial" w:cs="Arial"/>
        </w:rPr>
      </w:pPr>
      <w:r>
        <w:rPr>
          <w:rFonts w:ascii="Arial" w:hAnsi="Arial" w:cs="Arial"/>
        </w:rPr>
        <w:t xml:space="preserve">I undertake to sign, commit to and uphold the Code of Conduct applicable to members of the Mopani District </w:t>
      </w:r>
      <w:r w:rsidRPr="00DB5F44">
        <w:rPr>
          <w:rFonts w:ascii="Arial" w:hAnsi="Arial" w:cs="Arial"/>
        </w:rPr>
        <w:t>Municipal Planning Tribunal.</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No nominations submitted after the closing date will be considered.</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rPr>
        <w:t>Signature of Nominee</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______________________</w:t>
      </w:r>
    </w:p>
    <w:p w:rsidR="003760A2" w:rsidRDefault="003760A2" w:rsidP="00926171">
      <w:pPr>
        <w:widowControl w:val="0"/>
        <w:autoSpaceDE w:val="0"/>
        <w:autoSpaceDN w:val="0"/>
        <w:adjustRightInd w:val="0"/>
        <w:spacing w:after="0" w:line="240" w:lineRule="auto"/>
        <w:rPr>
          <w:rFonts w:ascii="Times New Roman" w:hAnsi="Times New Roman"/>
          <w:sz w:val="24"/>
          <w:szCs w:val="24"/>
        </w:rPr>
      </w:pPr>
    </w:p>
    <w:p w:rsidR="003760A2" w:rsidRDefault="003760A2" w:rsidP="00926171">
      <w:pPr>
        <w:widowControl w:val="0"/>
        <w:autoSpaceDE w:val="0"/>
        <w:autoSpaceDN w:val="0"/>
        <w:adjustRightInd w:val="0"/>
        <w:spacing w:after="0" w:line="240" w:lineRule="auto"/>
        <w:rPr>
          <w:rFonts w:ascii="Arial" w:hAnsi="Arial" w:cs="Arial"/>
        </w:rPr>
      </w:pPr>
      <w:r>
        <w:rPr>
          <w:rFonts w:ascii="Arial" w:hAnsi="Arial" w:cs="Arial"/>
        </w:rPr>
        <w:t>Full Names of Nominee</w:t>
      </w: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034727" w:rsidRDefault="00034727" w:rsidP="00926171">
      <w:pPr>
        <w:widowControl w:val="0"/>
        <w:autoSpaceDE w:val="0"/>
        <w:autoSpaceDN w:val="0"/>
        <w:adjustRightInd w:val="0"/>
        <w:spacing w:after="0" w:line="240" w:lineRule="auto"/>
        <w:rPr>
          <w:rFonts w:ascii="Arial" w:hAnsi="Arial" w:cs="Arial"/>
        </w:rPr>
      </w:pPr>
    </w:p>
    <w:p w:rsidR="00DE15D3" w:rsidRDefault="00DE15D3" w:rsidP="00926171">
      <w:pPr>
        <w:widowControl w:val="0"/>
        <w:autoSpaceDE w:val="0"/>
        <w:autoSpaceDN w:val="0"/>
        <w:adjustRightInd w:val="0"/>
        <w:spacing w:after="0" w:line="240" w:lineRule="auto"/>
        <w:rPr>
          <w:rFonts w:ascii="Arial" w:hAnsi="Arial" w:cs="Arial"/>
        </w:rPr>
      </w:pPr>
    </w:p>
    <w:p w:rsidR="00000DB7" w:rsidRDefault="00000DB7" w:rsidP="00926171">
      <w:pPr>
        <w:widowControl w:val="0"/>
        <w:autoSpaceDE w:val="0"/>
        <w:autoSpaceDN w:val="0"/>
        <w:adjustRightInd w:val="0"/>
        <w:spacing w:after="0" w:line="240" w:lineRule="auto"/>
        <w:rPr>
          <w:rFonts w:ascii="Arial" w:hAnsi="Arial" w:cs="Arial"/>
        </w:rPr>
      </w:pPr>
    </w:p>
    <w:p w:rsidR="00DE15D3" w:rsidRDefault="00DE15D3" w:rsidP="00926171">
      <w:pPr>
        <w:widowControl w:val="0"/>
        <w:autoSpaceDE w:val="0"/>
        <w:autoSpaceDN w:val="0"/>
        <w:adjustRightInd w:val="0"/>
        <w:spacing w:after="0" w:line="240" w:lineRule="auto"/>
        <w:rPr>
          <w:rFonts w:ascii="Arial" w:hAnsi="Arial" w:cs="Arial"/>
        </w:rPr>
      </w:pPr>
    </w:p>
    <w:p w:rsidR="00DE15D3" w:rsidRDefault="00DE15D3" w:rsidP="00926171">
      <w:pPr>
        <w:widowControl w:val="0"/>
        <w:autoSpaceDE w:val="0"/>
        <w:autoSpaceDN w:val="0"/>
        <w:adjustRightInd w:val="0"/>
        <w:spacing w:after="0" w:line="240" w:lineRule="auto"/>
        <w:rPr>
          <w:rFonts w:ascii="Arial" w:hAnsi="Arial" w:cs="Arial"/>
        </w:rPr>
      </w:pPr>
    </w:p>
    <w:p w:rsidR="00DE15D3" w:rsidRDefault="00DE15D3" w:rsidP="00926171">
      <w:pPr>
        <w:widowControl w:val="0"/>
        <w:autoSpaceDE w:val="0"/>
        <w:autoSpaceDN w:val="0"/>
        <w:adjustRightInd w:val="0"/>
        <w:spacing w:after="0" w:line="240" w:lineRule="auto"/>
        <w:rPr>
          <w:rFonts w:ascii="Arial" w:hAnsi="Arial" w:cs="Arial"/>
        </w:rPr>
      </w:pPr>
    </w:p>
    <w:p w:rsidR="00DE15D3" w:rsidRDefault="00DE15D3" w:rsidP="00926171">
      <w:pPr>
        <w:widowControl w:val="0"/>
        <w:autoSpaceDE w:val="0"/>
        <w:autoSpaceDN w:val="0"/>
        <w:adjustRightInd w:val="0"/>
        <w:spacing w:after="0" w:line="240" w:lineRule="auto"/>
        <w:rPr>
          <w:rFonts w:ascii="Arial" w:hAnsi="Arial" w:cs="Arial"/>
        </w:rPr>
      </w:pPr>
    </w:p>
    <w:p w:rsidR="006818ED" w:rsidRDefault="006818ED" w:rsidP="00926171">
      <w:pPr>
        <w:widowControl w:val="0"/>
        <w:autoSpaceDE w:val="0"/>
        <w:autoSpaceDN w:val="0"/>
        <w:adjustRightInd w:val="0"/>
        <w:spacing w:after="0" w:line="240" w:lineRule="auto"/>
        <w:rPr>
          <w:rFonts w:ascii="Arial" w:hAnsi="Arial" w:cs="Arial"/>
        </w:rPr>
      </w:pPr>
    </w:p>
    <w:p w:rsidR="006818ED" w:rsidRDefault="006818ED" w:rsidP="00926171">
      <w:pPr>
        <w:widowControl w:val="0"/>
        <w:autoSpaceDE w:val="0"/>
        <w:autoSpaceDN w:val="0"/>
        <w:adjustRightInd w:val="0"/>
        <w:spacing w:after="0" w:line="240" w:lineRule="auto"/>
        <w:rPr>
          <w:rFonts w:ascii="Arial" w:hAnsi="Arial" w:cs="Arial"/>
        </w:rPr>
      </w:pPr>
    </w:p>
    <w:tbl>
      <w:tblPr>
        <w:tblW w:w="0" w:type="auto"/>
        <w:tblLayout w:type="fixed"/>
        <w:tblCellMar>
          <w:left w:w="0" w:type="dxa"/>
          <w:right w:w="0" w:type="dxa"/>
        </w:tblCellMar>
        <w:tblLook w:val="04A0"/>
      </w:tblPr>
      <w:tblGrid>
        <w:gridCol w:w="2160"/>
        <w:gridCol w:w="5394"/>
      </w:tblGrid>
      <w:tr w:rsidR="00623BDC" w:rsidTr="00C119CA">
        <w:trPr>
          <w:trHeight w:val="253"/>
        </w:trPr>
        <w:tc>
          <w:tcPr>
            <w:tcW w:w="2160"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1"/>
                <w:szCs w:val="21"/>
                <w:lang w:val="en-US" w:eastAsia="en-US"/>
              </w:rPr>
            </w:pPr>
          </w:p>
        </w:tc>
        <w:tc>
          <w:tcPr>
            <w:tcW w:w="5394" w:type="dxa"/>
            <w:vAlign w:val="bottom"/>
            <w:hideMark/>
          </w:tcPr>
          <w:p w:rsidR="00623BDC" w:rsidRDefault="00623BDC" w:rsidP="00C119CA">
            <w:pPr>
              <w:widowControl w:val="0"/>
              <w:autoSpaceDE w:val="0"/>
              <w:autoSpaceDN w:val="0"/>
              <w:adjustRightInd w:val="0"/>
              <w:spacing w:after="0" w:line="240" w:lineRule="auto"/>
              <w:ind w:right="1090"/>
              <w:jc w:val="center"/>
              <w:rPr>
                <w:rFonts w:ascii="Times New Roman" w:hAnsi="Times New Roman"/>
                <w:sz w:val="24"/>
                <w:szCs w:val="24"/>
                <w:lang w:val="en-US" w:eastAsia="en-US"/>
              </w:rPr>
            </w:pPr>
            <w:r w:rsidRPr="006818ED">
              <w:rPr>
                <w:rFonts w:ascii="Arial" w:hAnsi="Arial" w:cs="Arial"/>
                <w:b/>
                <w:bCs/>
                <w:lang w:val="en-US" w:eastAsia="en-US"/>
              </w:rPr>
              <w:t>SCHEDULE 3</w:t>
            </w:r>
          </w:p>
        </w:tc>
      </w:tr>
      <w:tr w:rsidR="00623BDC" w:rsidTr="00C119CA">
        <w:trPr>
          <w:trHeight w:val="290"/>
        </w:trPr>
        <w:tc>
          <w:tcPr>
            <w:tcW w:w="2160"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p>
        </w:tc>
        <w:tc>
          <w:tcPr>
            <w:tcW w:w="5394" w:type="dxa"/>
            <w:vAlign w:val="bottom"/>
            <w:hideMark/>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r>
              <w:rPr>
                <w:rFonts w:ascii="Arial" w:hAnsi="Arial" w:cs="Arial"/>
                <w:b/>
                <w:bCs/>
                <w:lang w:val="en-US" w:eastAsia="en-US"/>
              </w:rPr>
              <w:t>DISCLOSURE OF INTERESTS FORM</w:t>
            </w:r>
          </w:p>
        </w:tc>
      </w:tr>
      <w:tr w:rsidR="00623BDC" w:rsidTr="00C119CA">
        <w:trPr>
          <w:trHeight w:val="586"/>
        </w:trPr>
        <w:tc>
          <w:tcPr>
            <w:tcW w:w="2160" w:type="dxa"/>
            <w:vAlign w:val="bottom"/>
            <w:hideMark/>
          </w:tcPr>
          <w:p w:rsidR="00623BDC" w:rsidRDefault="00623BDC" w:rsidP="00C119CA">
            <w:pPr>
              <w:widowControl w:val="0"/>
              <w:autoSpaceDE w:val="0"/>
              <w:autoSpaceDN w:val="0"/>
              <w:adjustRightInd w:val="0"/>
              <w:spacing w:after="0" w:line="240" w:lineRule="auto"/>
              <w:ind w:right="-5454"/>
              <w:rPr>
                <w:rFonts w:ascii="Times New Roman" w:hAnsi="Times New Roman"/>
                <w:sz w:val="24"/>
                <w:szCs w:val="24"/>
                <w:lang w:val="en-US" w:eastAsia="en-US"/>
              </w:rPr>
            </w:pPr>
            <w:r>
              <w:rPr>
                <w:rFonts w:ascii="Arial" w:hAnsi="Arial" w:cs="Arial"/>
                <w:lang w:val="en-US" w:eastAsia="en-US"/>
              </w:rPr>
              <w:t>I, the undersigned,</w:t>
            </w:r>
          </w:p>
        </w:tc>
        <w:tc>
          <w:tcPr>
            <w:tcW w:w="5394"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p>
        </w:tc>
      </w:tr>
      <w:tr w:rsidR="00623BDC" w:rsidTr="00C119CA">
        <w:trPr>
          <w:trHeight w:val="581"/>
        </w:trPr>
        <w:tc>
          <w:tcPr>
            <w:tcW w:w="2160" w:type="dxa"/>
            <w:vAlign w:val="bottom"/>
            <w:hideMark/>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r>
              <w:rPr>
                <w:rFonts w:ascii="Arial" w:hAnsi="Arial" w:cs="Arial"/>
                <w:lang w:val="en-US" w:eastAsia="en-US"/>
              </w:rPr>
              <w:t>Full names:</w:t>
            </w: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r w:rsidR="00623BDC" w:rsidTr="00C119CA">
        <w:trPr>
          <w:trHeight w:val="290"/>
        </w:trPr>
        <w:tc>
          <w:tcPr>
            <w:tcW w:w="2160" w:type="dxa"/>
            <w:vAlign w:val="bottom"/>
            <w:hideMark/>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r>
              <w:rPr>
                <w:rFonts w:ascii="Arial" w:hAnsi="Arial" w:cs="Arial"/>
                <w:lang w:val="en-US" w:eastAsia="en-US"/>
              </w:rPr>
              <w:t>Identity Number:</w:t>
            </w: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r w:rsidR="00623BDC" w:rsidTr="00C119CA">
        <w:trPr>
          <w:trHeight w:val="293"/>
        </w:trPr>
        <w:tc>
          <w:tcPr>
            <w:tcW w:w="2160" w:type="dxa"/>
            <w:vAlign w:val="bottom"/>
            <w:hideMark/>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r>
              <w:rPr>
                <w:rFonts w:ascii="Arial" w:hAnsi="Arial" w:cs="Arial"/>
                <w:lang w:val="en-US" w:eastAsia="en-US"/>
              </w:rPr>
              <w:t>Residing at:</w:t>
            </w: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r w:rsidR="00623BDC" w:rsidTr="00C119CA">
        <w:trPr>
          <w:trHeight w:val="290"/>
        </w:trPr>
        <w:tc>
          <w:tcPr>
            <w:tcW w:w="2160"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r w:rsidR="00623BDC" w:rsidTr="00C119CA">
        <w:trPr>
          <w:trHeight w:val="290"/>
        </w:trPr>
        <w:tc>
          <w:tcPr>
            <w:tcW w:w="2160"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r w:rsidR="00623BDC" w:rsidTr="00C119CA">
        <w:trPr>
          <w:trHeight w:val="290"/>
        </w:trPr>
        <w:tc>
          <w:tcPr>
            <w:tcW w:w="2160" w:type="dxa"/>
            <w:vAlign w:val="bottom"/>
          </w:tcPr>
          <w:p w:rsidR="00623BDC" w:rsidRDefault="00623BDC" w:rsidP="00926171">
            <w:pPr>
              <w:widowControl w:val="0"/>
              <w:autoSpaceDE w:val="0"/>
              <w:autoSpaceDN w:val="0"/>
              <w:adjustRightInd w:val="0"/>
              <w:spacing w:after="0" w:line="240" w:lineRule="auto"/>
              <w:rPr>
                <w:rFonts w:ascii="Times New Roman" w:hAnsi="Times New Roman"/>
                <w:sz w:val="24"/>
                <w:szCs w:val="24"/>
                <w:lang w:val="en-US" w:eastAsia="en-US"/>
              </w:rPr>
            </w:pPr>
          </w:p>
        </w:tc>
        <w:tc>
          <w:tcPr>
            <w:tcW w:w="5394" w:type="dxa"/>
            <w:vAlign w:val="bottom"/>
            <w:hideMark/>
          </w:tcPr>
          <w:p w:rsidR="00623BDC" w:rsidRDefault="00623BDC" w:rsidP="00926171">
            <w:pPr>
              <w:widowControl w:val="0"/>
              <w:autoSpaceDE w:val="0"/>
              <w:autoSpaceDN w:val="0"/>
              <w:adjustRightInd w:val="0"/>
              <w:spacing w:after="0" w:line="240" w:lineRule="auto"/>
              <w:ind w:right="1070"/>
              <w:jc w:val="right"/>
              <w:rPr>
                <w:rFonts w:ascii="Times New Roman" w:hAnsi="Times New Roman"/>
                <w:sz w:val="24"/>
                <w:szCs w:val="24"/>
                <w:lang w:val="en-US" w:eastAsia="en-US"/>
              </w:rPr>
            </w:pPr>
            <w:r>
              <w:rPr>
                <w:rFonts w:ascii="Arial" w:hAnsi="Arial" w:cs="Arial"/>
                <w:lang w:val="en-US" w:eastAsia="en-US"/>
              </w:rPr>
              <w:t>_______________________________</w:t>
            </w:r>
          </w:p>
        </w:tc>
      </w:tr>
    </w:tbl>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rPr>
        <w:t>do hereby declare that -</w:t>
      </w: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0244FF">
      <w:pPr>
        <w:widowControl w:val="0"/>
        <w:numPr>
          <w:ilvl w:val="0"/>
          <w:numId w:val="160"/>
        </w:numPr>
        <w:overflowPunct w:val="0"/>
        <w:autoSpaceDE w:val="0"/>
        <w:autoSpaceDN w:val="0"/>
        <w:adjustRightInd w:val="0"/>
        <w:spacing w:after="0" w:line="240" w:lineRule="auto"/>
        <w:ind w:right="40" w:hanging="700"/>
        <w:jc w:val="both"/>
        <w:rPr>
          <w:rFonts w:ascii="Arial" w:hAnsi="Arial" w:cs="Arial"/>
        </w:rPr>
      </w:pPr>
      <w:r>
        <w:rPr>
          <w:rFonts w:ascii="Arial" w:hAnsi="Arial" w:cs="Arial"/>
        </w:rPr>
        <w:t>the information contained herein fall within my personal knowledge and are to the best of my knowledge complete, true and correct, and</w:t>
      </w:r>
    </w:p>
    <w:p w:rsidR="00623BDC" w:rsidRDefault="00623BDC" w:rsidP="00926171">
      <w:pPr>
        <w:widowControl w:val="0"/>
        <w:autoSpaceDE w:val="0"/>
        <w:autoSpaceDN w:val="0"/>
        <w:adjustRightInd w:val="0"/>
        <w:spacing w:after="0" w:line="240" w:lineRule="auto"/>
        <w:rPr>
          <w:rFonts w:ascii="Arial" w:hAnsi="Arial" w:cs="Arial"/>
        </w:rPr>
      </w:pPr>
    </w:p>
    <w:p w:rsidR="00623BDC" w:rsidRDefault="00623BDC" w:rsidP="000244FF">
      <w:pPr>
        <w:widowControl w:val="0"/>
        <w:numPr>
          <w:ilvl w:val="0"/>
          <w:numId w:val="160"/>
        </w:numPr>
        <w:overflowPunct w:val="0"/>
        <w:autoSpaceDE w:val="0"/>
        <w:autoSpaceDN w:val="0"/>
        <w:adjustRightInd w:val="0"/>
        <w:spacing w:after="0" w:line="240" w:lineRule="auto"/>
        <w:ind w:right="40" w:hanging="700"/>
        <w:jc w:val="both"/>
        <w:rPr>
          <w:rFonts w:ascii="Arial" w:hAnsi="Arial" w:cs="Arial"/>
        </w:rPr>
      </w:pPr>
      <w:r>
        <w:rPr>
          <w:rFonts w:ascii="Arial" w:hAnsi="Arial" w:cs="Arial"/>
        </w:rPr>
        <w:t>that there is no conflict of interest between myself and the Mopani District Municipal Planning Tribunal; or</w:t>
      </w:r>
    </w:p>
    <w:p w:rsidR="00623BDC" w:rsidRDefault="00623BDC" w:rsidP="00926171">
      <w:pPr>
        <w:widowControl w:val="0"/>
        <w:autoSpaceDE w:val="0"/>
        <w:autoSpaceDN w:val="0"/>
        <w:adjustRightInd w:val="0"/>
        <w:spacing w:after="0" w:line="240" w:lineRule="auto"/>
        <w:rPr>
          <w:rFonts w:ascii="Arial" w:hAnsi="Arial" w:cs="Arial"/>
        </w:rPr>
      </w:pPr>
    </w:p>
    <w:p w:rsidR="00623BDC" w:rsidRDefault="00623BDC" w:rsidP="000244FF">
      <w:pPr>
        <w:widowControl w:val="0"/>
        <w:numPr>
          <w:ilvl w:val="0"/>
          <w:numId w:val="160"/>
        </w:numPr>
        <w:overflowPunct w:val="0"/>
        <w:autoSpaceDE w:val="0"/>
        <w:autoSpaceDN w:val="0"/>
        <w:adjustRightInd w:val="0"/>
        <w:spacing w:after="0" w:line="240" w:lineRule="auto"/>
        <w:ind w:hanging="700"/>
        <w:jc w:val="both"/>
        <w:rPr>
          <w:rFonts w:ascii="Arial" w:hAnsi="Arial" w:cs="Arial"/>
        </w:rPr>
      </w:pPr>
      <w:r>
        <w:rPr>
          <w:rFonts w:ascii="Arial" w:hAnsi="Arial" w:cs="Arial"/>
        </w:rPr>
        <w:t>I have the following interests which may conflict or potentially conflict with the interests of the Mopani District Municipal Planning Tribunal;</w:t>
      </w:r>
    </w:p>
    <w:p w:rsidR="00623BDC" w:rsidRDefault="004813B4" w:rsidP="00926171">
      <w:pPr>
        <w:widowControl w:val="0"/>
        <w:autoSpaceDE w:val="0"/>
        <w:autoSpaceDN w:val="0"/>
        <w:adjustRightInd w:val="0"/>
        <w:spacing w:after="0" w:line="240" w:lineRule="auto"/>
        <w:rPr>
          <w:rFonts w:ascii="Times New Roman" w:hAnsi="Times New Roman"/>
          <w:sz w:val="24"/>
          <w:szCs w:val="24"/>
        </w:rPr>
      </w:pPr>
      <w:r w:rsidRPr="004813B4">
        <w:rPr>
          <w:noProof/>
        </w:rPr>
        <w:pict>
          <v:line id="Line 2" o:spid="_x0000_s1026" style="position:absolute;z-index:-251628544;visibility:visible;mso-wrap-distance-top:-6e-5mm;mso-wrap-distance-bottom:-6e-5mm" from="-.4pt,22.35pt" to="525.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c+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" o:allowincell="f" strokeweight=".16931mm"/>
        </w:pict>
      </w:r>
      <w:r w:rsidRPr="004813B4">
        <w:rPr>
          <w:noProof/>
        </w:rPr>
        <w:pict>
          <v:line id="Line 3" o:spid="_x0000_s1027" style="position:absolute;z-index:-251627520;visibility:visible;mso-wrap-distance-top:-6e-5mm;mso-wrap-distance-bottom:-6e-5mm" from="6.4pt,22.8pt" to="524.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sVEgIAACkEAAAOAAAAZHJzL2Uyb0RvYy54bWysU8GO2jAQvVfqP1i5QxLIZi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" o:allowincell="f" strokeweight=".48pt"/>
        </w:pict>
      </w:r>
      <w:r w:rsidRPr="004813B4">
        <w:rPr>
          <w:noProof/>
        </w:rPr>
        <w:pict>
          <v:line id="Line 4" o:spid="_x0000_s1028" style="position:absolute;z-index:-251626496;visibility:visible;mso-wrap-distance-top:-6e-5mm;mso-wrap-distance-bottom:-6e-5mm" from="6.4pt,36pt" to="52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Jr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" o:allowincell="f" strokeweight=".16931mm"/>
        </w:pict>
      </w:r>
      <w:r w:rsidRPr="004813B4">
        <w:rPr>
          <w:noProof/>
        </w:rPr>
        <w:pict>
          <v:line id="Line 5" o:spid="_x0000_s1029" style="position:absolute;z-index:-251625472;visibility:visible;mso-wrap-distance-top:-6e-5mm;mso-wrap-distance-bottom:-6e-5mm" from="6.4pt,49.1pt" to="524.4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T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" o:allowincell="f" strokeweight=".48pt"/>
        </w:pict>
      </w:r>
      <w:r w:rsidRPr="004813B4">
        <w:rPr>
          <w:noProof/>
        </w:rPr>
        <w:pict>
          <v:line id="Line 6" o:spid="_x0000_s1030" style="position:absolute;z-index:-251624448;visibility:visible;mso-wrap-distance-top:-6e-5mm;mso-wrap-distance-bottom:-6e-5mm" from="6.4pt,62.3pt" to="524.4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1qEQ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" o:allowincell="f" strokeweight=".16931mm"/>
        </w:pict>
      </w:r>
      <w:r w:rsidRPr="004813B4">
        <w:rPr>
          <w:noProof/>
        </w:rPr>
        <w:pict>
          <v:line id="Line 7" o:spid="_x0000_s1031" style="position:absolute;z-index:-251623424;visibility:visible;mso-wrap-distance-top:-6e-5mm;mso-wrap-distance-bottom:-6e-5mm" from="6.4pt,75.35pt" to="524.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5rZ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" o:allowincell="f" strokeweight=".48pt"/>
        </w:pict>
      </w:r>
      <w:r w:rsidRPr="004813B4">
        <w:rPr>
          <w:noProof/>
        </w:rPr>
        <w:pict>
          <v:line id="Line 8" o:spid="_x0000_s1032" style="position:absolute;z-index:-251622400;visibility:visible;mso-wrap-distance-top:-6e-5mm;mso-wrap-distance-bottom:-6e-5mm" from="6.4pt,88.55pt" to="524.4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rfEQ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" o:allowincell="f" strokeweight=".48pt"/>
        </w:pict>
      </w:r>
      <w:r w:rsidRPr="004813B4">
        <w:rPr>
          <w:noProof/>
        </w:rPr>
        <w:pict>
          <v:line id="Line 9" o:spid="_x0000_s1033" style="position:absolute;z-index:-251621376;visibility:visible;mso-wrap-distance-top:-6e-5mm;mso-wrap-distance-bottom:-6e-5mm" from="6.4pt,101.75pt" to="524.4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bfEQ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" o:allowincell="f" strokeweight=".48pt"/>
        </w:pict>
      </w:r>
      <w:r w:rsidRPr="004813B4">
        <w:rPr>
          <w:noProof/>
        </w:rPr>
        <w:pict>
          <v:line id="Line 10" o:spid="_x0000_s1034" style="position:absolute;z-index:-251620352;visibility:visible;mso-wrap-distance-top:-6e-5mm;mso-wrap-distance-bottom:-6e-5mm" from="6.4pt,114.85pt" to="524.4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JGEwIAACk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" o:allowincell="f" strokeweight=".48pt"/>
        </w:pict>
      </w:r>
      <w:r w:rsidRPr="004813B4">
        <w:rPr>
          <w:noProof/>
        </w:rPr>
        <w:pict>
          <v:line id="Line 11" o:spid="_x0000_s1035" style="position:absolute;z-index:-251619328;visibility:visible;mso-wrap-distance-left:3.17494mm;mso-wrap-distance-right:3.17494mm" from="6.6pt,22.1pt" to="6.6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" o:allowincell="f" strokeweight=".16931mm"/>
        </w:pict>
      </w:r>
      <w:r w:rsidRPr="004813B4">
        <w:rPr>
          <w:noProof/>
        </w:rPr>
        <w:pict>
          <v:line id="Line 12" o:spid="_x0000_s1036" style="position:absolute;z-index:-251618304;visibility:visible;mso-wrap-distance-left:3.17494mm;mso-wrap-distance-right:3.17494mm" from="524.15pt,22.1pt" to="524.1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" o:allowincell="f" strokeweight=".16931mm"/>
        </w:pict>
      </w:r>
    </w:p>
    <w:p w:rsidR="00C119CA" w:rsidRDefault="00C119CA" w:rsidP="00926171">
      <w:pPr>
        <w:widowControl w:val="0"/>
        <w:autoSpaceDE w:val="0"/>
        <w:autoSpaceDN w:val="0"/>
        <w:adjustRightInd w:val="0"/>
        <w:spacing w:after="0" w:line="240" w:lineRule="auto"/>
        <w:ind w:left="4260"/>
        <w:rPr>
          <w:rFonts w:ascii="Arial" w:hAnsi="Arial" w:cs="Arial"/>
          <w:b/>
          <w:bCs/>
        </w:rPr>
      </w:pPr>
    </w:p>
    <w:p w:rsidR="00623BDC" w:rsidRDefault="00623BDC" w:rsidP="00926171">
      <w:pPr>
        <w:widowControl w:val="0"/>
        <w:autoSpaceDE w:val="0"/>
        <w:autoSpaceDN w:val="0"/>
        <w:adjustRightInd w:val="0"/>
        <w:spacing w:after="0" w:line="240" w:lineRule="auto"/>
        <w:ind w:left="4260"/>
        <w:rPr>
          <w:rFonts w:ascii="Times New Roman" w:hAnsi="Times New Roman"/>
          <w:sz w:val="24"/>
          <w:szCs w:val="24"/>
        </w:rPr>
      </w:pPr>
      <w:r>
        <w:rPr>
          <w:rFonts w:ascii="Arial" w:hAnsi="Arial" w:cs="Arial"/>
          <w:b/>
          <w:bCs/>
        </w:rPr>
        <w:t>CONFLICTING INTERESTS</w:t>
      </w:r>
    </w:p>
    <w:p w:rsidR="00623BDC" w:rsidRDefault="004813B4" w:rsidP="00926171">
      <w:pPr>
        <w:widowControl w:val="0"/>
        <w:autoSpaceDE w:val="0"/>
        <w:autoSpaceDN w:val="0"/>
        <w:adjustRightInd w:val="0"/>
        <w:spacing w:after="0" w:line="240" w:lineRule="auto"/>
        <w:rPr>
          <w:rFonts w:ascii="Times New Roman" w:hAnsi="Times New Roman"/>
          <w:sz w:val="24"/>
          <w:szCs w:val="24"/>
        </w:rPr>
      </w:pPr>
      <w:r w:rsidRPr="004813B4">
        <w:rPr>
          <w:noProof/>
        </w:rPr>
        <w:pict>
          <v:line id="Line 13" o:spid="_x0000_s1037" style="position:absolute;z-index:-251617280;visibility:visible;mso-wrap-distance-top:-6e-5mm;mso-wrap-distance-bottom:-6e-5mm" from="6.4pt,92.6pt" to="524.4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w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" o:allowincell="f" strokeweight=".16931mm"/>
        </w:pict>
      </w:r>
      <w:r w:rsidRPr="004813B4">
        <w:rPr>
          <w:noProof/>
        </w:rPr>
        <w:pict>
          <v:line id="Line 14" o:spid="_x0000_s1038" style="position:absolute;z-index:-251616256;visibility:visible;mso-wrap-distance-top:-6e-5mm;mso-wrap-distance-bottom:-6e-5mm" from="6.4pt,105.7pt" to="524.4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Kv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" o:allowincell="f" strokeweight=".48pt"/>
        </w:pict>
      </w: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p w:rsidR="00623BDC" w:rsidRDefault="00623BDC" w:rsidP="000244FF">
      <w:pPr>
        <w:widowControl w:val="0"/>
        <w:numPr>
          <w:ilvl w:val="0"/>
          <w:numId w:val="160"/>
        </w:numPr>
        <w:overflowPunct w:val="0"/>
        <w:autoSpaceDE w:val="0"/>
        <w:autoSpaceDN w:val="0"/>
        <w:adjustRightInd w:val="0"/>
        <w:spacing w:after="0" w:line="240" w:lineRule="auto"/>
        <w:ind w:hanging="700"/>
        <w:jc w:val="both"/>
        <w:rPr>
          <w:rFonts w:ascii="Arial" w:hAnsi="Arial" w:cs="Arial"/>
        </w:rPr>
      </w:pPr>
      <w:r>
        <w:rPr>
          <w:rFonts w:ascii="Arial" w:hAnsi="Arial" w:cs="Arial"/>
        </w:rPr>
        <w:t xml:space="preserve">the non-executive directorships previously or currently held and remunerative work, consultancy and </w:t>
      </w:r>
      <w:r w:rsidR="00B73F61">
        <w:rPr>
          <w:rFonts w:ascii="Arial" w:hAnsi="Arial" w:cs="Arial"/>
        </w:rPr>
        <w:t>retainer ship</w:t>
      </w:r>
      <w:r>
        <w:rPr>
          <w:rFonts w:ascii="Arial" w:hAnsi="Arial" w:cs="Arial"/>
        </w:rPr>
        <w:t xml:space="preserve"> positions held as follows:</w:t>
      </w:r>
    </w:p>
    <w:p w:rsidR="00623BDC" w:rsidRDefault="00623BDC" w:rsidP="00926171">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Ind w:w="198" w:type="dxa"/>
        <w:tblLook w:val="04A0"/>
      </w:tblPr>
      <w:tblGrid>
        <w:gridCol w:w="4770"/>
        <w:gridCol w:w="4115"/>
      </w:tblGrid>
      <w:tr w:rsidR="003C6E0E" w:rsidRPr="003C6E0E" w:rsidTr="00801597">
        <w:tc>
          <w:tcPr>
            <w:tcW w:w="8885" w:type="dxa"/>
            <w:gridSpan w:val="2"/>
          </w:tcPr>
          <w:p w:rsidR="003C6E0E" w:rsidRPr="003C6E0E" w:rsidRDefault="003C6E0E" w:rsidP="000244FF">
            <w:pPr>
              <w:pStyle w:val="ListParagraph"/>
              <w:numPr>
                <w:ilvl w:val="0"/>
                <w:numId w:val="193"/>
              </w:numPr>
              <w:rPr>
                <w:rFonts w:ascii="Arial" w:hAnsi="Arial" w:cs="Arial"/>
                <w:b/>
              </w:rPr>
            </w:pPr>
            <w:r w:rsidRPr="003C6E0E">
              <w:rPr>
                <w:rFonts w:ascii="Arial" w:hAnsi="Arial" w:cs="Arial"/>
                <w:b/>
              </w:rPr>
              <w:t xml:space="preserve"> NON-EXECUTIVE DIRECTORSHIP</w:t>
            </w:r>
          </w:p>
        </w:tc>
      </w:tr>
      <w:tr w:rsidR="003C6E0E" w:rsidRPr="003C6E0E" w:rsidTr="00801597">
        <w:tc>
          <w:tcPr>
            <w:tcW w:w="4770" w:type="dxa"/>
          </w:tcPr>
          <w:p w:rsidR="003C6E0E" w:rsidRPr="003C6E0E" w:rsidRDefault="003C6E0E" w:rsidP="00801597">
            <w:pPr>
              <w:ind w:left="90"/>
              <w:rPr>
                <w:rFonts w:ascii="Arial" w:hAnsi="Arial" w:cs="Arial"/>
                <w:b/>
              </w:rPr>
            </w:pPr>
            <w:r w:rsidRPr="003C6E0E">
              <w:rPr>
                <w:rFonts w:ascii="Arial" w:hAnsi="Arial" w:cs="Arial"/>
                <w:b/>
              </w:rPr>
              <w:t>Name of Company</w:t>
            </w:r>
          </w:p>
        </w:tc>
        <w:tc>
          <w:tcPr>
            <w:tcW w:w="4115" w:type="dxa"/>
          </w:tcPr>
          <w:p w:rsidR="003C6E0E" w:rsidRPr="003C6E0E" w:rsidRDefault="003C6E0E" w:rsidP="00623BDC">
            <w:pPr>
              <w:rPr>
                <w:rFonts w:ascii="Arial" w:hAnsi="Arial" w:cs="Arial"/>
                <w:b/>
              </w:rPr>
            </w:pPr>
            <w:r w:rsidRPr="003C6E0E">
              <w:rPr>
                <w:rFonts w:ascii="Arial" w:hAnsi="Arial" w:cs="Arial"/>
                <w:b/>
              </w:rPr>
              <w:t>Period</w:t>
            </w:r>
          </w:p>
        </w:tc>
      </w:tr>
      <w:tr w:rsidR="003C6E0E" w:rsidRPr="003C6E0E" w:rsidTr="00801597">
        <w:tc>
          <w:tcPr>
            <w:tcW w:w="4770" w:type="dxa"/>
          </w:tcPr>
          <w:p w:rsidR="003C6E0E" w:rsidRPr="003C6E0E" w:rsidRDefault="003C6E0E" w:rsidP="00623BDC">
            <w:pPr>
              <w:rPr>
                <w:rFonts w:ascii="Arial" w:hAnsi="Arial" w:cs="Arial"/>
                <w:b/>
              </w:rPr>
            </w:pPr>
          </w:p>
        </w:tc>
        <w:tc>
          <w:tcPr>
            <w:tcW w:w="4115" w:type="dxa"/>
          </w:tcPr>
          <w:p w:rsidR="003C6E0E" w:rsidRPr="003C6E0E" w:rsidRDefault="003C6E0E" w:rsidP="00623BDC">
            <w:pPr>
              <w:rPr>
                <w:rFonts w:ascii="Arial" w:hAnsi="Arial" w:cs="Arial"/>
                <w:b/>
              </w:rPr>
            </w:pPr>
          </w:p>
        </w:tc>
      </w:tr>
      <w:tr w:rsidR="003C6E0E" w:rsidRPr="003C6E0E" w:rsidTr="00801597">
        <w:tc>
          <w:tcPr>
            <w:tcW w:w="4770" w:type="dxa"/>
          </w:tcPr>
          <w:p w:rsidR="003C6E0E" w:rsidRPr="003C6E0E" w:rsidRDefault="003C6E0E" w:rsidP="00623BDC">
            <w:pPr>
              <w:rPr>
                <w:rFonts w:ascii="Arial" w:hAnsi="Arial" w:cs="Arial"/>
                <w:b/>
              </w:rPr>
            </w:pPr>
          </w:p>
        </w:tc>
        <w:tc>
          <w:tcPr>
            <w:tcW w:w="4115" w:type="dxa"/>
          </w:tcPr>
          <w:p w:rsidR="003C6E0E" w:rsidRPr="003C6E0E" w:rsidRDefault="003C6E0E" w:rsidP="00623BDC">
            <w:pPr>
              <w:rPr>
                <w:rFonts w:ascii="Arial" w:hAnsi="Arial" w:cs="Arial"/>
                <w:b/>
              </w:rPr>
            </w:pPr>
          </w:p>
        </w:tc>
      </w:tr>
      <w:tr w:rsidR="003C6E0E" w:rsidRPr="003C6E0E" w:rsidTr="00801597">
        <w:tc>
          <w:tcPr>
            <w:tcW w:w="4770" w:type="dxa"/>
          </w:tcPr>
          <w:p w:rsidR="003C6E0E" w:rsidRPr="003C6E0E" w:rsidRDefault="003C6E0E" w:rsidP="00623BDC">
            <w:pPr>
              <w:rPr>
                <w:rFonts w:ascii="Arial" w:hAnsi="Arial" w:cs="Arial"/>
                <w:b/>
              </w:rPr>
            </w:pPr>
          </w:p>
        </w:tc>
        <w:tc>
          <w:tcPr>
            <w:tcW w:w="4115" w:type="dxa"/>
          </w:tcPr>
          <w:p w:rsidR="003C6E0E" w:rsidRPr="003C6E0E" w:rsidRDefault="003C6E0E" w:rsidP="00623BDC">
            <w:pPr>
              <w:rPr>
                <w:rFonts w:ascii="Arial" w:hAnsi="Arial" w:cs="Arial"/>
                <w:b/>
              </w:rPr>
            </w:pPr>
          </w:p>
        </w:tc>
      </w:tr>
      <w:tr w:rsidR="001B2ACF" w:rsidRPr="003C6E0E" w:rsidTr="00801597">
        <w:tc>
          <w:tcPr>
            <w:tcW w:w="4770" w:type="dxa"/>
          </w:tcPr>
          <w:p w:rsidR="001B2ACF" w:rsidRPr="003C6E0E" w:rsidRDefault="001B2ACF" w:rsidP="00623BDC">
            <w:pPr>
              <w:rPr>
                <w:rFonts w:ascii="Arial" w:hAnsi="Arial" w:cs="Arial"/>
                <w:b/>
              </w:rPr>
            </w:pPr>
          </w:p>
        </w:tc>
        <w:tc>
          <w:tcPr>
            <w:tcW w:w="4115" w:type="dxa"/>
          </w:tcPr>
          <w:p w:rsidR="001B2ACF" w:rsidRPr="003C6E0E" w:rsidRDefault="001B2ACF" w:rsidP="00623BDC">
            <w:pPr>
              <w:rPr>
                <w:rFonts w:ascii="Arial" w:hAnsi="Arial" w:cs="Arial"/>
                <w:b/>
              </w:rPr>
            </w:pPr>
          </w:p>
        </w:tc>
      </w:tr>
      <w:tr w:rsidR="003C6E0E" w:rsidRPr="003C6E0E" w:rsidTr="00801597">
        <w:tc>
          <w:tcPr>
            <w:tcW w:w="4770" w:type="dxa"/>
            <w:tcBorders>
              <w:bottom w:val="single" w:sz="4" w:space="0" w:color="000000" w:themeColor="text1"/>
            </w:tcBorders>
          </w:tcPr>
          <w:p w:rsidR="003C6E0E" w:rsidRPr="003C6E0E" w:rsidRDefault="003C6E0E" w:rsidP="00623BDC">
            <w:pPr>
              <w:rPr>
                <w:rFonts w:ascii="Arial" w:hAnsi="Arial" w:cs="Arial"/>
                <w:b/>
              </w:rPr>
            </w:pPr>
          </w:p>
        </w:tc>
        <w:tc>
          <w:tcPr>
            <w:tcW w:w="4115" w:type="dxa"/>
            <w:tcBorders>
              <w:bottom w:val="single" w:sz="4" w:space="0" w:color="000000" w:themeColor="text1"/>
            </w:tcBorders>
          </w:tcPr>
          <w:p w:rsidR="003C6E0E" w:rsidRPr="003C6E0E" w:rsidRDefault="003C6E0E" w:rsidP="00623BDC">
            <w:pPr>
              <w:rPr>
                <w:rFonts w:ascii="Arial" w:hAnsi="Arial" w:cs="Arial"/>
                <w:b/>
              </w:rPr>
            </w:pPr>
          </w:p>
        </w:tc>
      </w:tr>
    </w:tbl>
    <w:p w:rsidR="001B2ACF" w:rsidRDefault="001B2ACF"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p w:rsidR="00EA7B9A" w:rsidRDefault="00EA7B9A"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p w:rsidR="001B2ACF" w:rsidRDefault="001B2ACF" w:rsidP="00623BDC">
      <w:pPr>
        <w:spacing w:after="0" w:line="240" w:lineRule="auto"/>
        <w:rPr>
          <w:rFonts w:ascii="Times New Roman" w:hAnsi="Times New Roman"/>
          <w:sz w:val="24"/>
          <w:szCs w:val="24"/>
        </w:rPr>
      </w:pPr>
    </w:p>
    <w:tbl>
      <w:tblPr>
        <w:tblStyle w:val="TableGrid"/>
        <w:tblW w:w="0" w:type="auto"/>
        <w:tblLook w:val="04A0"/>
      </w:tblPr>
      <w:tblGrid>
        <w:gridCol w:w="2270"/>
        <w:gridCol w:w="2271"/>
        <w:gridCol w:w="2271"/>
        <w:gridCol w:w="2271"/>
      </w:tblGrid>
      <w:tr w:rsidR="001B2ACF" w:rsidTr="00A14C3D">
        <w:tc>
          <w:tcPr>
            <w:tcW w:w="9083" w:type="dxa"/>
            <w:gridSpan w:val="4"/>
          </w:tcPr>
          <w:p w:rsidR="001B2ACF" w:rsidRPr="001B2ACF" w:rsidRDefault="001B2ACF" w:rsidP="000244FF">
            <w:pPr>
              <w:pStyle w:val="ListParagraph"/>
              <w:numPr>
                <w:ilvl w:val="0"/>
                <w:numId w:val="193"/>
              </w:numPr>
              <w:rPr>
                <w:rFonts w:ascii="Arial" w:hAnsi="Arial" w:cs="Arial"/>
                <w:b/>
              </w:rPr>
            </w:pPr>
            <w:r>
              <w:rPr>
                <w:rFonts w:ascii="Arial" w:hAnsi="Arial" w:cs="Arial"/>
                <w:b/>
              </w:rPr>
              <w:t xml:space="preserve"> REMUNERATION WORK, CONSULTANCY &amp; RETAINERSHIPS</w:t>
            </w:r>
          </w:p>
        </w:tc>
      </w:tr>
      <w:tr w:rsidR="000F1CC5" w:rsidTr="000F1CC5">
        <w:tc>
          <w:tcPr>
            <w:tcW w:w="2270" w:type="dxa"/>
          </w:tcPr>
          <w:p w:rsidR="000F1CC5" w:rsidRPr="001B2ACF" w:rsidRDefault="001B2ACF" w:rsidP="00623BDC">
            <w:pPr>
              <w:rPr>
                <w:rFonts w:ascii="Arial" w:hAnsi="Arial" w:cs="Arial"/>
                <w:b/>
              </w:rPr>
            </w:pPr>
            <w:r w:rsidRPr="001B2ACF">
              <w:rPr>
                <w:rFonts w:ascii="Arial" w:hAnsi="Arial" w:cs="Arial"/>
                <w:b/>
              </w:rPr>
              <w:t>Name of Company</w:t>
            </w:r>
          </w:p>
        </w:tc>
        <w:tc>
          <w:tcPr>
            <w:tcW w:w="2271" w:type="dxa"/>
          </w:tcPr>
          <w:p w:rsidR="000F1CC5" w:rsidRPr="001B2ACF" w:rsidRDefault="001B2ACF" w:rsidP="00623BDC">
            <w:pPr>
              <w:rPr>
                <w:rFonts w:ascii="Arial" w:hAnsi="Arial" w:cs="Arial"/>
                <w:b/>
              </w:rPr>
            </w:pPr>
            <w:r w:rsidRPr="001B2ACF">
              <w:rPr>
                <w:rFonts w:ascii="Arial" w:hAnsi="Arial" w:cs="Arial"/>
                <w:b/>
              </w:rPr>
              <w:t>Type of Business</w:t>
            </w:r>
          </w:p>
        </w:tc>
        <w:tc>
          <w:tcPr>
            <w:tcW w:w="2271" w:type="dxa"/>
          </w:tcPr>
          <w:p w:rsidR="000F1CC5" w:rsidRPr="001B2ACF" w:rsidRDefault="001B2ACF" w:rsidP="00623BDC">
            <w:pPr>
              <w:rPr>
                <w:rFonts w:ascii="Arial" w:hAnsi="Arial" w:cs="Arial"/>
                <w:b/>
              </w:rPr>
            </w:pPr>
            <w:r w:rsidRPr="001B2ACF">
              <w:rPr>
                <w:rFonts w:ascii="Arial" w:hAnsi="Arial" w:cs="Arial"/>
                <w:b/>
              </w:rPr>
              <w:t>Rand amount per month</w:t>
            </w:r>
          </w:p>
        </w:tc>
        <w:tc>
          <w:tcPr>
            <w:tcW w:w="2271" w:type="dxa"/>
          </w:tcPr>
          <w:p w:rsidR="000F1CC5" w:rsidRPr="001B2ACF" w:rsidRDefault="001B2ACF" w:rsidP="00623BDC">
            <w:pPr>
              <w:rPr>
                <w:rFonts w:ascii="Arial" w:hAnsi="Arial" w:cs="Arial"/>
                <w:b/>
              </w:rPr>
            </w:pPr>
            <w:r w:rsidRPr="001B2ACF">
              <w:rPr>
                <w:rFonts w:ascii="Arial" w:hAnsi="Arial" w:cs="Arial"/>
                <w:b/>
              </w:rPr>
              <w:t xml:space="preserve">Period </w:t>
            </w:r>
          </w:p>
        </w:tc>
      </w:tr>
      <w:tr w:rsidR="000F1CC5" w:rsidTr="000F1CC5">
        <w:tc>
          <w:tcPr>
            <w:tcW w:w="2270" w:type="dxa"/>
          </w:tcPr>
          <w:p w:rsidR="000F1CC5" w:rsidRPr="001B2ACF" w:rsidRDefault="001B2ACF" w:rsidP="00623BDC">
            <w:pPr>
              <w:rPr>
                <w:rFonts w:ascii="Arial" w:hAnsi="Arial" w:cs="Arial"/>
                <w:b/>
              </w:rPr>
            </w:pPr>
            <w:r>
              <w:rPr>
                <w:rFonts w:ascii="Arial" w:hAnsi="Arial" w:cs="Arial"/>
                <w:b/>
              </w:rPr>
              <w:t>1.</w:t>
            </w: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r>
      <w:tr w:rsidR="000F1CC5" w:rsidTr="000F1CC5">
        <w:tc>
          <w:tcPr>
            <w:tcW w:w="2270" w:type="dxa"/>
          </w:tcPr>
          <w:p w:rsidR="000F1CC5" w:rsidRPr="001B2ACF" w:rsidRDefault="001B2ACF" w:rsidP="00623BDC">
            <w:pPr>
              <w:rPr>
                <w:rFonts w:ascii="Arial" w:hAnsi="Arial" w:cs="Arial"/>
                <w:b/>
              </w:rPr>
            </w:pPr>
            <w:r>
              <w:rPr>
                <w:rFonts w:ascii="Arial" w:hAnsi="Arial" w:cs="Arial"/>
                <w:b/>
              </w:rPr>
              <w:t>2.</w:t>
            </w: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r>
      <w:tr w:rsidR="000F1CC5" w:rsidTr="000F1CC5">
        <w:tc>
          <w:tcPr>
            <w:tcW w:w="2270" w:type="dxa"/>
          </w:tcPr>
          <w:p w:rsidR="000F1CC5" w:rsidRPr="001B2ACF" w:rsidRDefault="001B2ACF" w:rsidP="00623BDC">
            <w:pPr>
              <w:rPr>
                <w:rFonts w:ascii="Arial" w:hAnsi="Arial" w:cs="Arial"/>
                <w:b/>
              </w:rPr>
            </w:pPr>
            <w:r>
              <w:rPr>
                <w:rFonts w:ascii="Arial" w:hAnsi="Arial" w:cs="Arial"/>
                <w:b/>
              </w:rPr>
              <w:t>3.</w:t>
            </w: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c>
          <w:tcPr>
            <w:tcW w:w="2271" w:type="dxa"/>
          </w:tcPr>
          <w:p w:rsidR="000F1CC5" w:rsidRPr="001B2ACF" w:rsidRDefault="000F1CC5" w:rsidP="00623BDC">
            <w:pPr>
              <w:rPr>
                <w:rFonts w:ascii="Arial" w:hAnsi="Arial" w:cs="Arial"/>
                <w:b/>
              </w:rPr>
            </w:pPr>
          </w:p>
        </w:tc>
      </w:tr>
      <w:tr w:rsidR="001B2ACF" w:rsidTr="000F1CC5">
        <w:tc>
          <w:tcPr>
            <w:tcW w:w="2270" w:type="dxa"/>
          </w:tcPr>
          <w:p w:rsidR="001B2ACF" w:rsidRPr="001B2ACF" w:rsidRDefault="001B2ACF" w:rsidP="00623BDC">
            <w:pPr>
              <w:rPr>
                <w:rFonts w:ascii="Arial" w:hAnsi="Arial" w:cs="Arial"/>
                <w:b/>
              </w:rPr>
            </w:pPr>
            <w:r>
              <w:rPr>
                <w:rFonts w:ascii="Arial" w:hAnsi="Arial" w:cs="Arial"/>
                <w:b/>
              </w:rPr>
              <w:t>4.</w:t>
            </w:r>
          </w:p>
        </w:tc>
        <w:tc>
          <w:tcPr>
            <w:tcW w:w="2271" w:type="dxa"/>
          </w:tcPr>
          <w:p w:rsidR="001B2ACF" w:rsidRPr="001B2ACF" w:rsidRDefault="001B2ACF" w:rsidP="00623BDC">
            <w:pPr>
              <w:rPr>
                <w:rFonts w:ascii="Arial" w:hAnsi="Arial" w:cs="Arial"/>
                <w:b/>
              </w:rPr>
            </w:pPr>
          </w:p>
        </w:tc>
        <w:tc>
          <w:tcPr>
            <w:tcW w:w="2271" w:type="dxa"/>
          </w:tcPr>
          <w:p w:rsidR="001B2ACF" w:rsidRPr="001B2ACF" w:rsidRDefault="001B2ACF" w:rsidP="00623BDC">
            <w:pPr>
              <w:rPr>
                <w:rFonts w:ascii="Arial" w:hAnsi="Arial" w:cs="Arial"/>
                <w:b/>
              </w:rPr>
            </w:pPr>
          </w:p>
        </w:tc>
        <w:tc>
          <w:tcPr>
            <w:tcW w:w="2271" w:type="dxa"/>
          </w:tcPr>
          <w:p w:rsidR="001B2ACF" w:rsidRPr="001B2ACF" w:rsidRDefault="001B2ACF" w:rsidP="00623BDC">
            <w:pPr>
              <w:rPr>
                <w:rFonts w:ascii="Arial" w:hAnsi="Arial" w:cs="Arial"/>
                <w:b/>
              </w:rPr>
            </w:pPr>
          </w:p>
        </w:tc>
      </w:tr>
      <w:tr w:rsidR="001B2ACF" w:rsidTr="00801597">
        <w:tc>
          <w:tcPr>
            <w:tcW w:w="2270" w:type="dxa"/>
            <w:tcBorders>
              <w:bottom w:val="single" w:sz="4" w:space="0" w:color="000000" w:themeColor="text1"/>
            </w:tcBorders>
          </w:tcPr>
          <w:p w:rsidR="001B2ACF" w:rsidRPr="001B2ACF" w:rsidRDefault="001B2ACF" w:rsidP="00623BDC">
            <w:pPr>
              <w:rPr>
                <w:rFonts w:ascii="Arial" w:hAnsi="Arial" w:cs="Arial"/>
                <w:b/>
              </w:rPr>
            </w:pPr>
            <w:r>
              <w:rPr>
                <w:rFonts w:ascii="Arial" w:hAnsi="Arial" w:cs="Arial"/>
                <w:b/>
              </w:rPr>
              <w:t>5.</w:t>
            </w:r>
          </w:p>
        </w:tc>
        <w:tc>
          <w:tcPr>
            <w:tcW w:w="2271" w:type="dxa"/>
            <w:tcBorders>
              <w:bottom w:val="single" w:sz="4" w:space="0" w:color="000000" w:themeColor="text1"/>
            </w:tcBorders>
          </w:tcPr>
          <w:p w:rsidR="001B2ACF" w:rsidRPr="001B2ACF" w:rsidRDefault="001B2ACF" w:rsidP="00623BDC">
            <w:pPr>
              <w:rPr>
                <w:rFonts w:ascii="Arial" w:hAnsi="Arial" w:cs="Arial"/>
                <w:b/>
              </w:rPr>
            </w:pPr>
          </w:p>
        </w:tc>
        <w:tc>
          <w:tcPr>
            <w:tcW w:w="2271" w:type="dxa"/>
            <w:tcBorders>
              <w:bottom w:val="single" w:sz="4" w:space="0" w:color="000000" w:themeColor="text1"/>
            </w:tcBorders>
          </w:tcPr>
          <w:p w:rsidR="001B2ACF" w:rsidRPr="001B2ACF" w:rsidRDefault="001B2ACF" w:rsidP="00623BDC">
            <w:pPr>
              <w:rPr>
                <w:rFonts w:ascii="Arial" w:hAnsi="Arial" w:cs="Arial"/>
                <w:b/>
              </w:rPr>
            </w:pPr>
          </w:p>
        </w:tc>
        <w:tc>
          <w:tcPr>
            <w:tcW w:w="2271" w:type="dxa"/>
            <w:tcBorders>
              <w:bottom w:val="single" w:sz="4" w:space="0" w:color="000000" w:themeColor="text1"/>
            </w:tcBorders>
          </w:tcPr>
          <w:p w:rsidR="001B2ACF" w:rsidRPr="001B2ACF" w:rsidRDefault="001B2ACF" w:rsidP="00623BDC">
            <w:pPr>
              <w:rPr>
                <w:rFonts w:ascii="Arial" w:hAnsi="Arial" w:cs="Arial"/>
                <w:b/>
              </w:rPr>
            </w:pPr>
          </w:p>
        </w:tc>
      </w:tr>
      <w:tr w:rsidR="00801597" w:rsidTr="00801597">
        <w:tc>
          <w:tcPr>
            <w:tcW w:w="2270" w:type="dxa"/>
            <w:tcBorders>
              <w:left w:val="nil"/>
              <w:right w:val="nil"/>
            </w:tcBorders>
          </w:tcPr>
          <w:p w:rsidR="00801597" w:rsidRDefault="00801597" w:rsidP="00623BDC">
            <w:pPr>
              <w:rPr>
                <w:rFonts w:ascii="Arial" w:hAnsi="Arial" w:cs="Arial"/>
                <w:b/>
              </w:rPr>
            </w:pPr>
          </w:p>
        </w:tc>
        <w:tc>
          <w:tcPr>
            <w:tcW w:w="2271" w:type="dxa"/>
            <w:tcBorders>
              <w:left w:val="nil"/>
              <w:right w:val="nil"/>
            </w:tcBorders>
          </w:tcPr>
          <w:p w:rsidR="00801597" w:rsidRPr="001B2ACF" w:rsidRDefault="00801597" w:rsidP="00623BDC">
            <w:pPr>
              <w:rPr>
                <w:rFonts w:ascii="Arial" w:hAnsi="Arial" w:cs="Arial"/>
                <w:b/>
              </w:rPr>
            </w:pPr>
          </w:p>
        </w:tc>
        <w:tc>
          <w:tcPr>
            <w:tcW w:w="2271" w:type="dxa"/>
            <w:tcBorders>
              <w:left w:val="nil"/>
              <w:right w:val="nil"/>
            </w:tcBorders>
          </w:tcPr>
          <w:p w:rsidR="00801597" w:rsidRPr="001B2ACF" w:rsidRDefault="00801597" w:rsidP="00623BDC">
            <w:pPr>
              <w:rPr>
                <w:rFonts w:ascii="Arial" w:hAnsi="Arial" w:cs="Arial"/>
                <w:b/>
              </w:rPr>
            </w:pPr>
          </w:p>
        </w:tc>
        <w:tc>
          <w:tcPr>
            <w:tcW w:w="2271" w:type="dxa"/>
            <w:tcBorders>
              <w:left w:val="nil"/>
              <w:right w:val="nil"/>
            </w:tcBorders>
          </w:tcPr>
          <w:p w:rsidR="00801597" w:rsidRPr="001B2ACF" w:rsidRDefault="00801597" w:rsidP="00623BDC">
            <w:pPr>
              <w:rPr>
                <w:rFonts w:ascii="Arial" w:hAnsi="Arial" w:cs="Arial"/>
                <w:b/>
              </w:rPr>
            </w:pPr>
          </w:p>
        </w:tc>
      </w:tr>
      <w:tr w:rsidR="00801597" w:rsidTr="00A14C3D">
        <w:tc>
          <w:tcPr>
            <w:tcW w:w="9083" w:type="dxa"/>
            <w:gridSpan w:val="4"/>
          </w:tcPr>
          <w:p w:rsidR="00801597" w:rsidRPr="00801597" w:rsidRDefault="00801597" w:rsidP="000244FF">
            <w:pPr>
              <w:pStyle w:val="ListParagraph"/>
              <w:numPr>
                <w:ilvl w:val="0"/>
                <w:numId w:val="193"/>
              </w:numPr>
              <w:rPr>
                <w:rFonts w:ascii="Arial" w:hAnsi="Arial" w:cs="Arial"/>
                <w:b/>
              </w:rPr>
            </w:pPr>
            <w:r>
              <w:rPr>
                <w:rFonts w:ascii="Arial" w:hAnsi="Arial" w:cs="Arial"/>
                <w:b/>
              </w:rPr>
              <w:t>CRIMINAL RECORD</w:t>
            </w:r>
          </w:p>
        </w:tc>
      </w:tr>
      <w:tr w:rsidR="00801597" w:rsidTr="00A14C3D">
        <w:tc>
          <w:tcPr>
            <w:tcW w:w="4541" w:type="dxa"/>
            <w:gridSpan w:val="2"/>
          </w:tcPr>
          <w:p w:rsidR="00801597" w:rsidRPr="001B2ACF" w:rsidRDefault="00801597" w:rsidP="00623BDC">
            <w:pPr>
              <w:rPr>
                <w:rFonts w:ascii="Arial" w:hAnsi="Arial" w:cs="Arial"/>
                <w:b/>
              </w:rPr>
            </w:pPr>
            <w:r>
              <w:rPr>
                <w:rFonts w:ascii="Arial" w:hAnsi="Arial" w:cs="Arial"/>
                <w:b/>
              </w:rPr>
              <w:t>1.</w:t>
            </w:r>
          </w:p>
        </w:tc>
        <w:tc>
          <w:tcPr>
            <w:tcW w:w="4542" w:type="dxa"/>
            <w:gridSpan w:val="2"/>
          </w:tcPr>
          <w:p w:rsidR="00801597" w:rsidRPr="001B2ACF" w:rsidRDefault="00801597" w:rsidP="00623BDC">
            <w:pPr>
              <w:rPr>
                <w:rFonts w:ascii="Arial" w:hAnsi="Arial" w:cs="Arial"/>
                <w:b/>
              </w:rPr>
            </w:pPr>
          </w:p>
        </w:tc>
      </w:tr>
      <w:tr w:rsidR="00801597" w:rsidTr="00A14C3D">
        <w:tc>
          <w:tcPr>
            <w:tcW w:w="4541" w:type="dxa"/>
            <w:gridSpan w:val="2"/>
          </w:tcPr>
          <w:p w:rsidR="00801597" w:rsidRDefault="00801597" w:rsidP="00623BDC">
            <w:pPr>
              <w:rPr>
                <w:rFonts w:ascii="Arial" w:hAnsi="Arial" w:cs="Arial"/>
                <w:b/>
              </w:rPr>
            </w:pPr>
            <w:r>
              <w:rPr>
                <w:rFonts w:ascii="Arial" w:hAnsi="Arial" w:cs="Arial"/>
                <w:b/>
              </w:rPr>
              <w:t>2.</w:t>
            </w:r>
          </w:p>
        </w:tc>
        <w:tc>
          <w:tcPr>
            <w:tcW w:w="4542" w:type="dxa"/>
            <w:gridSpan w:val="2"/>
          </w:tcPr>
          <w:p w:rsidR="00801597" w:rsidRPr="001B2ACF" w:rsidRDefault="00801597" w:rsidP="00623BDC">
            <w:pPr>
              <w:rPr>
                <w:rFonts w:ascii="Arial" w:hAnsi="Arial" w:cs="Arial"/>
                <w:b/>
              </w:rPr>
            </w:pPr>
          </w:p>
        </w:tc>
      </w:tr>
    </w:tbl>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am South African citizen or a permanent resident in the Republic</w:t>
      </w:r>
    </w:p>
    <w:p w:rsidR="004A6A7A" w:rsidRDefault="004A6A7A" w:rsidP="004A6A7A">
      <w:pPr>
        <w:framePr w:hSpace="180" w:wrap="around" w:vAnchor="text" w:hAnchor="page" w:x="1756" w:y="226"/>
        <w:widowControl w:val="0"/>
        <w:autoSpaceDE w:val="0"/>
        <w:autoSpaceDN w:val="0"/>
        <w:adjustRightInd w:val="0"/>
        <w:spacing w:after="0" w:line="171" w:lineRule="exact"/>
        <w:suppressOverlap/>
        <w:rPr>
          <w:rFonts w:ascii="Arial" w:hAnsi="Arial" w:cs="Arial"/>
        </w:rPr>
      </w:pPr>
    </w:p>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am not a member of Parliament, a Provincial legislature, a Municipal Council or a House of Traditional Leaders;</w:t>
      </w:r>
    </w:p>
    <w:p w:rsidR="004A6A7A" w:rsidRDefault="004A6A7A" w:rsidP="004A6A7A">
      <w:pPr>
        <w:framePr w:hSpace="180" w:wrap="around" w:vAnchor="text" w:hAnchor="page" w:x="1756" w:y="226"/>
        <w:widowControl w:val="0"/>
        <w:autoSpaceDE w:val="0"/>
        <w:autoSpaceDN w:val="0"/>
        <w:adjustRightInd w:val="0"/>
        <w:spacing w:after="0" w:line="45" w:lineRule="exact"/>
        <w:suppressOverlap/>
        <w:rPr>
          <w:rFonts w:ascii="Arial" w:hAnsi="Arial" w:cs="Arial"/>
        </w:rPr>
      </w:pPr>
    </w:p>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am not an un-rehabilitated insolvent;</w:t>
      </w:r>
    </w:p>
    <w:p w:rsidR="004A6A7A" w:rsidRDefault="004A6A7A" w:rsidP="004A6A7A">
      <w:pPr>
        <w:framePr w:hSpace="180" w:wrap="around" w:vAnchor="text" w:hAnchor="page" w:x="1756" w:y="226"/>
        <w:widowControl w:val="0"/>
        <w:autoSpaceDE w:val="0"/>
        <w:autoSpaceDN w:val="0"/>
        <w:adjustRightInd w:val="0"/>
        <w:spacing w:after="0" w:line="171" w:lineRule="exact"/>
        <w:suppressOverlap/>
        <w:rPr>
          <w:rFonts w:ascii="Arial" w:hAnsi="Arial" w:cs="Arial"/>
        </w:rPr>
      </w:pPr>
    </w:p>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have not been declared by a Court of Law to be mentally incompetent and have not been detained under the Mental Health Care Act, 2002 (Act No. 17 of 2002);</w:t>
      </w:r>
    </w:p>
    <w:p w:rsidR="004A6A7A" w:rsidRDefault="004A6A7A" w:rsidP="004A6A7A">
      <w:pPr>
        <w:framePr w:hSpace="180" w:wrap="around" w:vAnchor="text" w:hAnchor="page" w:x="1756" w:y="226"/>
        <w:widowControl w:val="0"/>
        <w:autoSpaceDE w:val="0"/>
        <w:autoSpaceDN w:val="0"/>
        <w:adjustRightInd w:val="0"/>
        <w:spacing w:after="0" w:line="43" w:lineRule="exact"/>
        <w:suppressOverlap/>
        <w:rPr>
          <w:rFonts w:ascii="Arial" w:hAnsi="Arial" w:cs="Arial"/>
        </w:rPr>
      </w:pPr>
    </w:p>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have not at any time been convicted of an offence involving dishonesty;</w:t>
      </w:r>
    </w:p>
    <w:p w:rsidR="004A6A7A" w:rsidRDefault="004A6A7A" w:rsidP="004A6A7A">
      <w:pPr>
        <w:framePr w:hSpace="180" w:wrap="around" w:vAnchor="text" w:hAnchor="page" w:x="1756" w:y="226"/>
        <w:widowControl w:val="0"/>
        <w:autoSpaceDE w:val="0"/>
        <w:autoSpaceDN w:val="0"/>
        <w:adjustRightInd w:val="0"/>
        <w:spacing w:after="0" w:line="127" w:lineRule="exact"/>
        <w:suppressOverlap/>
        <w:rPr>
          <w:rFonts w:ascii="Arial" w:hAnsi="Arial" w:cs="Arial"/>
        </w:rPr>
      </w:pPr>
    </w:p>
    <w:p w:rsidR="004A6A7A"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I have not at any time been removed from an office of trust on account of misconduct;</w:t>
      </w:r>
    </w:p>
    <w:p w:rsidR="004A6A7A" w:rsidRDefault="004A6A7A" w:rsidP="004A6A7A">
      <w:pPr>
        <w:framePr w:hSpace="180" w:wrap="around" w:vAnchor="text" w:hAnchor="page" w:x="1756" w:y="226"/>
        <w:widowControl w:val="0"/>
        <w:autoSpaceDE w:val="0"/>
        <w:autoSpaceDN w:val="0"/>
        <w:adjustRightInd w:val="0"/>
        <w:spacing w:after="0" w:line="171" w:lineRule="exact"/>
        <w:suppressOverlap/>
        <w:rPr>
          <w:rFonts w:ascii="Arial" w:hAnsi="Arial" w:cs="Arial"/>
        </w:rPr>
      </w:pPr>
    </w:p>
    <w:p w:rsidR="004A6A7A" w:rsidRPr="006818ED"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Pr>
          <w:rFonts w:ascii="Arial" w:hAnsi="Arial" w:cs="Arial"/>
        </w:rPr>
        <w:t xml:space="preserve">I have not previously been removed from a tribunal for a breach of any provision of the Spatial Planning and Land Use Management Act, 2013 or Provincial legislation or the Land Use Planning </w:t>
      </w:r>
      <w:r w:rsidR="006F1E37">
        <w:rPr>
          <w:rFonts w:ascii="Arial" w:hAnsi="Arial" w:cs="Arial"/>
        </w:rPr>
        <w:t>By-Law</w:t>
      </w:r>
      <w:r w:rsidRPr="006818ED">
        <w:rPr>
          <w:rFonts w:ascii="Arial" w:hAnsi="Arial" w:cs="Arial"/>
        </w:rPr>
        <w:t xml:space="preserve">, </w:t>
      </w:r>
      <w:r w:rsidR="006818ED">
        <w:rPr>
          <w:rFonts w:ascii="Arial" w:hAnsi="Arial" w:cs="Arial"/>
        </w:rPr>
        <w:t>2016</w:t>
      </w:r>
      <w:r w:rsidRPr="006818ED">
        <w:rPr>
          <w:rFonts w:ascii="Arial" w:hAnsi="Arial" w:cs="Arial"/>
        </w:rPr>
        <w:t xml:space="preserve"> enacted by the Mopani District Municipality;</w:t>
      </w:r>
    </w:p>
    <w:p w:rsidR="004A6A7A" w:rsidRPr="006818ED" w:rsidRDefault="004A6A7A" w:rsidP="004A6A7A">
      <w:pPr>
        <w:framePr w:hSpace="180" w:wrap="around" w:vAnchor="text" w:hAnchor="page" w:x="1756" w:y="226"/>
        <w:widowControl w:val="0"/>
        <w:autoSpaceDE w:val="0"/>
        <w:autoSpaceDN w:val="0"/>
        <w:adjustRightInd w:val="0"/>
        <w:spacing w:after="0" w:line="24" w:lineRule="exact"/>
        <w:suppressOverlap/>
        <w:rPr>
          <w:rFonts w:ascii="Arial" w:hAnsi="Arial" w:cs="Arial"/>
        </w:rPr>
      </w:pPr>
    </w:p>
    <w:p w:rsidR="004A6A7A" w:rsidRPr="006818ED"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sidRPr="006818ED">
        <w:rPr>
          <w:rFonts w:ascii="Arial" w:hAnsi="Arial" w:cs="Arial"/>
        </w:rPr>
        <w:t>I have not been found guilty of misconduct, incapacity or incompetence; or</w:t>
      </w:r>
    </w:p>
    <w:p w:rsidR="004A6A7A" w:rsidRPr="006818ED" w:rsidRDefault="004A6A7A" w:rsidP="004A6A7A">
      <w:pPr>
        <w:framePr w:hSpace="180" w:wrap="around" w:vAnchor="text" w:hAnchor="page" w:x="1756" w:y="226"/>
        <w:widowControl w:val="0"/>
        <w:autoSpaceDE w:val="0"/>
        <w:autoSpaceDN w:val="0"/>
        <w:adjustRightInd w:val="0"/>
        <w:spacing w:after="0" w:line="171" w:lineRule="exact"/>
        <w:suppressOverlap/>
        <w:rPr>
          <w:rFonts w:ascii="Arial" w:hAnsi="Arial" w:cs="Arial"/>
        </w:rPr>
      </w:pPr>
    </w:p>
    <w:p w:rsidR="004A6A7A" w:rsidRPr="006818ED" w:rsidRDefault="004A6A7A" w:rsidP="000244FF">
      <w:pPr>
        <w:framePr w:hSpace="180" w:wrap="around" w:vAnchor="text" w:hAnchor="page" w:x="1756" w:y="226"/>
        <w:widowControl w:val="0"/>
        <w:numPr>
          <w:ilvl w:val="0"/>
          <w:numId w:val="160"/>
        </w:numPr>
        <w:overflowPunct w:val="0"/>
        <w:autoSpaceDE w:val="0"/>
        <w:autoSpaceDN w:val="0"/>
        <w:adjustRightInd w:val="0"/>
        <w:spacing w:after="0" w:line="240" w:lineRule="auto"/>
        <w:ind w:hanging="700"/>
        <w:suppressOverlap/>
        <w:jc w:val="both"/>
        <w:rPr>
          <w:rFonts w:ascii="Arial" w:hAnsi="Arial" w:cs="Arial"/>
        </w:rPr>
      </w:pPr>
      <w:r w:rsidRPr="006818ED">
        <w:rPr>
          <w:rFonts w:ascii="Arial" w:hAnsi="Arial" w:cs="Arial"/>
        </w:rPr>
        <w:t xml:space="preserve">I have not failed to comply with the provisions of the Spatial Planning and Land Use Management Act, 2013 or Provincial legislation or the Land Use Planning </w:t>
      </w:r>
      <w:r w:rsidR="006F1E37" w:rsidRPr="006818ED">
        <w:rPr>
          <w:rFonts w:ascii="Arial" w:hAnsi="Arial" w:cs="Arial"/>
        </w:rPr>
        <w:t>By-Law</w:t>
      </w:r>
      <w:r w:rsidRPr="006818ED">
        <w:rPr>
          <w:rFonts w:ascii="Arial" w:hAnsi="Arial" w:cs="Arial"/>
        </w:rPr>
        <w:t xml:space="preserve">, </w:t>
      </w:r>
      <w:r w:rsidR="006818ED">
        <w:rPr>
          <w:rFonts w:ascii="Arial" w:hAnsi="Arial" w:cs="Arial"/>
        </w:rPr>
        <w:t>2016</w:t>
      </w:r>
      <w:r w:rsidRPr="006818ED">
        <w:rPr>
          <w:rFonts w:ascii="Arial" w:hAnsi="Arial" w:cs="Arial"/>
        </w:rPr>
        <w:t xml:space="preserve"> enacted by the Mopani District Municipality.</w:t>
      </w:r>
    </w:p>
    <w:p w:rsidR="004A6A7A" w:rsidRDefault="004A6A7A" w:rsidP="004A6A7A">
      <w:pPr>
        <w:pStyle w:val="ListParagraph"/>
        <w:framePr w:hSpace="180" w:wrap="around" w:vAnchor="text" w:hAnchor="page" w:x="1756" w:y="226"/>
        <w:suppressOverlap/>
        <w:rPr>
          <w:rFonts w:ascii="Arial" w:hAnsi="Arial" w:cs="Arial"/>
        </w:rPr>
      </w:pPr>
    </w:p>
    <w:p w:rsidR="004A6A7A" w:rsidRDefault="004A6A7A" w:rsidP="004A6A7A">
      <w:pPr>
        <w:framePr w:hSpace="180" w:wrap="around" w:vAnchor="text" w:hAnchor="page" w:x="1756" w:y="226"/>
        <w:widowControl w:val="0"/>
        <w:overflowPunct w:val="0"/>
        <w:autoSpaceDE w:val="0"/>
        <w:autoSpaceDN w:val="0"/>
        <w:adjustRightInd w:val="0"/>
        <w:spacing w:after="0" w:line="316" w:lineRule="auto"/>
        <w:ind w:left="2100" w:right="300" w:firstLine="20"/>
        <w:suppressOverlap/>
        <w:jc w:val="both"/>
        <w:rPr>
          <w:rFonts w:ascii="Arial" w:hAnsi="Arial" w:cs="Arial"/>
          <w:b/>
        </w:rPr>
      </w:pPr>
      <w:r>
        <w:rPr>
          <w:rFonts w:ascii="Arial" w:hAnsi="Arial" w:cs="Arial"/>
          <w:b/>
        </w:rPr>
        <w:t xml:space="preserve">Signature of Nominee: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w:t>
      </w:r>
    </w:p>
    <w:p w:rsidR="004A6A7A" w:rsidRPr="00855850" w:rsidRDefault="004A6A7A" w:rsidP="004A6A7A">
      <w:pPr>
        <w:framePr w:hSpace="180" w:wrap="around" w:vAnchor="text" w:hAnchor="page" w:x="1756" w:y="226"/>
        <w:widowControl w:val="0"/>
        <w:overflowPunct w:val="0"/>
        <w:autoSpaceDE w:val="0"/>
        <w:autoSpaceDN w:val="0"/>
        <w:adjustRightInd w:val="0"/>
        <w:spacing w:after="0" w:line="316" w:lineRule="auto"/>
        <w:ind w:left="2120" w:right="300" w:firstLine="40"/>
        <w:suppressOverlap/>
        <w:jc w:val="both"/>
        <w:rPr>
          <w:rFonts w:ascii="Arial" w:hAnsi="Arial" w:cs="Arial"/>
          <w:b/>
        </w:rPr>
      </w:pPr>
      <w:r>
        <w:rPr>
          <w:rFonts w:ascii="Arial" w:hAnsi="Arial" w:cs="Arial"/>
          <w:b/>
        </w:rPr>
        <w:t>Full Names: -------------------------</w:t>
      </w:r>
    </w:p>
    <w:p w:rsidR="00801597" w:rsidRDefault="00801597" w:rsidP="00801597">
      <w:pPr>
        <w:widowControl w:val="0"/>
        <w:autoSpaceDE w:val="0"/>
        <w:autoSpaceDN w:val="0"/>
        <w:adjustRightInd w:val="0"/>
        <w:spacing w:after="0" w:line="240" w:lineRule="auto"/>
        <w:rPr>
          <w:rFonts w:ascii="Arial" w:hAnsi="Arial" w:cs="Arial"/>
        </w:rPr>
      </w:pPr>
    </w:p>
    <w:p w:rsidR="00801597" w:rsidRDefault="00801597" w:rsidP="00801597">
      <w:pPr>
        <w:widowControl w:val="0"/>
        <w:autoSpaceDE w:val="0"/>
        <w:autoSpaceDN w:val="0"/>
        <w:adjustRightInd w:val="0"/>
        <w:spacing w:after="0" w:line="240" w:lineRule="auto"/>
        <w:rPr>
          <w:rFonts w:ascii="Times New Roman" w:hAnsi="Times New Roman"/>
          <w:sz w:val="24"/>
          <w:szCs w:val="24"/>
        </w:rPr>
      </w:pPr>
      <w:r w:rsidRPr="00801597">
        <w:rPr>
          <w:rFonts w:ascii="Arial" w:hAnsi="Arial" w:cs="Arial"/>
          <w:b/>
        </w:rPr>
        <w:t>SWORN</w:t>
      </w:r>
      <w:r>
        <w:rPr>
          <w:rFonts w:ascii="Arial" w:hAnsi="Arial" w:cs="Arial"/>
        </w:rPr>
        <w:t xml:space="preserve"> to and </w:t>
      </w:r>
      <w:r w:rsidRPr="00801597">
        <w:rPr>
          <w:rFonts w:ascii="Arial" w:hAnsi="Arial" w:cs="Arial"/>
          <w:b/>
        </w:rPr>
        <w:t>SIGNED</w:t>
      </w:r>
      <w:r>
        <w:rPr>
          <w:rFonts w:ascii="Arial" w:hAnsi="Arial" w:cs="Arial"/>
        </w:rPr>
        <w:t xml:space="preserve"> before me at _____________ on this _____ day of __________.</w:t>
      </w:r>
    </w:p>
    <w:p w:rsidR="00801597" w:rsidRDefault="00801597" w:rsidP="00801597">
      <w:pPr>
        <w:widowControl w:val="0"/>
        <w:autoSpaceDE w:val="0"/>
        <w:autoSpaceDN w:val="0"/>
        <w:adjustRightInd w:val="0"/>
        <w:spacing w:after="0" w:line="173" w:lineRule="exact"/>
        <w:rPr>
          <w:rFonts w:ascii="Times New Roman" w:hAnsi="Times New Roman"/>
          <w:sz w:val="24"/>
          <w:szCs w:val="24"/>
        </w:rPr>
      </w:pPr>
    </w:p>
    <w:p w:rsidR="00801597" w:rsidRDefault="00801597" w:rsidP="00801597">
      <w:pPr>
        <w:widowControl w:val="0"/>
        <w:overflowPunct w:val="0"/>
        <w:autoSpaceDE w:val="0"/>
        <w:autoSpaceDN w:val="0"/>
        <w:adjustRightInd w:val="0"/>
        <w:spacing w:after="0" w:line="338" w:lineRule="auto"/>
        <w:jc w:val="both"/>
        <w:rPr>
          <w:rFonts w:ascii="Arial" w:hAnsi="Arial" w:cs="Arial"/>
        </w:rPr>
      </w:pPr>
      <w:r>
        <w:rPr>
          <w:rFonts w:ascii="Arial" w:hAnsi="Arial" w:cs="Arial"/>
        </w:rPr>
        <w:t>The deponent having acknowledged that he knows and understands the contents of this affidavit, that the contents are true, and that he or she has no objection to taking this oath and that he or she considers the oath to be binding on his or her conscience.</w:t>
      </w:r>
    </w:p>
    <w:p w:rsidR="00801597" w:rsidRDefault="00801597" w:rsidP="00801597">
      <w:pPr>
        <w:widowControl w:val="0"/>
        <w:overflowPunct w:val="0"/>
        <w:autoSpaceDE w:val="0"/>
        <w:autoSpaceDN w:val="0"/>
        <w:adjustRightInd w:val="0"/>
        <w:spacing w:after="0" w:line="338" w:lineRule="auto"/>
        <w:jc w:val="both"/>
        <w:rPr>
          <w:rFonts w:ascii="Arial" w:hAnsi="Arial" w:cs="Arial"/>
        </w:rPr>
      </w:pPr>
    </w:p>
    <w:p w:rsidR="00801597" w:rsidRDefault="00801597" w:rsidP="00801597">
      <w:pPr>
        <w:widowControl w:val="0"/>
        <w:overflowPunct w:val="0"/>
        <w:autoSpaceDE w:val="0"/>
        <w:autoSpaceDN w:val="0"/>
        <w:adjustRightInd w:val="0"/>
        <w:spacing w:after="0" w:line="338" w:lineRule="auto"/>
        <w:ind w:left="4320"/>
        <w:jc w:val="both"/>
        <w:rPr>
          <w:rFonts w:ascii="Arial" w:hAnsi="Arial" w:cs="Arial"/>
        </w:rPr>
      </w:pPr>
      <w:r>
        <w:rPr>
          <w:rFonts w:ascii="Arial" w:hAnsi="Arial" w:cs="Arial"/>
        </w:rPr>
        <w:t>_________________________</w:t>
      </w:r>
    </w:p>
    <w:p w:rsidR="00801597" w:rsidRPr="00801597" w:rsidRDefault="00801597" w:rsidP="00801597">
      <w:pPr>
        <w:widowControl w:val="0"/>
        <w:overflowPunct w:val="0"/>
        <w:autoSpaceDE w:val="0"/>
        <w:autoSpaceDN w:val="0"/>
        <w:adjustRightInd w:val="0"/>
        <w:spacing w:after="0" w:line="338" w:lineRule="auto"/>
        <w:ind w:left="4320"/>
        <w:jc w:val="both"/>
        <w:rPr>
          <w:rFonts w:ascii="Arial" w:hAnsi="Arial" w:cs="Arial"/>
          <w:b/>
        </w:rPr>
      </w:pPr>
      <w:r w:rsidRPr="00801597">
        <w:rPr>
          <w:rFonts w:ascii="Arial" w:hAnsi="Arial" w:cs="Arial"/>
          <w:b/>
        </w:rPr>
        <w:t>COMMISSIONER OF OATHS</w:t>
      </w:r>
    </w:p>
    <w:p w:rsidR="00801597" w:rsidRDefault="00801597" w:rsidP="00801597">
      <w:pPr>
        <w:widowControl w:val="0"/>
        <w:overflowPunct w:val="0"/>
        <w:autoSpaceDE w:val="0"/>
        <w:autoSpaceDN w:val="0"/>
        <w:adjustRightInd w:val="0"/>
        <w:spacing w:after="0" w:line="338" w:lineRule="auto"/>
        <w:jc w:val="both"/>
        <w:rPr>
          <w:rFonts w:ascii="Arial" w:hAnsi="Arial" w:cs="Arial"/>
        </w:rPr>
      </w:pPr>
      <w:r>
        <w:rPr>
          <w:rFonts w:ascii="Arial" w:hAnsi="Arial" w:cs="Arial"/>
        </w:rPr>
        <w:t>FULL NAMES: --------------------------------------</w:t>
      </w:r>
    </w:p>
    <w:p w:rsidR="00801597" w:rsidRDefault="00801597" w:rsidP="00801597">
      <w:pPr>
        <w:widowControl w:val="0"/>
        <w:overflowPunct w:val="0"/>
        <w:autoSpaceDE w:val="0"/>
        <w:autoSpaceDN w:val="0"/>
        <w:adjustRightInd w:val="0"/>
        <w:spacing w:after="0" w:line="338" w:lineRule="auto"/>
        <w:jc w:val="both"/>
        <w:rPr>
          <w:rFonts w:ascii="Arial" w:hAnsi="Arial" w:cs="Arial"/>
        </w:rPr>
      </w:pPr>
      <w:r>
        <w:rPr>
          <w:rFonts w:ascii="Arial" w:hAnsi="Arial" w:cs="Arial"/>
        </w:rPr>
        <w:t xml:space="preserve">DESIGNATION: </w:t>
      </w:r>
      <w:r>
        <w:rPr>
          <w:rFonts w:ascii="Arial" w:hAnsi="Arial" w:cs="Arial"/>
        </w:rPr>
        <w:softHyphen/>
        <w:t>-------------------------------------</w:t>
      </w:r>
    </w:p>
    <w:p w:rsidR="00801597" w:rsidRDefault="00801597" w:rsidP="00801597">
      <w:pPr>
        <w:widowControl w:val="0"/>
        <w:overflowPunct w:val="0"/>
        <w:autoSpaceDE w:val="0"/>
        <w:autoSpaceDN w:val="0"/>
        <w:adjustRightInd w:val="0"/>
        <w:spacing w:after="0" w:line="338" w:lineRule="auto"/>
        <w:jc w:val="both"/>
        <w:rPr>
          <w:rFonts w:ascii="Times New Roman" w:hAnsi="Times New Roman"/>
          <w:sz w:val="24"/>
          <w:szCs w:val="24"/>
        </w:rPr>
      </w:pPr>
      <w:r>
        <w:rPr>
          <w:rFonts w:ascii="Arial" w:hAnsi="Arial" w:cs="Arial"/>
        </w:rPr>
        <w:t>ADDRESS: ------------------------------------</w:t>
      </w:r>
    </w:p>
    <w:p w:rsidR="004A6A7A" w:rsidRDefault="004A6A7A" w:rsidP="00C6408B">
      <w:pPr>
        <w:widowControl w:val="0"/>
        <w:autoSpaceDE w:val="0"/>
        <w:autoSpaceDN w:val="0"/>
        <w:adjustRightInd w:val="0"/>
        <w:spacing w:after="0" w:line="239" w:lineRule="auto"/>
        <w:rPr>
          <w:rFonts w:ascii="Arial" w:hAnsi="Arial" w:cs="Arial"/>
          <w:b/>
          <w:bCs/>
          <w:highlight w:val="yellow"/>
        </w:rPr>
      </w:pPr>
    </w:p>
    <w:p w:rsidR="004A6A7A" w:rsidRPr="006818ED" w:rsidRDefault="004A6A7A" w:rsidP="00C6408B">
      <w:pPr>
        <w:widowControl w:val="0"/>
        <w:autoSpaceDE w:val="0"/>
        <w:autoSpaceDN w:val="0"/>
        <w:adjustRightInd w:val="0"/>
        <w:spacing w:after="0" w:line="239" w:lineRule="auto"/>
        <w:rPr>
          <w:rFonts w:ascii="Arial" w:hAnsi="Arial" w:cs="Arial"/>
          <w:b/>
          <w:bCs/>
        </w:rPr>
      </w:pPr>
    </w:p>
    <w:p w:rsidR="00C6408B" w:rsidRDefault="00C6408B" w:rsidP="004A6A7A">
      <w:pPr>
        <w:widowControl w:val="0"/>
        <w:autoSpaceDE w:val="0"/>
        <w:autoSpaceDN w:val="0"/>
        <w:adjustRightInd w:val="0"/>
        <w:spacing w:after="0" w:line="239" w:lineRule="auto"/>
        <w:jc w:val="center"/>
        <w:rPr>
          <w:rFonts w:ascii="Times New Roman" w:hAnsi="Times New Roman"/>
          <w:sz w:val="24"/>
          <w:szCs w:val="24"/>
        </w:rPr>
      </w:pPr>
      <w:r w:rsidRPr="006818ED">
        <w:rPr>
          <w:rFonts w:ascii="Arial" w:hAnsi="Arial" w:cs="Arial"/>
          <w:b/>
          <w:bCs/>
        </w:rPr>
        <w:t>SCHEDULE 4</w:t>
      </w:r>
    </w:p>
    <w:p w:rsidR="00C6408B" w:rsidRDefault="00C6408B" w:rsidP="004A6A7A">
      <w:pPr>
        <w:widowControl w:val="0"/>
        <w:autoSpaceDE w:val="0"/>
        <w:autoSpaceDN w:val="0"/>
        <w:adjustRightInd w:val="0"/>
        <w:spacing w:after="0" w:line="38" w:lineRule="exact"/>
        <w:jc w:val="center"/>
        <w:rPr>
          <w:rFonts w:ascii="Times New Roman" w:hAnsi="Times New Roman"/>
          <w:sz w:val="24"/>
          <w:szCs w:val="24"/>
        </w:rPr>
      </w:pPr>
    </w:p>
    <w:p w:rsidR="00C6408B" w:rsidRDefault="00C6408B" w:rsidP="004A6A7A">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rPr>
        <w:t>CODE OF CONDUCT OF MEMBERS OF THE MUNICIPAL PLANNING TRIBUNAL</w:t>
      </w:r>
    </w:p>
    <w:p w:rsidR="00C6408B" w:rsidRDefault="00C6408B" w:rsidP="00C6408B">
      <w:pPr>
        <w:widowControl w:val="0"/>
        <w:autoSpaceDE w:val="0"/>
        <w:autoSpaceDN w:val="0"/>
        <w:adjustRightInd w:val="0"/>
        <w:spacing w:after="0" w:line="41"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rPr>
          <w:rFonts w:ascii="Times New Roman" w:hAnsi="Times New Roman"/>
          <w:sz w:val="24"/>
          <w:szCs w:val="24"/>
        </w:rPr>
      </w:pPr>
      <w:r>
        <w:rPr>
          <w:rFonts w:ascii="Arial" w:hAnsi="Arial" w:cs="Arial"/>
        </w:rPr>
        <w:t>I, the undersigned,</w:t>
      </w:r>
    </w:p>
    <w:p w:rsidR="00C6408B" w:rsidRDefault="00C6408B" w:rsidP="00C6408B">
      <w:pPr>
        <w:widowControl w:val="0"/>
        <w:autoSpaceDE w:val="0"/>
        <w:autoSpaceDN w:val="0"/>
        <w:adjustRightInd w:val="0"/>
        <w:spacing w:after="0" w:line="332" w:lineRule="exact"/>
        <w:rPr>
          <w:rFonts w:ascii="Times New Roman" w:hAnsi="Times New Roman"/>
          <w:sz w:val="24"/>
          <w:szCs w:val="24"/>
        </w:rPr>
      </w:pPr>
    </w:p>
    <w:p w:rsidR="00C6408B" w:rsidRDefault="00C6408B" w:rsidP="00C6408B">
      <w:pPr>
        <w:widowControl w:val="0"/>
        <w:tabs>
          <w:tab w:val="left" w:pos="2140"/>
        </w:tabs>
        <w:autoSpaceDE w:val="0"/>
        <w:autoSpaceDN w:val="0"/>
        <w:adjustRightInd w:val="0"/>
        <w:spacing w:after="0" w:line="239" w:lineRule="auto"/>
        <w:rPr>
          <w:rFonts w:ascii="Times New Roman" w:hAnsi="Times New Roman"/>
          <w:sz w:val="24"/>
          <w:szCs w:val="24"/>
        </w:rPr>
      </w:pPr>
      <w:r>
        <w:rPr>
          <w:rFonts w:ascii="Arial" w:hAnsi="Arial" w:cs="Arial"/>
        </w:rPr>
        <w:t>Full names:</w:t>
      </w:r>
      <w:r>
        <w:rPr>
          <w:rFonts w:ascii="Times New Roman" w:hAnsi="Times New Roman"/>
          <w:sz w:val="24"/>
          <w:szCs w:val="24"/>
        </w:rPr>
        <w:tab/>
      </w:r>
      <w:r>
        <w:rPr>
          <w:rFonts w:ascii="Arial" w:hAnsi="Arial" w:cs="Arial"/>
        </w:rPr>
        <w:t>_______________________________</w:t>
      </w:r>
    </w:p>
    <w:p w:rsidR="00C6408B" w:rsidRDefault="00C6408B" w:rsidP="00C6408B">
      <w:pPr>
        <w:widowControl w:val="0"/>
        <w:autoSpaceDE w:val="0"/>
        <w:autoSpaceDN w:val="0"/>
        <w:adjustRightInd w:val="0"/>
        <w:spacing w:after="0" w:line="38" w:lineRule="exact"/>
        <w:rPr>
          <w:rFonts w:ascii="Times New Roman" w:hAnsi="Times New Roman"/>
          <w:sz w:val="24"/>
          <w:szCs w:val="24"/>
        </w:rPr>
      </w:pPr>
    </w:p>
    <w:p w:rsidR="00C6408B" w:rsidRDefault="00C6408B" w:rsidP="00C6408B">
      <w:pPr>
        <w:widowControl w:val="0"/>
        <w:tabs>
          <w:tab w:val="left" w:pos="2140"/>
        </w:tabs>
        <w:autoSpaceDE w:val="0"/>
        <w:autoSpaceDN w:val="0"/>
        <w:adjustRightInd w:val="0"/>
        <w:spacing w:after="0" w:line="239" w:lineRule="auto"/>
        <w:rPr>
          <w:rFonts w:ascii="Times New Roman" w:hAnsi="Times New Roman"/>
          <w:sz w:val="24"/>
          <w:szCs w:val="24"/>
        </w:rPr>
      </w:pPr>
      <w:r>
        <w:rPr>
          <w:rFonts w:ascii="Arial" w:hAnsi="Arial" w:cs="Arial"/>
        </w:rPr>
        <w:t>Identity Number:</w:t>
      </w:r>
      <w:r>
        <w:rPr>
          <w:rFonts w:ascii="Times New Roman" w:hAnsi="Times New Roman"/>
          <w:sz w:val="24"/>
          <w:szCs w:val="24"/>
        </w:rPr>
        <w:tab/>
      </w:r>
      <w:r>
        <w:rPr>
          <w:rFonts w:ascii="Arial" w:hAnsi="Arial" w:cs="Arial"/>
        </w:rPr>
        <w:t>_______________________________</w:t>
      </w:r>
    </w:p>
    <w:p w:rsidR="00C6408B" w:rsidRDefault="00C6408B" w:rsidP="00C6408B">
      <w:pPr>
        <w:widowControl w:val="0"/>
        <w:autoSpaceDE w:val="0"/>
        <w:autoSpaceDN w:val="0"/>
        <w:adjustRightInd w:val="0"/>
        <w:spacing w:after="0" w:line="38" w:lineRule="exact"/>
        <w:rPr>
          <w:rFonts w:ascii="Times New Roman" w:hAnsi="Times New Roman"/>
          <w:sz w:val="24"/>
          <w:szCs w:val="24"/>
        </w:rPr>
      </w:pPr>
    </w:p>
    <w:p w:rsidR="00C6408B" w:rsidRDefault="00C6408B" w:rsidP="00C6408B">
      <w:pPr>
        <w:widowControl w:val="0"/>
        <w:tabs>
          <w:tab w:val="left" w:pos="2140"/>
        </w:tabs>
        <w:autoSpaceDE w:val="0"/>
        <w:autoSpaceDN w:val="0"/>
        <w:adjustRightInd w:val="0"/>
        <w:spacing w:after="0" w:line="239" w:lineRule="auto"/>
        <w:rPr>
          <w:rFonts w:ascii="Times New Roman" w:hAnsi="Times New Roman"/>
          <w:sz w:val="24"/>
          <w:szCs w:val="24"/>
        </w:rPr>
      </w:pPr>
      <w:r>
        <w:rPr>
          <w:rFonts w:ascii="Arial" w:hAnsi="Arial" w:cs="Arial"/>
        </w:rPr>
        <w:t>Residing at:</w:t>
      </w:r>
      <w:r>
        <w:rPr>
          <w:rFonts w:ascii="Times New Roman" w:hAnsi="Times New Roman"/>
          <w:sz w:val="24"/>
          <w:szCs w:val="24"/>
        </w:rPr>
        <w:tab/>
      </w:r>
      <w:r>
        <w:rPr>
          <w:rFonts w:ascii="Arial" w:hAnsi="Arial" w:cs="Arial"/>
        </w:rPr>
        <w:t>_______________________________</w:t>
      </w:r>
    </w:p>
    <w:p w:rsidR="00C6408B" w:rsidRDefault="00C6408B" w:rsidP="00C6408B">
      <w:pPr>
        <w:widowControl w:val="0"/>
        <w:autoSpaceDE w:val="0"/>
        <w:autoSpaceDN w:val="0"/>
        <w:adjustRightInd w:val="0"/>
        <w:spacing w:after="0" w:line="41"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ind w:left="2160"/>
        <w:rPr>
          <w:rFonts w:ascii="Times New Roman" w:hAnsi="Times New Roman"/>
          <w:sz w:val="24"/>
          <w:szCs w:val="24"/>
        </w:rPr>
      </w:pPr>
      <w:r>
        <w:rPr>
          <w:rFonts w:ascii="Arial" w:hAnsi="Arial" w:cs="Arial"/>
        </w:rPr>
        <w:t>_______________________________</w:t>
      </w:r>
    </w:p>
    <w:p w:rsidR="00C6408B" w:rsidRDefault="00C6408B" w:rsidP="00C6408B">
      <w:pPr>
        <w:widowControl w:val="0"/>
        <w:autoSpaceDE w:val="0"/>
        <w:autoSpaceDN w:val="0"/>
        <w:adjustRightInd w:val="0"/>
        <w:spacing w:after="0" w:line="38"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ind w:left="2160"/>
        <w:rPr>
          <w:rFonts w:ascii="Times New Roman" w:hAnsi="Times New Roman"/>
          <w:sz w:val="24"/>
          <w:szCs w:val="24"/>
        </w:rPr>
      </w:pPr>
      <w:r>
        <w:rPr>
          <w:rFonts w:ascii="Arial" w:hAnsi="Arial" w:cs="Arial"/>
        </w:rPr>
        <w:t>_______________________________</w:t>
      </w:r>
    </w:p>
    <w:p w:rsidR="00C6408B" w:rsidRDefault="00C6408B" w:rsidP="00C6408B">
      <w:pPr>
        <w:widowControl w:val="0"/>
        <w:autoSpaceDE w:val="0"/>
        <w:autoSpaceDN w:val="0"/>
        <w:adjustRightInd w:val="0"/>
        <w:spacing w:after="0" w:line="38"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ind w:left="2160"/>
        <w:rPr>
          <w:rFonts w:ascii="Times New Roman" w:hAnsi="Times New Roman"/>
          <w:sz w:val="24"/>
          <w:szCs w:val="24"/>
        </w:rPr>
      </w:pPr>
      <w:r>
        <w:rPr>
          <w:rFonts w:ascii="Arial" w:hAnsi="Arial" w:cs="Arial"/>
        </w:rPr>
        <w:t>_______________________________</w:t>
      </w:r>
    </w:p>
    <w:p w:rsidR="00C6408B" w:rsidRDefault="00C6408B" w:rsidP="00C6408B">
      <w:pPr>
        <w:widowControl w:val="0"/>
        <w:autoSpaceDE w:val="0"/>
        <w:autoSpaceDN w:val="0"/>
        <w:adjustRightInd w:val="0"/>
        <w:spacing w:after="0" w:line="373" w:lineRule="exact"/>
        <w:rPr>
          <w:rFonts w:ascii="Times New Roman" w:hAnsi="Times New Roman"/>
          <w:sz w:val="24"/>
          <w:szCs w:val="24"/>
        </w:rPr>
      </w:pPr>
    </w:p>
    <w:p w:rsidR="00C6408B" w:rsidRDefault="00C6408B" w:rsidP="00C6408B">
      <w:pPr>
        <w:widowControl w:val="0"/>
        <w:overflowPunct w:val="0"/>
        <w:autoSpaceDE w:val="0"/>
        <w:autoSpaceDN w:val="0"/>
        <w:adjustRightInd w:val="0"/>
        <w:spacing w:after="0" w:line="319" w:lineRule="auto"/>
        <w:rPr>
          <w:rFonts w:ascii="Times New Roman" w:hAnsi="Times New Roman"/>
          <w:sz w:val="24"/>
          <w:szCs w:val="24"/>
        </w:rPr>
      </w:pPr>
      <w:r>
        <w:rPr>
          <w:rFonts w:ascii="Arial" w:hAnsi="Arial" w:cs="Arial"/>
        </w:rPr>
        <w:t>do hereby declare that I will uphold the Code of Conduct of the Mopani District Municipal Planning Tribunal contained hereunder:</w:t>
      </w:r>
    </w:p>
    <w:p w:rsidR="00C6408B" w:rsidRDefault="004813B4" w:rsidP="00C6408B">
      <w:pPr>
        <w:widowControl w:val="0"/>
        <w:autoSpaceDE w:val="0"/>
        <w:autoSpaceDN w:val="0"/>
        <w:adjustRightInd w:val="0"/>
        <w:spacing w:after="0" w:line="200" w:lineRule="exact"/>
        <w:rPr>
          <w:rFonts w:ascii="Times New Roman" w:hAnsi="Times New Roman"/>
          <w:sz w:val="24"/>
          <w:szCs w:val="24"/>
        </w:rPr>
      </w:pPr>
      <w:r w:rsidRPr="004813B4">
        <w:rPr>
          <w:noProof/>
        </w:rPr>
        <w:pict>
          <v:line id="Line 15" o:spid="_x0000_s1039" style="position:absolute;z-index:-251614208;visibility:visible;mso-wrap-distance-top:-6e-5mm;mso-wrap-distance-bottom:-6e-5mm" from="-1.4pt,22.5pt" to="52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x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" o:allowincell="f" strokeweight=".16931mm"/>
        </w:pict>
      </w:r>
    </w:p>
    <w:p w:rsidR="00C6408B" w:rsidRDefault="00C6408B" w:rsidP="00C6408B">
      <w:pPr>
        <w:widowControl w:val="0"/>
        <w:autoSpaceDE w:val="0"/>
        <w:autoSpaceDN w:val="0"/>
        <w:adjustRightInd w:val="0"/>
        <w:spacing w:after="0" w:line="200" w:lineRule="exact"/>
        <w:rPr>
          <w:rFonts w:ascii="Times New Roman" w:hAnsi="Times New Roman"/>
          <w:sz w:val="24"/>
          <w:szCs w:val="24"/>
        </w:rPr>
      </w:pPr>
    </w:p>
    <w:p w:rsidR="00C6408B" w:rsidRDefault="00C6408B" w:rsidP="00C6408B">
      <w:pPr>
        <w:widowControl w:val="0"/>
        <w:autoSpaceDE w:val="0"/>
        <w:autoSpaceDN w:val="0"/>
        <w:adjustRightInd w:val="0"/>
        <w:spacing w:after="0" w:line="200" w:lineRule="exact"/>
        <w:rPr>
          <w:rFonts w:ascii="Times New Roman" w:hAnsi="Times New Roman"/>
          <w:sz w:val="24"/>
          <w:szCs w:val="24"/>
        </w:rPr>
      </w:pPr>
    </w:p>
    <w:p w:rsidR="00C6408B" w:rsidRDefault="00C6408B" w:rsidP="00C6408B">
      <w:pPr>
        <w:widowControl w:val="0"/>
        <w:autoSpaceDE w:val="0"/>
        <w:autoSpaceDN w:val="0"/>
        <w:adjustRightInd w:val="0"/>
        <w:spacing w:after="0" w:line="273"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General conduct</w:t>
      </w:r>
    </w:p>
    <w:p w:rsidR="00C6408B" w:rsidRDefault="00C6408B" w:rsidP="00C6408B">
      <w:pPr>
        <w:widowControl w:val="0"/>
        <w:autoSpaceDE w:val="0"/>
        <w:autoSpaceDN w:val="0"/>
        <w:adjustRightInd w:val="0"/>
        <w:spacing w:after="0" w:line="250" w:lineRule="exact"/>
        <w:rPr>
          <w:rFonts w:ascii="Times New Roman" w:hAnsi="Times New Roman"/>
          <w:sz w:val="24"/>
          <w:szCs w:val="24"/>
        </w:rPr>
      </w:pPr>
    </w:p>
    <w:p w:rsidR="00C6408B" w:rsidRDefault="00C6408B" w:rsidP="000244FF">
      <w:pPr>
        <w:widowControl w:val="0"/>
        <w:numPr>
          <w:ilvl w:val="0"/>
          <w:numId w:val="138"/>
        </w:numPr>
        <w:tabs>
          <w:tab w:val="clear" w:pos="720"/>
        </w:tabs>
        <w:overflowPunct w:val="0"/>
        <w:autoSpaceDE w:val="0"/>
        <w:autoSpaceDN w:val="0"/>
        <w:adjustRightInd w:val="0"/>
        <w:spacing w:after="0" w:line="239" w:lineRule="auto"/>
        <w:ind w:hanging="720"/>
        <w:jc w:val="both"/>
        <w:rPr>
          <w:rFonts w:ascii="Arial" w:hAnsi="Arial" w:cs="Arial"/>
        </w:rPr>
      </w:pPr>
      <w:r>
        <w:rPr>
          <w:rFonts w:ascii="Arial" w:hAnsi="Arial" w:cs="Arial"/>
        </w:rPr>
        <w:t>A member of the Mopani District Municipal Planning Tribunal must at all times—</w:t>
      </w:r>
    </w:p>
    <w:p w:rsidR="00C6408B" w:rsidRDefault="00C6408B" w:rsidP="00C6408B">
      <w:pPr>
        <w:widowControl w:val="0"/>
        <w:autoSpaceDE w:val="0"/>
        <w:autoSpaceDN w:val="0"/>
        <w:adjustRightInd w:val="0"/>
        <w:spacing w:after="0" w:line="127" w:lineRule="exact"/>
        <w:rPr>
          <w:rFonts w:ascii="Arial" w:hAnsi="Arial" w:cs="Arial"/>
        </w:rPr>
      </w:pPr>
    </w:p>
    <w:p w:rsidR="00C6408B" w:rsidRDefault="00C6408B" w:rsidP="000244FF">
      <w:pPr>
        <w:widowControl w:val="0"/>
        <w:numPr>
          <w:ilvl w:val="1"/>
          <w:numId w:val="138"/>
        </w:numPr>
        <w:tabs>
          <w:tab w:val="clear" w:pos="1440"/>
        </w:tabs>
        <w:overflowPunct w:val="0"/>
        <w:autoSpaceDE w:val="0"/>
        <w:autoSpaceDN w:val="0"/>
        <w:adjustRightInd w:val="0"/>
        <w:spacing w:after="0" w:line="239" w:lineRule="auto"/>
        <w:ind w:hanging="720"/>
        <w:jc w:val="both"/>
        <w:rPr>
          <w:rFonts w:ascii="Arial" w:hAnsi="Arial" w:cs="Arial"/>
        </w:rPr>
      </w:pPr>
      <w:r>
        <w:rPr>
          <w:rFonts w:ascii="Arial" w:hAnsi="Arial" w:cs="Arial"/>
        </w:rPr>
        <w:t>act in accordance with the principles of accountability and transparency;</w:t>
      </w:r>
    </w:p>
    <w:p w:rsidR="00C6408B" w:rsidRDefault="00C6408B" w:rsidP="00C6408B">
      <w:pPr>
        <w:widowControl w:val="0"/>
        <w:autoSpaceDE w:val="0"/>
        <w:autoSpaceDN w:val="0"/>
        <w:adjustRightInd w:val="0"/>
        <w:spacing w:after="0" w:line="171" w:lineRule="exact"/>
        <w:rPr>
          <w:rFonts w:ascii="Arial" w:hAnsi="Arial" w:cs="Arial"/>
        </w:rPr>
      </w:pPr>
    </w:p>
    <w:p w:rsidR="00C6408B" w:rsidRDefault="00C6408B" w:rsidP="000244FF">
      <w:pPr>
        <w:widowControl w:val="0"/>
        <w:numPr>
          <w:ilvl w:val="1"/>
          <w:numId w:val="138"/>
        </w:numPr>
        <w:tabs>
          <w:tab w:val="clear" w:pos="1440"/>
        </w:tabs>
        <w:overflowPunct w:val="0"/>
        <w:autoSpaceDE w:val="0"/>
        <w:autoSpaceDN w:val="0"/>
        <w:adjustRightInd w:val="0"/>
        <w:spacing w:after="0" w:line="239" w:lineRule="auto"/>
        <w:ind w:hanging="720"/>
        <w:jc w:val="both"/>
        <w:rPr>
          <w:rFonts w:ascii="Arial" w:hAnsi="Arial" w:cs="Arial"/>
        </w:rPr>
      </w:pPr>
      <w:r>
        <w:rPr>
          <w:rFonts w:ascii="Arial" w:hAnsi="Arial" w:cs="Arial"/>
        </w:rPr>
        <w:t>disclose his or her personal interests in any decision to be made in the planning process in which he or she serves or has been requested to serve;</w:t>
      </w:r>
    </w:p>
    <w:p w:rsidR="00C6408B" w:rsidRDefault="00C6408B" w:rsidP="00C6408B">
      <w:pPr>
        <w:widowControl w:val="0"/>
        <w:autoSpaceDE w:val="0"/>
        <w:autoSpaceDN w:val="0"/>
        <w:adjustRightInd w:val="0"/>
        <w:spacing w:after="0" w:line="90" w:lineRule="exact"/>
        <w:rPr>
          <w:rFonts w:ascii="Arial" w:hAnsi="Arial" w:cs="Arial"/>
        </w:rPr>
      </w:pPr>
    </w:p>
    <w:p w:rsidR="00C6408B" w:rsidRDefault="00C6408B" w:rsidP="000244FF">
      <w:pPr>
        <w:widowControl w:val="0"/>
        <w:numPr>
          <w:ilvl w:val="1"/>
          <w:numId w:val="138"/>
        </w:numPr>
        <w:tabs>
          <w:tab w:val="clear" w:pos="1440"/>
        </w:tabs>
        <w:overflowPunct w:val="0"/>
        <w:autoSpaceDE w:val="0"/>
        <w:autoSpaceDN w:val="0"/>
        <w:adjustRightInd w:val="0"/>
        <w:spacing w:after="0" w:line="239" w:lineRule="auto"/>
        <w:ind w:hanging="720"/>
        <w:jc w:val="both"/>
        <w:rPr>
          <w:rFonts w:ascii="Arial" w:hAnsi="Arial" w:cs="Arial"/>
          <w:sz w:val="21"/>
          <w:szCs w:val="21"/>
        </w:rPr>
      </w:pPr>
      <w:r>
        <w:rPr>
          <w:rFonts w:ascii="Arial" w:hAnsi="Arial" w:cs="Arial"/>
          <w:sz w:val="21"/>
          <w:szCs w:val="21"/>
        </w:rPr>
        <w:t>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municipality has given written approval and has expressly authorised his or her participation.</w:t>
      </w:r>
    </w:p>
    <w:p w:rsidR="00C6408B" w:rsidRDefault="00C6408B" w:rsidP="00C6408B">
      <w:pPr>
        <w:widowControl w:val="0"/>
        <w:autoSpaceDE w:val="0"/>
        <w:autoSpaceDN w:val="0"/>
        <w:adjustRightInd w:val="0"/>
        <w:spacing w:after="0" w:line="243" w:lineRule="exact"/>
        <w:rPr>
          <w:rFonts w:ascii="Arial" w:hAnsi="Arial" w:cs="Arial"/>
          <w:sz w:val="21"/>
          <w:szCs w:val="21"/>
        </w:rPr>
      </w:pPr>
    </w:p>
    <w:p w:rsidR="00C6408B" w:rsidRDefault="00C6408B" w:rsidP="000244FF">
      <w:pPr>
        <w:widowControl w:val="0"/>
        <w:numPr>
          <w:ilvl w:val="0"/>
          <w:numId w:val="138"/>
        </w:numPr>
        <w:tabs>
          <w:tab w:val="clear" w:pos="720"/>
        </w:tabs>
        <w:overflowPunct w:val="0"/>
        <w:autoSpaceDE w:val="0"/>
        <w:autoSpaceDN w:val="0"/>
        <w:adjustRightInd w:val="0"/>
        <w:spacing w:after="0" w:line="239" w:lineRule="auto"/>
        <w:ind w:hanging="720"/>
        <w:jc w:val="both"/>
        <w:rPr>
          <w:rFonts w:ascii="Arial" w:hAnsi="Arial" w:cs="Arial"/>
        </w:rPr>
      </w:pPr>
      <w:r>
        <w:rPr>
          <w:rFonts w:ascii="Arial" w:hAnsi="Arial" w:cs="Arial"/>
        </w:rPr>
        <w:t>A member of the Mopani District Municipal Planning Tribunal may not—</w:t>
      </w:r>
    </w:p>
    <w:p w:rsidR="00C6408B" w:rsidRDefault="00C6408B" w:rsidP="00C6408B">
      <w:pPr>
        <w:widowControl w:val="0"/>
        <w:autoSpaceDE w:val="0"/>
        <w:autoSpaceDN w:val="0"/>
        <w:adjustRightInd w:val="0"/>
        <w:spacing w:after="0" w:line="173" w:lineRule="exact"/>
        <w:rPr>
          <w:rFonts w:ascii="Arial" w:hAnsi="Arial" w:cs="Arial"/>
        </w:rPr>
      </w:pPr>
    </w:p>
    <w:p w:rsidR="00C6408B" w:rsidRDefault="00C6408B" w:rsidP="000244FF">
      <w:pPr>
        <w:widowControl w:val="0"/>
        <w:numPr>
          <w:ilvl w:val="1"/>
          <w:numId w:val="138"/>
        </w:numPr>
        <w:tabs>
          <w:tab w:val="clear" w:pos="1440"/>
        </w:tabs>
        <w:overflowPunct w:val="0"/>
        <w:autoSpaceDE w:val="0"/>
        <w:autoSpaceDN w:val="0"/>
        <w:adjustRightInd w:val="0"/>
        <w:spacing w:after="0" w:line="338" w:lineRule="auto"/>
        <w:ind w:hanging="720"/>
        <w:jc w:val="both"/>
        <w:rPr>
          <w:rFonts w:ascii="Arial" w:hAnsi="Arial" w:cs="Arial"/>
        </w:rPr>
      </w:pPr>
      <w:r>
        <w:rPr>
          <w:rFonts w:ascii="Arial" w:hAnsi="Arial" w:cs="Arial"/>
        </w:rPr>
        <w:t>use the position or privileges of a member of the Mopani District Municipal Planning Tribunal or confidential information obtained as a member of the Mopani District Municipal Planning Tribunal for personal gain or to improperly benefit another person; and</w:t>
      </w:r>
    </w:p>
    <w:p w:rsidR="00C6408B" w:rsidRDefault="00C6408B" w:rsidP="00C6408B">
      <w:pPr>
        <w:widowControl w:val="0"/>
        <w:autoSpaceDE w:val="0"/>
        <w:autoSpaceDN w:val="0"/>
        <w:adjustRightInd w:val="0"/>
        <w:spacing w:after="0" w:line="68" w:lineRule="exact"/>
        <w:rPr>
          <w:rFonts w:ascii="Arial" w:hAnsi="Arial" w:cs="Arial"/>
        </w:rPr>
      </w:pPr>
    </w:p>
    <w:p w:rsidR="00C6408B" w:rsidRDefault="00C6408B" w:rsidP="000244FF">
      <w:pPr>
        <w:widowControl w:val="0"/>
        <w:numPr>
          <w:ilvl w:val="1"/>
          <w:numId w:val="138"/>
        </w:numPr>
        <w:tabs>
          <w:tab w:val="clear" w:pos="1440"/>
        </w:tabs>
        <w:overflowPunct w:val="0"/>
        <w:autoSpaceDE w:val="0"/>
        <w:autoSpaceDN w:val="0"/>
        <w:adjustRightInd w:val="0"/>
        <w:spacing w:after="0" w:line="338" w:lineRule="auto"/>
        <w:ind w:hanging="720"/>
        <w:jc w:val="both"/>
        <w:rPr>
          <w:rFonts w:ascii="Arial" w:hAnsi="Arial" w:cs="Arial"/>
        </w:rPr>
      </w:pPr>
      <w:r>
        <w:rPr>
          <w:rFonts w:ascii="Arial" w:hAnsi="Arial" w:cs="Arial"/>
        </w:rPr>
        <w:t>participate in a decision concerning a matter in which that member or that members’ spouse, partner or business associate, has a direct or indirect personal interest or private business interest.</w:t>
      </w:r>
    </w:p>
    <w:p w:rsidR="00C6408B" w:rsidRDefault="00C6408B" w:rsidP="00C6408B">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Gifts</w:t>
      </w:r>
    </w:p>
    <w:p w:rsidR="00C6408B" w:rsidRDefault="00C6408B" w:rsidP="00C6408B">
      <w:pPr>
        <w:widowControl w:val="0"/>
        <w:autoSpaceDE w:val="0"/>
        <w:autoSpaceDN w:val="0"/>
        <w:adjustRightInd w:val="0"/>
        <w:spacing w:after="0" w:line="293" w:lineRule="exact"/>
        <w:rPr>
          <w:rFonts w:ascii="Times New Roman" w:hAnsi="Times New Roman"/>
          <w:sz w:val="24"/>
          <w:szCs w:val="24"/>
        </w:rPr>
      </w:pPr>
    </w:p>
    <w:p w:rsidR="00C6408B" w:rsidRDefault="00C6408B" w:rsidP="000244FF">
      <w:pPr>
        <w:widowControl w:val="0"/>
        <w:numPr>
          <w:ilvl w:val="0"/>
          <w:numId w:val="138"/>
        </w:numPr>
        <w:tabs>
          <w:tab w:val="clear" w:pos="720"/>
        </w:tabs>
        <w:overflowPunct w:val="0"/>
        <w:autoSpaceDE w:val="0"/>
        <w:autoSpaceDN w:val="0"/>
        <w:adjustRightInd w:val="0"/>
        <w:spacing w:after="0" w:line="239" w:lineRule="auto"/>
        <w:ind w:hanging="720"/>
        <w:jc w:val="both"/>
        <w:rPr>
          <w:rFonts w:ascii="Arial" w:hAnsi="Arial" w:cs="Arial"/>
        </w:rPr>
      </w:pPr>
      <w:r>
        <w:rPr>
          <w:rFonts w:ascii="Arial" w:hAnsi="Arial" w:cs="Arial"/>
        </w:rPr>
        <w:t>A member of the Mopani District Municipal Planning Tribunal may not receive or seek gifts, favours or any other offer under circumstances in which it might reasonably be inferred that the gifts, favours or offers are intended or expected to influence a person’s objectivity as an advisor or decision-maker in the planning process.</w:t>
      </w:r>
    </w:p>
    <w:p w:rsidR="00C6408B" w:rsidRDefault="00C6408B" w:rsidP="00C6408B">
      <w:pPr>
        <w:widowControl w:val="0"/>
        <w:autoSpaceDE w:val="0"/>
        <w:autoSpaceDN w:val="0"/>
        <w:adjustRightInd w:val="0"/>
        <w:spacing w:after="0" w:line="200" w:lineRule="exact"/>
        <w:rPr>
          <w:rFonts w:ascii="Times New Roman" w:hAnsi="Times New Roman"/>
          <w:sz w:val="24"/>
          <w:szCs w:val="24"/>
        </w:rPr>
      </w:pPr>
    </w:p>
    <w:p w:rsidR="00C6408B" w:rsidRDefault="00C6408B" w:rsidP="00C6408B">
      <w:pPr>
        <w:widowControl w:val="0"/>
        <w:autoSpaceDE w:val="0"/>
        <w:autoSpaceDN w:val="0"/>
        <w:adjustRightInd w:val="0"/>
        <w:spacing w:after="0" w:line="239" w:lineRule="auto"/>
        <w:rPr>
          <w:rFonts w:ascii="Times New Roman" w:hAnsi="Times New Roman"/>
          <w:sz w:val="24"/>
          <w:szCs w:val="24"/>
        </w:rPr>
      </w:pPr>
      <w:r>
        <w:rPr>
          <w:rFonts w:ascii="Arial" w:hAnsi="Arial" w:cs="Arial"/>
          <w:b/>
          <w:bCs/>
        </w:rPr>
        <w:t>Undue influence</w:t>
      </w:r>
    </w:p>
    <w:p w:rsidR="00C6408B" w:rsidRDefault="00C6408B" w:rsidP="00C6408B">
      <w:pPr>
        <w:widowControl w:val="0"/>
        <w:autoSpaceDE w:val="0"/>
        <w:autoSpaceDN w:val="0"/>
        <w:adjustRightInd w:val="0"/>
        <w:spacing w:after="0" w:line="130" w:lineRule="exact"/>
        <w:rPr>
          <w:rFonts w:ascii="Times New Roman" w:hAnsi="Times New Roman"/>
          <w:sz w:val="24"/>
          <w:szCs w:val="24"/>
        </w:rPr>
      </w:pPr>
    </w:p>
    <w:p w:rsidR="00C6408B" w:rsidRDefault="00C6408B" w:rsidP="000244FF">
      <w:pPr>
        <w:widowControl w:val="0"/>
        <w:numPr>
          <w:ilvl w:val="0"/>
          <w:numId w:val="138"/>
        </w:numPr>
        <w:tabs>
          <w:tab w:val="clear" w:pos="720"/>
        </w:tabs>
        <w:overflowPunct w:val="0"/>
        <w:autoSpaceDE w:val="0"/>
        <w:autoSpaceDN w:val="0"/>
        <w:adjustRightInd w:val="0"/>
        <w:spacing w:after="0" w:line="239" w:lineRule="auto"/>
        <w:ind w:hanging="720"/>
        <w:jc w:val="both"/>
        <w:rPr>
          <w:rFonts w:ascii="Arial" w:hAnsi="Arial" w:cs="Arial"/>
        </w:rPr>
      </w:pPr>
      <w:r>
        <w:rPr>
          <w:rFonts w:ascii="Arial" w:hAnsi="Arial" w:cs="Arial"/>
        </w:rPr>
        <w:t>A member of the Mopani District Municipal Planning Tribunal may not—</w:t>
      </w:r>
    </w:p>
    <w:p w:rsidR="00C6408B" w:rsidRDefault="00C6408B" w:rsidP="00C6408B">
      <w:pPr>
        <w:widowControl w:val="0"/>
        <w:autoSpaceDE w:val="0"/>
        <w:autoSpaceDN w:val="0"/>
        <w:adjustRightInd w:val="0"/>
        <w:spacing w:after="0" w:line="291" w:lineRule="exact"/>
        <w:rPr>
          <w:rFonts w:ascii="Arial" w:hAnsi="Arial" w:cs="Arial"/>
        </w:rPr>
      </w:pPr>
    </w:p>
    <w:p w:rsidR="00C6408B" w:rsidRDefault="00C6408B" w:rsidP="000244FF">
      <w:pPr>
        <w:widowControl w:val="0"/>
        <w:numPr>
          <w:ilvl w:val="1"/>
          <w:numId w:val="139"/>
        </w:numPr>
        <w:tabs>
          <w:tab w:val="clear" w:pos="1440"/>
        </w:tabs>
        <w:overflowPunct w:val="0"/>
        <w:autoSpaceDE w:val="0"/>
        <w:autoSpaceDN w:val="0"/>
        <w:adjustRightInd w:val="0"/>
        <w:spacing w:after="0" w:line="317" w:lineRule="auto"/>
        <w:ind w:hanging="720"/>
        <w:jc w:val="both"/>
        <w:rPr>
          <w:rFonts w:ascii="Arial" w:hAnsi="Arial" w:cs="Arial"/>
        </w:rPr>
      </w:pPr>
      <w:r>
        <w:rPr>
          <w:rFonts w:ascii="Arial" w:hAnsi="Arial" w:cs="Arial"/>
        </w:rPr>
        <w:t>use the power of any office to seek or obtain special advantage for private gain or to improperly benefit another person that is not in the public interest;</w:t>
      </w:r>
    </w:p>
    <w:p w:rsidR="00C6408B" w:rsidRDefault="00C6408B" w:rsidP="00C6408B">
      <w:pPr>
        <w:widowControl w:val="0"/>
        <w:autoSpaceDE w:val="0"/>
        <w:autoSpaceDN w:val="0"/>
        <w:adjustRightInd w:val="0"/>
        <w:spacing w:after="0" w:line="90" w:lineRule="exact"/>
        <w:rPr>
          <w:rFonts w:ascii="Arial" w:hAnsi="Arial" w:cs="Arial"/>
        </w:rPr>
      </w:pPr>
    </w:p>
    <w:p w:rsidR="00C6408B" w:rsidRDefault="00C6408B" w:rsidP="000244FF">
      <w:pPr>
        <w:widowControl w:val="0"/>
        <w:numPr>
          <w:ilvl w:val="1"/>
          <w:numId w:val="139"/>
        </w:numPr>
        <w:tabs>
          <w:tab w:val="clear" w:pos="1440"/>
        </w:tabs>
        <w:overflowPunct w:val="0"/>
        <w:autoSpaceDE w:val="0"/>
        <w:autoSpaceDN w:val="0"/>
        <w:adjustRightInd w:val="0"/>
        <w:spacing w:after="0" w:line="317" w:lineRule="auto"/>
        <w:ind w:hanging="720"/>
        <w:jc w:val="both"/>
        <w:rPr>
          <w:rFonts w:ascii="Arial" w:hAnsi="Arial" w:cs="Arial"/>
        </w:rPr>
      </w:pPr>
      <w:r>
        <w:rPr>
          <w:rFonts w:ascii="Arial" w:hAnsi="Arial" w:cs="Arial"/>
        </w:rPr>
        <w:t>use confidential information acquired in the course of his or her duties to further a personal interest;</w:t>
      </w:r>
    </w:p>
    <w:p w:rsidR="00C6408B" w:rsidRDefault="00C6408B" w:rsidP="00C6408B">
      <w:pPr>
        <w:widowControl w:val="0"/>
        <w:autoSpaceDE w:val="0"/>
        <w:autoSpaceDN w:val="0"/>
        <w:adjustRightInd w:val="0"/>
        <w:spacing w:after="0" w:line="90" w:lineRule="exact"/>
        <w:rPr>
          <w:rFonts w:ascii="Arial" w:hAnsi="Arial" w:cs="Arial"/>
        </w:rPr>
      </w:pPr>
    </w:p>
    <w:p w:rsidR="00C6408B" w:rsidRDefault="00C6408B" w:rsidP="000244FF">
      <w:pPr>
        <w:widowControl w:val="0"/>
        <w:numPr>
          <w:ilvl w:val="1"/>
          <w:numId w:val="139"/>
        </w:numPr>
        <w:tabs>
          <w:tab w:val="clear" w:pos="1440"/>
        </w:tabs>
        <w:overflowPunct w:val="0"/>
        <w:autoSpaceDE w:val="0"/>
        <w:autoSpaceDN w:val="0"/>
        <w:adjustRightInd w:val="0"/>
        <w:spacing w:after="0" w:line="317" w:lineRule="auto"/>
        <w:ind w:hanging="720"/>
        <w:jc w:val="both"/>
        <w:rPr>
          <w:rFonts w:ascii="Arial" w:hAnsi="Arial" w:cs="Arial"/>
        </w:rPr>
      </w:pPr>
      <w:r>
        <w:rPr>
          <w:rFonts w:ascii="Arial" w:hAnsi="Arial" w:cs="Arial"/>
        </w:rPr>
        <w:t>disclose confidential information acquired in the course of his or her duties unless required by law to do so or by circumstances to prevent substantial injury to third persons; and</w:t>
      </w:r>
    </w:p>
    <w:p w:rsidR="00C6408B" w:rsidRDefault="00C6408B" w:rsidP="00C6408B">
      <w:pPr>
        <w:widowControl w:val="0"/>
        <w:autoSpaceDE w:val="0"/>
        <w:autoSpaceDN w:val="0"/>
        <w:adjustRightInd w:val="0"/>
        <w:spacing w:after="0" w:line="90" w:lineRule="exact"/>
        <w:rPr>
          <w:rFonts w:ascii="Arial" w:hAnsi="Arial" w:cs="Arial"/>
        </w:rPr>
      </w:pPr>
    </w:p>
    <w:p w:rsidR="00C6408B" w:rsidRDefault="00C6408B" w:rsidP="000244FF">
      <w:pPr>
        <w:widowControl w:val="0"/>
        <w:numPr>
          <w:ilvl w:val="1"/>
          <w:numId w:val="139"/>
        </w:numPr>
        <w:tabs>
          <w:tab w:val="clear" w:pos="1440"/>
        </w:tabs>
        <w:overflowPunct w:val="0"/>
        <w:autoSpaceDE w:val="0"/>
        <w:autoSpaceDN w:val="0"/>
        <w:adjustRightInd w:val="0"/>
        <w:spacing w:after="0" w:line="317" w:lineRule="auto"/>
        <w:ind w:hanging="720"/>
        <w:jc w:val="both"/>
        <w:rPr>
          <w:rFonts w:ascii="Arial" w:hAnsi="Arial" w:cs="Arial"/>
        </w:rPr>
      </w:pPr>
      <w:r>
        <w:rPr>
          <w:rFonts w:ascii="Arial" w:hAnsi="Arial" w:cs="Arial"/>
        </w:rPr>
        <w:t>commit a deliberately wrongful act that reflects adversely on the Municipal Planning Tribunal, the Mopani District Municipality, the government or the planning profession by seeking business by stating or implying that he or she is prepared, willing or able to influence decisions of the Mopani District  Municipal Planning Tribunal by improper means.</w:t>
      </w:r>
    </w:p>
    <w:p w:rsidR="00C6408B" w:rsidRDefault="00C6408B" w:rsidP="00C6408B">
      <w:pPr>
        <w:widowControl w:val="0"/>
        <w:autoSpaceDE w:val="0"/>
        <w:autoSpaceDN w:val="0"/>
        <w:adjustRightInd w:val="0"/>
        <w:spacing w:after="0" w:line="393" w:lineRule="exact"/>
        <w:rPr>
          <w:rFonts w:ascii="Times New Roman" w:hAnsi="Times New Roman"/>
          <w:sz w:val="24"/>
          <w:szCs w:val="24"/>
        </w:rPr>
      </w:pPr>
    </w:p>
    <w:p w:rsidR="00C6408B" w:rsidRDefault="00C6408B" w:rsidP="004A6A7A">
      <w:pPr>
        <w:widowControl w:val="0"/>
        <w:autoSpaceDE w:val="0"/>
        <w:autoSpaceDN w:val="0"/>
        <w:adjustRightInd w:val="0"/>
        <w:spacing w:after="0" w:line="239" w:lineRule="auto"/>
        <w:ind w:left="1440" w:firstLine="720"/>
        <w:rPr>
          <w:rFonts w:ascii="Times New Roman" w:hAnsi="Times New Roman"/>
          <w:sz w:val="24"/>
          <w:szCs w:val="24"/>
        </w:rPr>
      </w:pPr>
      <w:r>
        <w:rPr>
          <w:rFonts w:ascii="Arial" w:hAnsi="Arial" w:cs="Arial"/>
          <w:b/>
          <w:bCs/>
        </w:rPr>
        <w:t xml:space="preserve">Signature of Nominee: </w:t>
      </w:r>
      <w:r>
        <w:rPr>
          <w:rFonts w:ascii="Arial" w:hAnsi="Arial" w:cs="Arial"/>
        </w:rPr>
        <w:t>_________________________</w:t>
      </w:r>
    </w:p>
    <w:p w:rsidR="00C6408B" w:rsidRDefault="00C6408B" w:rsidP="00C6408B">
      <w:pPr>
        <w:widowControl w:val="0"/>
        <w:autoSpaceDE w:val="0"/>
        <w:autoSpaceDN w:val="0"/>
        <w:adjustRightInd w:val="0"/>
        <w:spacing w:after="0" w:line="200" w:lineRule="exact"/>
        <w:rPr>
          <w:rFonts w:ascii="Times New Roman" w:hAnsi="Times New Roman"/>
          <w:sz w:val="24"/>
          <w:szCs w:val="24"/>
        </w:rPr>
      </w:pPr>
    </w:p>
    <w:p w:rsidR="00C6408B" w:rsidRDefault="00C6408B" w:rsidP="00C6408B">
      <w:pPr>
        <w:widowControl w:val="0"/>
        <w:autoSpaceDE w:val="0"/>
        <w:autoSpaceDN w:val="0"/>
        <w:adjustRightInd w:val="0"/>
        <w:spacing w:after="0" w:line="306" w:lineRule="exact"/>
        <w:rPr>
          <w:rFonts w:ascii="Times New Roman" w:hAnsi="Times New Roman"/>
          <w:sz w:val="24"/>
          <w:szCs w:val="24"/>
        </w:rPr>
      </w:pPr>
    </w:p>
    <w:p w:rsidR="00C6408B" w:rsidRDefault="00C6408B" w:rsidP="004A6A7A">
      <w:pPr>
        <w:widowControl w:val="0"/>
        <w:autoSpaceDE w:val="0"/>
        <w:autoSpaceDN w:val="0"/>
        <w:adjustRightInd w:val="0"/>
        <w:spacing w:after="0" w:line="239" w:lineRule="auto"/>
        <w:ind w:left="1440" w:firstLine="720"/>
        <w:rPr>
          <w:rFonts w:ascii="Times New Roman" w:hAnsi="Times New Roman"/>
          <w:sz w:val="24"/>
          <w:szCs w:val="24"/>
        </w:rPr>
      </w:pPr>
      <w:r>
        <w:rPr>
          <w:rFonts w:ascii="Arial" w:hAnsi="Arial" w:cs="Arial"/>
          <w:b/>
          <w:bCs/>
        </w:rPr>
        <w:t xml:space="preserve">Full Names: </w:t>
      </w:r>
      <w:r>
        <w:rPr>
          <w:rFonts w:ascii="Arial" w:hAnsi="Arial" w:cs="Arial"/>
        </w:rPr>
        <w:t>__________________________________</w:t>
      </w:r>
    </w:p>
    <w:p w:rsidR="00C6408B" w:rsidRDefault="00C6408B" w:rsidP="00C6408B">
      <w:pPr>
        <w:widowControl w:val="0"/>
        <w:autoSpaceDE w:val="0"/>
        <w:autoSpaceDN w:val="0"/>
        <w:adjustRightInd w:val="0"/>
        <w:spacing w:after="0" w:line="200" w:lineRule="exact"/>
        <w:rPr>
          <w:rFonts w:ascii="Times New Roman" w:hAnsi="Times New Roman"/>
          <w:sz w:val="24"/>
          <w:szCs w:val="24"/>
        </w:rPr>
      </w:pPr>
    </w:p>
    <w:p w:rsidR="00C6408B" w:rsidRDefault="00C6408B" w:rsidP="00C6408B">
      <w:pPr>
        <w:widowControl w:val="0"/>
        <w:autoSpaceDE w:val="0"/>
        <w:autoSpaceDN w:val="0"/>
        <w:adjustRightInd w:val="0"/>
        <w:spacing w:after="0" w:line="306" w:lineRule="exact"/>
        <w:rPr>
          <w:rFonts w:ascii="Times New Roman" w:hAnsi="Times New Roman"/>
          <w:sz w:val="24"/>
          <w:szCs w:val="24"/>
        </w:rPr>
      </w:pPr>
    </w:p>
    <w:p w:rsidR="00623BDC" w:rsidRDefault="00C6408B" w:rsidP="004A6A7A">
      <w:pPr>
        <w:widowControl w:val="0"/>
        <w:autoSpaceDE w:val="0"/>
        <w:autoSpaceDN w:val="0"/>
        <w:adjustRightInd w:val="0"/>
        <w:spacing w:after="0" w:line="240" w:lineRule="auto"/>
        <w:ind w:left="1440" w:firstLine="720"/>
        <w:rPr>
          <w:rFonts w:ascii="Times New Roman" w:hAnsi="Times New Roman"/>
          <w:sz w:val="24"/>
          <w:szCs w:val="24"/>
        </w:rPr>
      </w:pPr>
      <w:r>
        <w:rPr>
          <w:rFonts w:ascii="Arial" w:hAnsi="Arial" w:cs="Arial"/>
          <w:b/>
          <w:bCs/>
        </w:rPr>
        <w:t xml:space="preserve">Date: </w:t>
      </w:r>
      <w:r>
        <w:rPr>
          <w:rFonts w:ascii="Arial" w:hAnsi="Arial" w:cs="Arial"/>
        </w:rPr>
        <w:t>_________________________________</w:t>
      </w:r>
    </w:p>
    <w:sectPr w:rsidR="00623BDC" w:rsidSect="001B2ACF">
      <w:pgSz w:w="11900" w:h="16838"/>
      <w:pgMar w:top="700" w:right="1268" w:bottom="616" w:left="1560" w:header="720" w:footer="720" w:gutter="0"/>
      <w:cols w:space="720" w:equalWidth="0">
        <w:col w:w="907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08A" w:rsidRDefault="0084008A" w:rsidP="00C979D8">
      <w:pPr>
        <w:spacing w:after="0" w:line="240" w:lineRule="auto"/>
      </w:pPr>
      <w:r>
        <w:separator/>
      </w:r>
    </w:p>
  </w:endnote>
  <w:endnote w:type="continuationSeparator" w:id="1">
    <w:p w:rsidR="0084008A" w:rsidRDefault="0084008A" w:rsidP="00C97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87" w:rsidRDefault="00650E87">
    <w:pPr>
      <w:pStyle w:val="Footer"/>
      <w:jc w:val="right"/>
    </w:pPr>
    <w:fldSimple w:instr=" PAGE   \* MERGEFORMAT ">
      <w:r w:rsidR="0016074F">
        <w:rPr>
          <w:noProof/>
        </w:rPr>
        <w:t>56</w:t>
      </w:r>
    </w:fldSimple>
  </w:p>
  <w:p w:rsidR="00650E87" w:rsidRDefault="00650E87">
    <w:pPr>
      <w:pStyle w:val="Footer"/>
    </w:pPr>
  </w:p>
  <w:p w:rsidR="00650E87" w:rsidRDefault="00650E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08A" w:rsidRDefault="0084008A" w:rsidP="00C979D8">
      <w:pPr>
        <w:spacing w:after="0" w:line="240" w:lineRule="auto"/>
      </w:pPr>
      <w:r>
        <w:separator/>
      </w:r>
    </w:p>
  </w:footnote>
  <w:footnote w:type="continuationSeparator" w:id="1">
    <w:p w:rsidR="0084008A" w:rsidRDefault="0084008A" w:rsidP="00C979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D3"/>
    <w:multiLevelType w:val="hybridMultilevel"/>
    <w:tmpl w:val="00001B7E"/>
    <w:lvl w:ilvl="0" w:tplc="0000267D">
      <w:start w:val="142"/>
      <w:numFmt w:val="decimal"/>
      <w:lvlText w:val="%1"/>
      <w:lvlJc w:val="left"/>
      <w:pPr>
        <w:tabs>
          <w:tab w:val="num" w:pos="720"/>
        </w:tabs>
        <w:ind w:left="720" w:hanging="360"/>
      </w:pPr>
      <w:rPr>
        <w:rFonts w:cs="Times New Roman"/>
      </w:rPr>
    </w:lvl>
    <w:lvl w:ilvl="1" w:tplc="0000641D">
      <w:start w:val="1"/>
      <w:numFmt w:val="decimal"/>
      <w:lvlText w:val="(%2)"/>
      <w:lvlJc w:val="left"/>
      <w:pPr>
        <w:tabs>
          <w:tab w:val="num" w:pos="1440"/>
        </w:tabs>
        <w:ind w:left="1440" w:hanging="360"/>
      </w:pPr>
      <w:rPr>
        <w:rFonts w:cs="Times New Roman"/>
      </w:rPr>
    </w:lvl>
    <w:lvl w:ilvl="2" w:tplc="00002BD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0A"/>
    <w:multiLevelType w:val="hybridMultilevel"/>
    <w:tmpl w:val="0000113E"/>
    <w:lvl w:ilvl="0" w:tplc="0000246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84"/>
    <w:multiLevelType w:val="hybridMultilevel"/>
    <w:tmpl w:val="00003C8A"/>
    <w:lvl w:ilvl="0" w:tplc="0000618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633"/>
    <w:multiLevelType w:val="hybridMultilevel"/>
    <w:tmpl w:val="00007A81"/>
    <w:lvl w:ilvl="0" w:tplc="00003BA0">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677"/>
    <w:multiLevelType w:val="hybridMultilevel"/>
    <w:tmpl w:val="00005887"/>
    <w:lvl w:ilvl="0" w:tplc="0000164A">
      <w:start w:val="1"/>
      <w:numFmt w:val="decimal"/>
      <w:lvlText w:val="%1"/>
      <w:lvlJc w:val="left"/>
      <w:pPr>
        <w:tabs>
          <w:tab w:val="num" w:pos="720"/>
        </w:tabs>
        <w:ind w:left="720" w:hanging="360"/>
      </w:pPr>
      <w:rPr>
        <w:rFonts w:cs="Times New Roman"/>
      </w:rPr>
    </w:lvl>
    <w:lvl w:ilvl="1" w:tplc="0000093B">
      <w:start w:val="1"/>
      <w:numFmt w:val="lowerLetter"/>
      <w:lvlText w:val="%2"/>
      <w:lvlJc w:val="left"/>
      <w:pPr>
        <w:tabs>
          <w:tab w:val="num" w:pos="1440"/>
        </w:tabs>
        <w:ind w:left="1440" w:hanging="360"/>
      </w:pPr>
      <w:rPr>
        <w:rFonts w:cs="Times New Roman"/>
      </w:rPr>
    </w:lvl>
    <w:lvl w:ilvl="2" w:tplc="0000233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7CF"/>
    <w:multiLevelType w:val="hybridMultilevel"/>
    <w:tmpl w:val="00002C4E"/>
    <w:lvl w:ilvl="0" w:tplc="00000260">
      <w:start w:val="132"/>
      <w:numFmt w:val="decimal"/>
      <w:lvlText w:val="%1"/>
      <w:lvlJc w:val="left"/>
      <w:pPr>
        <w:tabs>
          <w:tab w:val="num" w:pos="720"/>
        </w:tabs>
        <w:ind w:left="720" w:hanging="360"/>
      </w:pPr>
      <w:rPr>
        <w:rFonts w:cs="Times New Roman"/>
      </w:rPr>
    </w:lvl>
    <w:lvl w:ilvl="1" w:tplc="00007D3C">
      <w:start w:val="1"/>
      <w:numFmt w:val="decimal"/>
      <w:lvlText w:val="(%2)"/>
      <w:lvlJc w:val="left"/>
      <w:pPr>
        <w:tabs>
          <w:tab w:val="num" w:pos="1440"/>
        </w:tabs>
        <w:ind w:left="1440" w:hanging="360"/>
      </w:pPr>
      <w:rPr>
        <w:rFonts w:cs="Times New Roman"/>
      </w:rPr>
    </w:lvl>
    <w:lvl w:ilvl="2" w:tplc="000052E5">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822"/>
    <w:multiLevelType w:val="hybridMultilevel"/>
    <w:tmpl w:val="000044AA"/>
    <w:lvl w:ilvl="0" w:tplc="000020AD">
      <w:start w:val="59"/>
      <w:numFmt w:val="decimal"/>
      <w:lvlText w:val="%1"/>
      <w:lvlJc w:val="left"/>
      <w:pPr>
        <w:tabs>
          <w:tab w:val="num" w:pos="720"/>
        </w:tabs>
        <w:ind w:left="720" w:hanging="360"/>
      </w:pPr>
      <w:rPr>
        <w:rFonts w:cs="Times New Roman"/>
      </w:rPr>
    </w:lvl>
    <w:lvl w:ilvl="1" w:tplc="000032C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902"/>
    <w:multiLevelType w:val="hybridMultilevel"/>
    <w:tmpl w:val="0000248D"/>
    <w:lvl w:ilvl="0" w:tplc="0000214E">
      <w:start w:val="1"/>
      <w:numFmt w:val="decimal"/>
      <w:lvlText w:val="%1"/>
      <w:lvlJc w:val="left"/>
      <w:pPr>
        <w:tabs>
          <w:tab w:val="num" w:pos="720"/>
        </w:tabs>
        <w:ind w:left="720" w:hanging="360"/>
      </w:pPr>
      <w:rPr>
        <w:rFonts w:cs="Times New Roman"/>
      </w:rPr>
    </w:lvl>
    <w:lvl w:ilvl="1" w:tplc="0000342D">
      <w:start w:val="2"/>
      <w:numFmt w:val="lowerLetter"/>
      <w:lvlText w:val="(%2)"/>
      <w:lvlJc w:val="left"/>
      <w:pPr>
        <w:tabs>
          <w:tab w:val="num" w:pos="1440"/>
        </w:tabs>
        <w:ind w:left="1440" w:hanging="360"/>
      </w:pPr>
      <w:rPr>
        <w:rFonts w:cs="Times New Roman"/>
      </w:rPr>
    </w:lvl>
    <w:lvl w:ilvl="2" w:tplc="00007299">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BDB"/>
    <w:multiLevelType w:val="hybridMultilevel"/>
    <w:tmpl w:val="00004EBF"/>
    <w:lvl w:ilvl="0" w:tplc="00002E39">
      <w:start w:val="30"/>
      <w:numFmt w:val="decimal"/>
      <w:lvlText w:val="%1"/>
      <w:lvlJc w:val="left"/>
      <w:pPr>
        <w:tabs>
          <w:tab w:val="num" w:pos="720"/>
        </w:tabs>
        <w:ind w:left="720" w:hanging="360"/>
      </w:pPr>
      <w:rPr>
        <w:rFonts w:cs="Times New Roman"/>
      </w:rPr>
    </w:lvl>
    <w:lvl w:ilvl="1" w:tplc="00006DA6">
      <w:start w:val="1"/>
      <w:numFmt w:val="decimal"/>
      <w:lvlText w:val="(%2)"/>
      <w:lvlJc w:val="left"/>
      <w:pPr>
        <w:tabs>
          <w:tab w:val="num" w:pos="1440"/>
        </w:tabs>
        <w:ind w:left="1440" w:hanging="360"/>
      </w:pPr>
      <w:rPr>
        <w:rFonts w:cs="Times New Roman"/>
      </w:rPr>
    </w:lvl>
    <w:lvl w:ilvl="2" w:tplc="00001D3F">
      <w:start w:val="1"/>
      <w:numFmt w:val="lowerLetter"/>
      <w:lvlText w:val="%3"/>
      <w:lvlJc w:val="left"/>
      <w:pPr>
        <w:tabs>
          <w:tab w:val="num" w:pos="2160"/>
        </w:tabs>
        <w:ind w:left="2160" w:hanging="360"/>
      </w:pPr>
      <w:rPr>
        <w:rFonts w:cs="Times New Roman"/>
      </w:rPr>
    </w:lvl>
    <w:lvl w:ilvl="3" w:tplc="00006E89">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C15"/>
    <w:multiLevelType w:val="hybridMultilevel"/>
    <w:tmpl w:val="00007210"/>
    <w:lvl w:ilvl="0" w:tplc="0000525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D66"/>
    <w:multiLevelType w:val="hybridMultilevel"/>
    <w:tmpl w:val="00003A54"/>
    <w:lvl w:ilvl="0" w:tplc="00006DD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DDC"/>
    <w:multiLevelType w:val="hybridMultilevel"/>
    <w:tmpl w:val="330A7DAE"/>
    <w:lvl w:ilvl="0" w:tplc="0000527F">
      <w:start w:val="52"/>
      <w:numFmt w:val="decimal"/>
      <w:lvlText w:val="%1"/>
      <w:lvlJc w:val="left"/>
      <w:pPr>
        <w:tabs>
          <w:tab w:val="num" w:pos="720"/>
        </w:tabs>
        <w:ind w:left="720" w:hanging="360"/>
      </w:pPr>
      <w:rPr>
        <w:rFonts w:cs="Times New Roman"/>
      </w:rPr>
    </w:lvl>
    <w:lvl w:ilvl="1" w:tplc="00005A70">
      <w:start w:val="1"/>
      <w:numFmt w:val="decimal"/>
      <w:lvlText w:val="(%2)"/>
      <w:lvlJc w:val="left"/>
      <w:pPr>
        <w:tabs>
          <w:tab w:val="num" w:pos="1440"/>
        </w:tabs>
        <w:ind w:left="1440" w:hanging="360"/>
      </w:pPr>
      <w:rPr>
        <w:rFonts w:cs="Times New Roman"/>
      </w:rPr>
    </w:lvl>
    <w:lvl w:ilvl="2" w:tplc="FED00CC4">
      <w:start w:val="1"/>
      <w:numFmt w:val="lowerLetter"/>
      <w:lvlText w:val="(%3)"/>
      <w:lvlJc w:val="left"/>
      <w:pPr>
        <w:tabs>
          <w:tab w:val="num" w:pos="2160"/>
        </w:tabs>
        <w:ind w:left="2160" w:hanging="360"/>
      </w:pPr>
      <w:rPr>
        <w:rFonts w:ascii="Arial" w:hAnsi="Arial" w:cs="Aria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E12"/>
    <w:multiLevelType w:val="hybridMultilevel"/>
    <w:tmpl w:val="00002B43"/>
    <w:lvl w:ilvl="0" w:tplc="0000542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E90"/>
    <w:multiLevelType w:val="hybridMultilevel"/>
    <w:tmpl w:val="7988E072"/>
    <w:lvl w:ilvl="0" w:tplc="00004DD3">
      <w:start w:val="1"/>
      <w:numFmt w:val="decimal"/>
      <w:lvlText w:val="%1"/>
      <w:lvlJc w:val="left"/>
      <w:pPr>
        <w:tabs>
          <w:tab w:val="num" w:pos="720"/>
        </w:tabs>
        <w:ind w:left="720" w:hanging="360"/>
      </w:pPr>
      <w:rPr>
        <w:rFonts w:cs="Times New Roman"/>
      </w:rPr>
    </w:lvl>
    <w:lvl w:ilvl="1" w:tplc="00000D1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ECC"/>
    <w:multiLevelType w:val="hybridMultilevel"/>
    <w:tmpl w:val="1BFCDEBC"/>
    <w:lvl w:ilvl="0" w:tplc="000069BB">
      <w:start w:val="137"/>
      <w:numFmt w:val="decimal"/>
      <w:lvlText w:val="%1"/>
      <w:lvlJc w:val="left"/>
      <w:pPr>
        <w:tabs>
          <w:tab w:val="num" w:pos="720"/>
        </w:tabs>
        <w:ind w:left="720" w:hanging="360"/>
      </w:pPr>
      <w:rPr>
        <w:rFonts w:cs="Times New Roman"/>
      </w:rPr>
    </w:lvl>
    <w:lvl w:ilvl="1" w:tplc="000011B8">
      <w:start w:val="1"/>
      <w:numFmt w:val="decimal"/>
      <w:lvlText w:val="(%2)"/>
      <w:lvlJc w:val="left"/>
      <w:pPr>
        <w:tabs>
          <w:tab w:val="num" w:pos="1440"/>
        </w:tabs>
        <w:ind w:left="1440" w:hanging="360"/>
      </w:pPr>
      <w:rPr>
        <w:rFonts w:cs="Times New Roman"/>
      </w:rPr>
    </w:lvl>
    <w:lvl w:ilvl="2" w:tplc="83D89A94">
      <w:start w:val="1"/>
      <w:numFmt w:val="lowerLetter"/>
      <w:lvlText w:val="(%3)"/>
      <w:lvlJc w:val="left"/>
      <w:pPr>
        <w:tabs>
          <w:tab w:val="num" w:pos="2160"/>
        </w:tabs>
        <w:ind w:left="2160" w:hanging="360"/>
      </w:pPr>
      <w:rPr>
        <w:rFonts w:ascii="Arial" w:hAnsi="Arial" w:cs="Aria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FC9"/>
    <w:multiLevelType w:val="hybridMultilevel"/>
    <w:tmpl w:val="389C0FEC"/>
    <w:lvl w:ilvl="0" w:tplc="105C12B0">
      <w:start w:val="1"/>
      <w:numFmt w:val="decimal"/>
      <w:lvlText w:val="(%1)"/>
      <w:lvlJc w:val="left"/>
      <w:pPr>
        <w:tabs>
          <w:tab w:val="num" w:pos="720"/>
        </w:tabs>
        <w:ind w:left="720" w:hanging="360"/>
      </w:pPr>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11F4"/>
    <w:multiLevelType w:val="hybridMultilevel"/>
    <w:tmpl w:val="000063A4"/>
    <w:lvl w:ilvl="0" w:tplc="00006E9E">
      <w:start w:val="125"/>
      <w:numFmt w:val="decimal"/>
      <w:lvlText w:val="%1"/>
      <w:lvlJc w:val="left"/>
      <w:pPr>
        <w:tabs>
          <w:tab w:val="num" w:pos="720"/>
        </w:tabs>
        <w:ind w:left="720" w:hanging="360"/>
      </w:pPr>
      <w:rPr>
        <w:rFonts w:cs="Times New Roman"/>
      </w:rPr>
    </w:lvl>
    <w:lvl w:ilvl="1" w:tplc="00006CDE">
      <w:start w:val="1"/>
      <w:numFmt w:val="decimal"/>
      <w:lvlText w:val="(%2)"/>
      <w:lvlJc w:val="left"/>
      <w:pPr>
        <w:tabs>
          <w:tab w:val="num" w:pos="1440"/>
        </w:tabs>
        <w:ind w:left="1440" w:hanging="360"/>
      </w:pPr>
      <w:rPr>
        <w:rFonts w:cs="Times New Roman"/>
      </w:rPr>
    </w:lvl>
    <w:lvl w:ilvl="2" w:tplc="00002581">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121F"/>
    <w:multiLevelType w:val="hybridMultilevel"/>
    <w:tmpl w:val="0000387C"/>
    <w:lvl w:ilvl="0" w:tplc="0000579C">
      <w:start w:val="65"/>
      <w:numFmt w:val="decimal"/>
      <w:lvlText w:val="%1"/>
      <w:lvlJc w:val="left"/>
      <w:pPr>
        <w:tabs>
          <w:tab w:val="num" w:pos="720"/>
        </w:tabs>
        <w:ind w:left="720" w:hanging="360"/>
      </w:pPr>
      <w:rPr>
        <w:rFonts w:cs="Times New Roman"/>
      </w:rPr>
    </w:lvl>
    <w:lvl w:ilvl="1" w:tplc="000032C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1238"/>
    <w:multiLevelType w:val="hybridMultilevel"/>
    <w:tmpl w:val="00004E55"/>
    <w:lvl w:ilvl="0" w:tplc="00000390">
      <w:start w:val="14"/>
      <w:numFmt w:val="decimal"/>
      <w:lvlText w:val="%1"/>
      <w:lvlJc w:val="left"/>
      <w:pPr>
        <w:tabs>
          <w:tab w:val="num" w:pos="720"/>
        </w:tabs>
        <w:ind w:left="720" w:hanging="360"/>
      </w:pPr>
      <w:rPr>
        <w:rFonts w:cs="Times New Roman"/>
      </w:rPr>
    </w:lvl>
    <w:lvl w:ilvl="1" w:tplc="00002A38">
      <w:start w:val="1"/>
      <w:numFmt w:val="decimal"/>
      <w:lvlText w:val="(%2)"/>
      <w:lvlJc w:val="left"/>
      <w:pPr>
        <w:tabs>
          <w:tab w:val="num" w:pos="1440"/>
        </w:tabs>
        <w:ind w:left="1440" w:hanging="360"/>
      </w:pPr>
      <w:rPr>
        <w:rFonts w:cs="Times New Roman"/>
      </w:rPr>
    </w:lvl>
    <w:lvl w:ilvl="2" w:tplc="00000728">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127E"/>
    <w:multiLevelType w:val="hybridMultilevel"/>
    <w:tmpl w:val="0000315D"/>
    <w:lvl w:ilvl="0" w:tplc="00005789">
      <w:start w:val="131"/>
      <w:numFmt w:val="decimal"/>
      <w:lvlText w:val="%1"/>
      <w:lvlJc w:val="left"/>
      <w:pPr>
        <w:tabs>
          <w:tab w:val="num" w:pos="720"/>
        </w:tabs>
        <w:ind w:left="720" w:hanging="360"/>
      </w:pPr>
      <w:rPr>
        <w:rFonts w:cs="Times New Roman"/>
      </w:rPr>
    </w:lvl>
    <w:lvl w:ilvl="1" w:tplc="0000675F">
      <w:start w:val="1"/>
      <w:numFmt w:val="decimal"/>
      <w:lvlText w:val="(%2)"/>
      <w:lvlJc w:val="left"/>
      <w:pPr>
        <w:tabs>
          <w:tab w:val="num" w:pos="1440"/>
        </w:tabs>
        <w:ind w:left="1440" w:hanging="360"/>
      </w:pPr>
      <w:rPr>
        <w:rFonts w:cs="Times New Roman"/>
      </w:rPr>
    </w:lvl>
    <w:lvl w:ilvl="2" w:tplc="000013B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12E1"/>
    <w:multiLevelType w:val="hybridMultilevel"/>
    <w:tmpl w:val="0000194D"/>
    <w:lvl w:ilvl="0" w:tplc="000013F4">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13E9"/>
    <w:multiLevelType w:val="hybridMultilevel"/>
    <w:tmpl w:val="00005940"/>
    <w:lvl w:ilvl="0" w:tplc="0000124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1481"/>
    <w:multiLevelType w:val="hybridMultilevel"/>
    <w:tmpl w:val="00005002"/>
    <w:lvl w:ilvl="0" w:tplc="0000054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15A1"/>
    <w:multiLevelType w:val="hybridMultilevel"/>
    <w:tmpl w:val="000075EC"/>
    <w:lvl w:ilvl="0" w:tplc="00005503">
      <w:start w:val="57"/>
      <w:numFmt w:val="decimal"/>
      <w:lvlText w:val="%1"/>
      <w:lvlJc w:val="left"/>
      <w:pPr>
        <w:tabs>
          <w:tab w:val="num" w:pos="720"/>
        </w:tabs>
        <w:ind w:left="720" w:hanging="360"/>
      </w:pPr>
      <w:rPr>
        <w:rFonts w:cs="Times New Roman"/>
      </w:rPr>
    </w:lvl>
    <w:lvl w:ilvl="1" w:tplc="0000134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16C5"/>
    <w:multiLevelType w:val="hybridMultilevel"/>
    <w:tmpl w:val="0000424C"/>
    <w:lvl w:ilvl="0" w:tplc="000053D1">
      <w:start w:val="1"/>
      <w:numFmt w:val="decimal"/>
      <w:lvlText w:val="%1"/>
      <w:lvlJc w:val="left"/>
      <w:pPr>
        <w:tabs>
          <w:tab w:val="num" w:pos="720"/>
        </w:tabs>
        <w:ind w:left="720" w:hanging="360"/>
      </w:pPr>
      <w:rPr>
        <w:rFonts w:cs="Times New Roman"/>
      </w:rPr>
    </w:lvl>
    <w:lvl w:ilvl="1" w:tplc="0000382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16D4"/>
    <w:multiLevelType w:val="hybridMultilevel"/>
    <w:tmpl w:val="0000348C"/>
    <w:lvl w:ilvl="0" w:tplc="000036B8">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1850"/>
    <w:multiLevelType w:val="hybridMultilevel"/>
    <w:tmpl w:val="00000672"/>
    <w:lvl w:ilvl="0" w:tplc="0000161E">
      <w:start w:val="1"/>
      <w:numFmt w:val="decimal"/>
      <w:lvlText w:val="%1"/>
      <w:lvlJc w:val="left"/>
      <w:pPr>
        <w:tabs>
          <w:tab w:val="num" w:pos="720"/>
        </w:tabs>
        <w:ind w:left="720" w:hanging="360"/>
      </w:pPr>
      <w:rPr>
        <w:rFonts w:cs="Times New Roman"/>
      </w:rPr>
    </w:lvl>
    <w:lvl w:ilvl="1" w:tplc="0000548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187E"/>
    <w:multiLevelType w:val="hybridMultilevel"/>
    <w:tmpl w:val="00004242"/>
    <w:lvl w:ilvl="0" w:tplc="00000E00">
      <w:start w:val="73"/>
      <w:numFmt w:val="decimal"/>
      <w:lvlText w:val="%1"/>
      <w:lvlJc w:val="left"/>
      <w:pPr>
        <w:tabs>
          <w:tab w:val="num" w:pos="720"/>
        </w:tabs>
        <w:ind w:left="720" w:hanging="360"/>
      </w:pPr>
      <w:rPr>
        <w:rFonts w:cs="Times New Roman"/>
      </w:rPr>
    </w:lvl>
    <w:lvl w:ilvl="1" w:tplc="00007426">
      <w:start w:val="1"/>
      <w:numFmt w:val="decimal"/>
      <w:lvlText w:val="(%2)"/>
      <w:lvlJc w:val="left"/>
      <w:pPr>
        <w:tabs>
          <w:tab w:val="num" w:pos="1440"/>
        </w:tabs>
        <w:ind w:left="1440" w:hanging="360"/>
      </w:pPr>
      <w:rPr>
        <w:rFonts w:cs="Times New Roman"/>
      </w:rPr>
    </w:lvl>
    <w:lvl w:ilvl="2" w:tplc="000019F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18D7"/>
    <w:multiLevelType w:val="hybridMultilevel"/>
    <w:tmpl w:val="000063C6"/>
    <w:lvl w:ilvl="0" w:tplc="00001DC3">
      <w:start w:val="2"/>
      <w:numFmt w:val="decimal"/>
      <w:lvlText w:val="(%1)"/>
      <w:lvlJc w:val="left"/>
      <w:pPr>
        <w:tabs>
          <w:tab w:val="num" w:pos="720"/>
        </w:tabs>
        <w:ind w:left="720" w:hanging="360"/>
      </w:pPr>
      <w:rPr>
        <w:rFonts w:cs="Times New Roman"/>
      </w:rPr>
    </w:lvl>
    <w:lvl w:ilvl="1" w:tplc="000051B1">
      <w:start w:val="1"/>
      <w:numFmt w:val="lowerLetter"/>
      <w:lvlText w:val="(%2)"/>
      <w:lvlJc w:val="left"/>
      <w:pPr>
        <w:tabs>
          <w:tab w:val="num" w:pos="1440"/>
        </w:tabs>
        <w:ind w:left="1440" w:hanging="360"/>
      </w:pPr>
      <w:rPr>
        <w:rFonts w:cs="Times New Roman"/>
      </w:rPr>
    </w:lvl>
    <w:lvl w:ilvl="2" w:tplc="00001DA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1916"/>
    <w:multiLevelType w:val="hybridMultilevel"/>
    <w:tmpl w:val="000017BD"/>
    <w:lvl w:ilvl="0" w:tplc="00004EF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1953"/>
    <w:multiLevelType w:val="hybridMultilevel"/>
    <w:tmpl w:val="7E784210"/>
    <w:lvl w:ilvl="0" w:tplc="E8AEF152">
      <w:start w:val="1"/>
      <w:numFmt w:val="lowerLetter"/>
      <w:lvlText w:val="(%1)"/>
      <w:lvlJc w:val="left"/>
      <w:pPr>
        <w:tabs>
          <w:tab w:val="num" w:pos="720"/>
        </w:tabs>
        <w:ind w:left="720" w:hanging="360"/>
      </w:pPr>
      <w:rPr>
        <w:rFonts w:cs="Times New Roman"/>
        <w:color w:val="auto"/>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19D9"/>
    <w:multiLevelType w:val="hybridMultilevel"/>
    <w:tmpl w:val="B498D0D6"/>
    <w:lvl w:ilvl="0" w:tplc="000055BC">
      <w:start w:val="159"/>
      <w:numFmt w:val="decimal"/>
      <w:lvlText w:val="%1"/>
      <w:lvlJc w:val="left"/>
      <w:pPr>
        <w:tabs>
          <w:tab w:val="num" w:pos="720"/>
        </w:tabs>
        <w:ind w:left="720" w:hanging="360"/>
      </w:pPr>
      <w:rPr>
        <w:rFonts w:cs="Times New Roman"/>
      </w:rPr>
    </w:lvl>
    <w:lvl w:ilvl="1" w:tplc="5AC4A240">
      <w:start w:val="1"/>
      <w:numFmt w:val="decimal"/>
      <w:lvlText w:val="(%2)"/>
      <w:lvlJc w:val="left"/>
      <w:pPr>
        <w:tabs>
          <w:tab w:val="num" w:pos="1440"/>
        </w:tabs>
        <w:ind w:left="1440" w:hanging="360"/>
      </w:pPr>
      <w:rPr>
        <w:rFonts w:cs="Times New Roman"/>
        <w:sz w:val="22"/>
        <w:szCs w:val="22"/>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1A49"/>
    <w:multiLevelType w:val="hybridMultilevel"/>
    <w:tmpl w:val="00004CFF"/>
    <w:lvl w:ilvl="0" w:tplc="000064A0">
      <w:start w:val="40"/>
      <w:numFmt w:val="decimal"/>
      <w:lvlText w:val="%1"/>
      <w:lvlJc w:val="left"/>
      <w:pPr>
        <w:tabs>
          <w:tab w:val="num" w:pos="720"/>
        </w:tabs>
        <w:ind w:left="720" w:hanging="360"/>
      </w:pPr>
      <w:rPr>
        <w:rFonts w:cs="Times New Roman"/>
      </w:rPr>
    </w:lvl>
    <w:lvl w:ilvl="1" w:tplc="000049D0">
      <w:start w:val="1"/>
      <w:numFmt w:val="decimal"/>
      <w:lvlText w:val="(%2)"/>
      <w:lvlJc w:val="left"/>
      <w:pPr>
        <w:tabs>
          <w:tab w:val="num" w:pos="1440"/>
        </w:tabs>
        <w:ind w:left="1440" w:hanging="360"/>
      </w:pPr>
      <w:rPr>
        <w:rFonts w:cs="Times New Roman"/>
      </w:rPr>
    </w:lvl>
    <w:lvl w:ilvl="2" w:tplc="0000123B">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1AD4"/>
    <w:multiLevelType w:val="hybridMultilevel"/>
    <w:tmpl w:val="00001030"/>
    <w:lvl w:ilvl="0" w:tplc="00005A9C">
      <w:start w:val="18"/>
      <w:numFmt w:val="decimal"/>
      <w:lvlText w:val="%1"/>
      <w:lvlJc w:val="left"/>
      <w:pPr>
        <w:tabs>
          <w:tab w:val="num" w:pos="720"/>
        </w:tabs>
        <w:ind w:left="720" w:hanging="360"/>
      </w:pPr>
      <w:rPr>
        <w:rFonts w:cs="Times New Roman"/>
      </w:rPr>
    </w:lvl>
    <w:lvl w:ilvl="1" w:tplc="00004EFE">
      <w:start w:val="1"/>
      <w:numFmt w:val="decimal"/>
      <w:lvlText w:val="(%2)"/>
      <w:lvlJc w:val="left"/>
      <w:pPr>
        <w:tabs>
          <w:tab w:val="num" w:pos="1440"/>
        </w:tabs>
        <w:ind w:left="1440" w:hanging="360"/>
      </w:pPr>
      <w:rPr>
        <w:rFonts w:cs="Times New Roman"/>
      </w:rPr>
    </w:lvl>
    <w:lvl w:ilvl="2" w:tplc="00001BD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1AF4"/>
    <w:multiLevelType w:val="hybridMultilevel"/>
    <w:tmpl w:val="00001F0D"/>
    <w:lvl w:ilvl="0" w:tplc="0000322B">
      <w:start w:val="135"/>
      <w:numFmt w:val="decimal"/>
      <w:lvlText w:val="%1"/>
      <w:lvlJc w:val="left"/>
      <w:pPr>
        <w:tabs>
          <w:tab w:val="num" w:pos="720"/>
        </w:tabs>
        <w:ind w:left="720" w:hanging="360"/>
      </w:pPr>
      <w:rPr>
        <w:rFonts w:cs="Times New Roman"/>
      </w:rPr>
    </w:lvl>
    <w:lvl w:ilvl="1" w:tplc="000053B6">
      <w:start w:val="1"/>
      <w:numFmt w:val="decimal"/>
      <w:lvlText w:val="(%2)"/>
      <w:lvlJc w:val="left"/>
      <w:pPr>
        <w:tabs>
          <w:tab w:val="num" w:pos="1440"/>
        </w:tabs>
        <w:ind w:left="1440" w:hanging="360"/>
      </w:pPr>
      <w:rPr>
        <w:rFonts w:cs="Times New Roman"/>
      </w:rPr>
    </w:lvl>
    <w:lvl w:ilvl="2" w:tplc="00006414">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1CD0"/>
    <w:multiLevelType w:val="hybridMultilevel"/>
    <w:tmpl w:val="00001AF6"/>
    <w:lvl w:ilvl="0" w:tplc="00003A72">
      <w:start w:val="2"/>
      <w:numFmt w:val="decimal"/>
      <w:lvlText w:val="(%1)"/>
      <w:lvlJc w:val="left"/>
      <w:pPr>
        <w:tabs>
          <w:tab w:val="num" w:pos="720"/>
        </w:tabs>
        <w:ind w:left="720" w:hanging="360"/>
      </w:pPr>
      <w:rPr>
        <w:rFonts w:cs="Times New Roman"/>
      </w:rPr>
    </w:lvl>
    <w:lvl w:ilvl="1" w:tplc="0000007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1DC0"/>
    <w:multiLevelType w:val="hybridMultilevel"/>
    <w:tmpl w:val="07161E56"/>
    <w:lvl w:ilvl="0" w:tplc="1AC68B94">
      <w:start w:val="1"/>
      <w:numFmt w:val="decimal"/>
      <w:lvlText w:val="(%1)"/>
      <w:lvlJc w:val="left"/>
      <w:pPr>
        <w:tabs>
          <w:tab w:val="num" w:pos="720"/>
        </w:tabs>
        <w:ind w:left="720" w:hanging="360"/>
      </w:pPr>
      <w:rPr>
        <w:rFonts w:ascii="Arial" w:hAnsi="Arial" w:cs="Arial" w:hint="default"/>
        <w:sz w:val="22"/>
        <w:szCs w:val="22"/>
      </w:rPr>
    </w:lvl>
    <w:lvl w:ilvl="1" w:tplc="00003EA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1E1F"/>
    <w:multiLevelType w:val="hybridMultilevel"/>
    <w:tmpl w:val="00006C6C"/>
    <w:lvl w:ilvl="0" w:tplc="00006EA1">
      <w:start w:val="17"/>
      <w:numFmt w:val="decimal"/>
      <w:lvlText w:val="%1"/>
      <w:lvlJc w:val="left"/>
      <w:pPr>
        <w:tabs>
          <w:tab w:val="num" w:pos="720"/>
        </w:tabs>
        <w:ind w:left="720" w:hanging="360"/>
      </w:pPr>
      <w:rPr>
        <w:rFonts w:cs="Times New Roman"/>
      </w:rPr>
    </w:lvl>
    <w:lvl w:ilvl="1" w:tplc="00004C66">
      <w:start w:val="1"/>
      <w:numFmt w:val="decimal"/>
      <w:lvlText w:val="(%2)"/>
      <w:lvlJc w:val="left"/>
      <w:pPr>
        <w:tabs>
          <w:tab w:val="num" w:pos="1440"/>
        </w:tabs>
        <w:ind w:left="1440" w:hanging="360"/>
      </w:pPr>
      <w:rPr>
        <w:rFonts w:cs="Times New Roman"/>
      </w:rPr>
    </w:lvl>
    <w:lvl w:ilvl="2" w:tplc="00005C5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22CD"/>
    <w:multiLevelType w:val="hybridMultilevel"/>
    <w:tmpl w:val="0000726C"/>
    <w:lvl w:ilvl="0" w:tplc="0000176D">
      <w:start w:val="1"/>
      <w:numFmt w:val="decimal"/>
      <w:lvlText w:val="(%1)"/>
      <w:lvlJc w:val="left"/>
      <w:pPr>
        <w:tabs>
          <w:tab w:val="num" w:pos="720"/>
        </w:tabs>
        <w:ind w:left="720" w:hanging="360"/>
      </w:pPr>
      <w:rPr>
        <w:rFonts w:cs="Times New Roman"/>
      </w:rPr>
    </w:lvl>
    <w:lvl w:ilvl="1" w:tplc="0000448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22EE"/>
    <w:multiLevelType w:val="hybridMultilevel"/>
    <w:tmpl w:val="00007514"/>
    <w:lvl w:ilvl="0" w:tplc="00003305">
      <w:start w:val="2"/>
      <w:numFmt w:val="decimal"/>
      <w:lvlText w:val="(%1)"/>
      <w:lvlJc w:val="left"/>
      <w:pPr>
        <w:tabs>
          <w:tab w:val="num" w:pos="720"/>
        </w:tabs>
        <w:ind w:left="720" w:hanging="360"/>
      </w:pPr>
      <w:rPr>
        <w:rFonts w:cs="Times New Roman"/>
      </w:rPr>
    </w:lvl>
    <w:lvl w:ilvl="1" w:tplc="0000376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23C9"/>
    <w:multiLevelType w:val="hybridMultilevel"/>
    <w:tmpl w:val="00000C95"/>
    <w:lvl w:ilvl="0" w:tplc="000045CE">
      <w:start w:val="77"/>
      <w:numFmt w:val="decimal"/>
      <w:lvlText w:val="%1"/>
      <w:lvlJc w:val="left"/>
      <w:pPr>
        <w:tabs>
          <w:tab w:val="num" w:pos="720"/>
        </w:tabs>
        <w:ind w:left="720" w:hanging="360"/>
      </w:pPr>
      <w:rPr>
        <w:rFonts w:cs="Times New Roman"/>
      </w:rPr>
    </w:lvl>
    <w:lvl w:ilvl="1" w:tplc="0000065A">
      <w:start w:val="1"/>
      <w:numFmt w:val="decimal"/>
      <w:lvlText w:val="(%2)"/>
      <w:lvlJc w:val="left"/>
      <w:pPr>
        <w:tabs>
          <w:tab w:val="num" w:pos="1440"/>
        </w:tabs>
        <w:ind w:left="1440" w:hanging="360"/>
      </w:pPr>
      <w:rPr>
        <w:rFonts w:cs="Times New Roman"/>
      </w:rPr>
    </w:lvl>
    <w:lvl w:ilvl="2" w:tplc="00007CB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249E"/>
    <w:multiLevelType w:val="hybridMultilevel"/>
    <w:tmpl w:val="000036A1"/>
    <w:lvl w:ilvl="0" w:tplc="00006E81">
      <w:start w:val="124"/>
      <w:numFmt w:val="decimal"/>
      <w:lvlText w:val="%1"/>
      <w:lvlJc w:val="left"/>
      <w:pPr>
        <w:tabs>
          <w:tab w:val="num" w:pos="720"/>
        </w:tabs>
        <w:ind w:left="720" w:hanging="360"/>
      </w:pPr>
      <w:rPr>
        <w:rFonts w:cs="Times New Roman"/>
      </w:rPr>
    </w:lvl>
    <w:lvl w:ilvl="1" w:tplc="00003E4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251F"/>
    <w:multiLevelType w:val="hybridMultilevel"/>
    <w:tmpl w:val="000073CB"/>
    <w:lvl w:ilvl="0" w:tplc="0000691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26A6"/>
    <w:multiLevelType w:val="hybridMultilevel"/>
    <w:tmpl w:val="00003295"/>
    <w:lvl w:ilvl="0" w:tplc="000000C1">
      <w:start w:val="8"/>
      <w:numFmt w:val="decimal"/>
      <w:lvlText w:val="%1"/>
      <w:lvlJc w:val="left"/>
      <w:pPr>
        <w:tabs>
          <w:tab w:val="num" w:pos="720"/>
        </w:tabs>
        <w:ind w:left="720" w:hanging="360"/>
      </w:pPr>
      <w:rPr>
        <w:rFonts w:cs="Times New Roman"/>
      </w:rPr>
    </w:lvl>
    <w:lvl w:ilvl="1" w:tplc="00005A9B">
      <w:start w:val="1"/>
      <w:numFmt w:val="decimal"/>
      <w:lvlText w:val="(%2)"/>
      <w:lvlJc w:val="left"/>
      <w:pPr>
        <w:tabs>
          <w:tab w:val="num" w:pos="1440"/>
        </w:tabs>
        <w:ind w:left="1440" w:hanging="360"/>
      </w:pPr>
      <w:rPr>
        <w:rFonts w:cs="Times New Roman"/>
      </w:rPr>
    </w:lvl>
    <w:lvl w:ilvl="2" w:tplc="00000CE1">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26CA"/>
    <w:multiLevelType w:val="hybridMultilevel"/>
    <w:tmpl w:val="E44CEDDA"/>
    <w:lvl w:ilvl="0" w:tplc="000017B8">
      <w:start w:val="1"/>
      <w:numFmt w:val="decimal"/>
      <w:lvlText w:val="(%1)"/>
      <w:lvlJc w:val="left"/>
      <w:pPr>
        <w:tabs>
          <w:tab w:val="num" w:pos="720"/>
        </w:tabs>
        <w:ind w:left="720" w:hanging="360"/>
      </w:pPr>
      <w:rPr>
        <w:rFonts w:cs="Times New Roman"/>
      </w:rPr>
    </w:lvl>
    <w:lvl w:ilvl="1" w:tplc="000072A6">
      <w:start w:val="1"/>
      <w:numFmt w:val="lowerLetter"/>
      <w:lvlText w:val="(%2)"/>
      <w:lvlJc w:val="left"/>
      <w:pPr>
        <w:tabs>
          <w:tab w:val="num" w:pos="1440"/>
        </w:tabs>
        <w:ind w:left="1440" w:hanging="360"/>
      </w:pPr>
      <w:rPr>
        <w:rFonts w:cs="Times New Roman"/>
      </w:rPr>
    </w:lvl>
    <w:lvl w:ilvl="2" w:tplc="0000498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2833"/>
    <w:multiLevelType w:val="hybridMultilevel"/>
    <w:tmpl w:val="000048F6"/>
    <w:lvl w:ilvl="0" w:tplc="00000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288F"/>
    <w:multiLevelType w:val="hybridMultilevel"/>
    <w:tmpl w:val="97A4D2FE"/>
    <w:lvl w:ilvl="0" w:tplc="EA86C096">
      <w:start w:val="1"/>
      <w:numFmt w:val="decimal"/>
      <w:lvlText w:val="(%1)"/>
      <w:lvlJc w:val="left"/>
      <w:pPr>
        <w:tabs>
          <w:tab w:val="num" w:pos="720"/>
        </w:tabs>
        <w:ind w:left="720" w:hanging="360"/>
      </w:pPr>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2B00"/>
    <w:multiLevelType w:val="hybridMultilevel"/>
    <w:tmpl w:val="00002A8D"/>
    <w:lvl w:ilvl="0" w:tplc="00002871">
      <w:start w:val="3"/>
      <w:numFmt w:val="decimal"/>
      <w:lvlText w:val="(%1)"/>
      <w:lvlJc w:val="left"/>
      <w:pPr>
        <w:tabs>
          <w:tab w:val="num" w:pos="720"/>
        </w:tabs>
        <w:ind w:left="720" w:hanging="360"/>
      </w:pPr>
      <w:rPr>
        <w:rFonts w:cs="Times New Roman"/>
      </w:rPr>
    </w:lvl>
    <w:lvl w:ilvl="1" w:tplc="000053A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2B0C"/>
    <w:multiLevelType w:val="hybridMultilevel"/>
    <w:tmpl w:val="00000B31"/>
    <w:lvl w:ilvl="0" w:tplc="0000486C">
      <w:start w:val="3"/>
      <w:numFmt w:val="decimal"/>
      <w:lvlText w:val="(%1)"/>
      <w:lvlJc w:val="left"/>
      <w:pPr>
        <w:tabs>
          <w:tab w:val="num" w:pos="720"/>
        </w:tabs>
        <w:ind w:left="720" w:hanging="360"/>
      </w:pPr>
      <w:rPr>
        <w:rFonts w:cs="Times New Roman"/>
      </w:rPr>
    </w:lvl>
    <w:lvl w:ilvl="1" w:tplc="00005AC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2C49"/>
    <w:multiLevelType w:val="hybridMultilevel"/>
    <w:tmpl w:val="00004B72"/>
    <w:lvl w:ilvl="0" w:tplc="000048D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2D12"/>
    <w:multiLevelType w:val="hybridMultilevel"/>
    <w:tmpl w:val="00000940"/>
    <w:lvl w:ilvl="0" w:tplc="00007014">
      <w:start w:val="6"/>
      <w:numFmt w:val="decimal"/>
      <w:lvlText w:val="%1"/>
      <w:lvlJc w:val="left"/>
      <w:pPr>
        <w:tabs>
          <w:tab w:val="num" w:pos="720"/>
        </w:tabs>
        <w:ind w:left="720" w:hanging="360"/>
      </w:pPr>
      <w:rPr>
        <w:rFonts w:cs="Times New Roman"/>
      </w:rPr>
    </w:lvl>
    <w:lvl w:ilvl="1" w:tplc="000053B1">
      <w:start w:val="1"/>
      <w:numFmt w:val="decimal"/>
      <w:lvlText w:val="%2"/>
      <w:lvlJc w:val="left"/>
      <w:pPr>
        <w:tabs>
          <w:tab w:val="num" w:pos="1440"/>
        </w:tabs>
        <w:ind w:left="1440" w:hanging="360"/>
      </w:pPr>
      <w:rPr>
        <w:rFonts w:cs="Times New Roman"/>
      </w:rPr>
    </w:lvl>
    <w:lvl w:ilvl="2" w:tplc="0000293B">
      <w:start w:val="1"/>
      <w:numFmt w:val="lowerLetter"/>
      <w:lvlText w:val="(%3)"/>
      <w:lvlJc w:val="left"/>
      <w:pPr>
        <w:tabs>
          <w:tab w:val="num" w:pos="2160"/>
        </w:tabs>
        <w:ind w:left="2160" w:hanging="360"/>
      </w:pPr>
      <w:rPr>
        <w:rFonts w:cs="Times New Roman"/>
      </w:rPr>
    </w:lvl>
    <w:lvl w:ilvl="3" w:tplc="00000D6A">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2E40"/>
    <w:multiLevelType w:val="hybridMultilevel"/>
    <w:tmpl w:val="0000388A"/>
    <w:lvl w:ilvl="0" w:tplc="00000A41">
      <w:start w:val="54"/>
      <w:numFmt w:val="decimal"/>
      <w:lvlText w:val="%1"/>
      <w:lvlJc w:val="left"/>
      <w:pPr>
        <w:tabs>
          <w:tab w:val="num" w:pos="720"/>
        </w:tabs>
        <w:ind w:left="720" w:hanging="360"/>
      </w:pPr>
      <w:rPr>
        <w:rFonts w:cs="Times New Roman"/>
      </w:rPr>
    </w:lvl>
    <w:lvl w:ilvl="1" w:tplc="0000641B">
      <w:start w:val="1"/>
      <w:numFmt w:val="decimal"/>
      <w:lvlText w:val="(%2)"/>
      <w:lvlJc w:val="left"/>
      <w:pPr>
        <w:tabs>
          <w:tab w:val="num" w:pos="1440"/>
        </w:tabs>
        <w:ind w:left="1440" w:hanging="360"/>
      </w:pPr>
      <w:rPr>
        <w:rFonts w:cs="Times New Roman"/>
      </w:rPr>
    </w:lvl>
    <w:lvl w:ilvl="2" w:tplc="000015FD">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2FFF"/>
    <w:multiLevelType w:val="hybridMultilevel"/>
    <w:tmpl w:val="00002237"/>
    <w:lvl w:ilvl="0" w:tplc="00002BB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301C"/>
    <w:multiLevelType w:val="hybridMultilevel"/>
    <w:tmpl w:val="000064E0"/>
    <w:lvl w:ilvl="0" w:tplc="00007296">
      <w:start w:val="29"/>
      <w:numFmt w:val="decimal"/>
      <w:lvlText w:val="%1"/>
      <w:lvlJc w:val="left"/>
      <w:pPr>
        <w:tabs>
          <w:tab w:val="num" w:pos="720"/>
        </w:tabs>
        <w:ind w:left="720" w:hanging="360"/>
      </w:pPr>
      <w:rPr>
        <w:rFonts w:cs="Times New Roman"/>
      </w:rPr>
    </w:lvl>
    <w:lvl w:ilvl="1" w:tplc="00006512">
      <w:start w:val="1"/>
      <w:numFmt w:val="decimal"/>
      <w:lvlText w:val="(%2)"/>
      <w:lvlJc w:val="left"/>
      <w:pPr>
        <w:tabs>
          <w:tab w:val="num" w:pos="1440"/>
        </w:tabs>
        <w:ind w:left="1440" w:hanging="360"/>
      </w:pPr>
      <w:rPr>
        <w:rFonts w:cs="Times New Roman"/>
      </w:rPr>
    </w:lvl>
    <w:lvl w:ilvl="2" w:tplc="00005F34">
      <w:start w:val="1"/>
      <w:numFmt w:val="lowerLetter"/>
      <w:lvlText w:val="(%3)"/>
      <w:lvlJc w:val="left"/>
      <w:pPr>
        <w:tabs>
          <w:tab w:val="num" w:pos="643"/>
        </w:tabs>
        <w:ind w:left="643"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314F"/>
    <w:multiLevelType w:val="hybridMultilevel"/>
    <w:tmpl w:val="00001295"/>
    <w:lvl w:ilvl="0" w:tplc="00007DAA">
      <w:start w:val="3"/>
      <w:numFmt w:val="decimal"/>
      <w:lvlText w:val="(%1)"/>
      <w:lvlJc w:val="left"/>
      <w:pPr>
        <w:tabs>
          <w:tab w:val="num" w:pos="720"/>
        </w:tabs>
        <w:ind w:left="720" w:hanging="360"/>
      </w:pPr>
      <w:rPr>
        <w:rFonts w:cs="Times New Roman"/>
      </w:rPr>
    </w:lvl>
    <w:lvl w:ilvl="1" w:tplc="00004F5B">
      <w:start w:val="1"/>
      <w:numFmt w:val="lowerLetter"/>
      <w:lvlText w:val="%2"/>
      <w:lvlJc w:val="left"/>
      <w:pPr>
        <w:tabs>
          <w:tab w:val="num" w:pos="1440"/>
        </w:tabs>
        <w:ind w:left="1440" w:hanging="360"/>
      </w:pPr>
      <w:rPr>
        <w:rFonts w:cs="Times New Roman"/>
      </w:rPr>
    </w:lvl>
    <w:lvl w:ilvl="2" w:tplc="00002568">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323B"/>
    <w:multiLevelType w:val="hybridMultilevel"/>
    <w:tmpl w:val="00003382"/>
    <w:lvl w:ilvl="0" w:tplc="00002079">
      <w:start w:val="23"/>
      <w:numFmt w:val="decimal"/>
      <w:lvlText w:val="%1"/>
      <w:lvlJc w:val="left"/>
      <w:pPr>
        <w:tabs>
          <w:tab w:val="num" w:pos="720"/>
        </w:tabs>
        <w:ind w:left="720" w:hanging="360"/>
      </w:pPr>
      <w:rPr>
        <w:rFonts w:cs="Times New Roman"/>
      </w:rPr>
    </w:lvl>
    <w:lvl w:ilvl="1" w:tplc="0000117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32E6"/>
    <w:multiLevelType w:val="hybridMultilevel"/>
    <w:tmpl w:val="000015E1"/>
    <w:lvl w:ilvl="0" w:tplc="00005B60">
      <w:start w:val="1"/>
      <w:numFmt w:val="decimal"/>
      <w:lvlText w:val="(%1)"/>
      <w:lvlJc w:val="left"/>
      <w:pPr>
        <w:tabs>
          <w:tab w:val="num" w:pos="720"/>
        </w:tabs>
        <w:ind w:left="720" w:hanging="360"/>
      </w:pPr>
      <w:rPr>
        <w:rFonts w:cs="Times New Roman"/>
      </w:rPr>
    </w:lvl>
    <w:lvl w:ilvl="1" w:tplc="00003D8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3492"/>
    <w:multiLevelType w:val="hybridMultilevel"/>
    <w:tmpl w:val="00000502"/>
    <w:lvl w:ilvl="0" w:tplc="00003555">
      <w:start w:val="1"/>
      <w:numFmt w:val="decimal"/>
      <w:lvlText w:val="%1."/>
      <w:lvlJc w:val="left"/>
      <w:pPr>
        <w:tabs>
          <w:tab w:val="num" w:pos="720"/>
        </w:tabs>
        <w:ind w:left="720" w:hanging="360"/>
      </w:pPr>
      <w:rPr>
        <w:rFonts w:cs="Times New Roman"/>
      </w:rPr>
    </w:lvl>
    <w:lvl w:ilvl="1" w:tplc="000077D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366B"/>
    <w:multiLevelType w:val="hybridMultilevel"/>
    <w:tmpl w:val="00006014"/>
    <w:lvl w:ilvl="0" w:tplc="00000E99">
      <w:start w:val="1"/>
      <w:numFmt w:val="decimal"/>
      <w:lvlText w:val="%1"/>
      <w:lvlJc w:val="left"/>
      <w:pPr>
        <w:tabs>
          <w:tab w:val="num" w:pos="720"/>
        </w:tabs>
        <w:ind w:left="720" w:hanging="360"/>
      </w:pPr>
      <w:rPr>
        <w:rFonts w:cs="Times New Roman"/>
      </w:rPr>
    </w:lvl>
    <w:lvl w:ilvl="1" w:tplc="000033C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368E"/>
    <w:multiLevelType w:val="hybridMultilevel"/>
    <w:tmpl w:val="55B454C4"/>
    <w:lvl w:ilvl="0" w:tplc="00003212">
      <w:start w:val="93"/>
      <w:numFmt w:val="decimal"/>
      <w:lvlText w:val="%1"/>
      <w:lvlJc w:val="left"/>
      <w:pPr>
        <w:tabs>
          <w:tab w:val="num" w:pos="720"/>
        </w:tabs>
        <w:ind w:left="720" w:hanging="360"/>
      </w:pPr>
      <w:rPr>
        <w:rFonts w:cs="Times New Roman"/>
      </w:rPr>
    </w:lvl>
    <w:lvl w:ilvl="1" w:tplc="798EAA44">
      <w:start w:val="1"/>
      <w:numFmt w:val="decimal"/>
      <w:lvlText w:val="(%2)"/>
      <w:lvlJc w:val="left"/>
      <w:pPr>
        <w:tabs>
          <w:tab w:val="num" w:pos="720"/>
        </w:tabs>
        <w:ind w:left="720" w:hanging="360"/>
      </w:pPr>
      <w:rPr>
        <w:rFonts w:cs="Times New Roman"/>
        <w:color w:val="auto"/>
      </w:rPr>
    </w:lvl>
    <w:lvl w:ilvl="2" w:tplc="000003F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3699"/>
    <w:multiLevelType w:val="hybridMultilevel"/>
    <w:tmpl w:val="00003895"/>
    <w:lvl w:ilvl="0" w:tplc="0000504C">
      <w:start w:val="68"/>
      <w:numFmt w:val="decimal"/>
      <w:lvlText w:val="%1"/>
      <w:lvlJc w:val="left"/>
      <w:pPr>
        <w:tabs>
          <w:tab w:val="num" w:pos="720"/>
        </w:tabs>
        <w:ind w:left="720" w:hanging="360"/>
      </w:pPr>
      <w:rPr>
        <w:rFonts w:cs="Times New Roman"/>
      </w:rPr>
    </w:lvl>
    <w:lvl w:ilvl="1" w:tplc="00005AB0">
      <w:start w:val="1"/>
      <w:numFmt w:val="decimal"/>
      <w:lvlText w:val="(%2)"/>
      <w:lvlJc w:val="left"/>
      <w:pPr>
        <w:tabs>
          <w:tab w:val="num" w:pos="1440"/>
        </w:tabs>
        <w:ind w:left="1440" w:hanging="360"/>
      </w:pPr>
      <w:rPr>
        <w:rFonts w:cs="Times New Roman"/>
      </w:rPr>
    </w:lvl>
    <w:lvl w:ilvl="2" w:tplc="0000065A">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37E5"/>
    <w:multiLevelType w:val="hybridMultilevel"/>
    <w:tmpl w:val="00005092"/>
    <w:lvl w:ilvl="0" w:tplc="00007474">
      <w:start w:val="1"/>
      <w:numFmt w:val="decimal"/>
      <w:lvlText w:val="(%1)"/>
      <w:lvlJc w:val="left"/>
      <w:pPr>
        <w:tabs>
          <w:tab w:val="num" w:pos="720"/>
        </w:tabs>
        <w:ind w:left="720" w:hanging="360"/>
      </w:pPr>
      <w:rPr>
        <w:rFonts w:cs="Times New Roman"/>
      </w:rPr>
    </w:lvl>
    <w:lvl w:ilvl="1" w:tplc="00004BA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37E6"/>
    <w:multiLevelType w:val="hybridMultilevel"/>
    <w:tmpl w:val="D7660480"/>
    <w:lvl w:ilvl="0" w:tplc="00001F8B">
      <w:start w:val="156"/>
      <w:numFmt w:val="decimal"/>
      <w:lvlText w:val="%1"/>
      <w:lvlJc w:val="left"/>
      <w:pPr>
        <w:tabs>
          <w:tab w:val="num" w:pos="720"/>
        </w:tabs>
        <w:ind w:left="720" w:hanging="360"/>
      </w:pPr>
      <w:rPr>
        <w:rFonts w:cs="Times New Roman"/>
      </w:rPr>
    </w:lvl>
    <w:lvl w:ilvl="1" w:tplc="000045F9">
      <w:start w:val="1"/>
      <w:numFmt w:val="decimal"/>
      <w:lvlText w:val="(%2)"/>
      <w:lvlJc w:val="left"/>
      <w:pPr>
        <w:tabs>
          <w:tab w:val="num" w:pos="1440"/>
        </w:tabs>
        <w:ind w:left="1440" w:hanging="360"/>
      </w:pPr>
      <w:rPr>
        <w:rFonts w:cs="Times New Roman"/>
      </w:rPr>
    </w:lvl>
    <w:lvl w:ilvl="2" w:tplc="E682ACC6">
      <w:start w:val="1"/>
      <w:numFmt w:val="decimal"/>
      <w:lvlText w:val="(%3)"/>
      <w:lvlJc w:val="left"/>
      <w:pPr>
        <w:tabs>
          <w:tab w:val="num" w:pos="990"/>
        </w:tabs>
        <w:ind w:left="990" w:hanging="360"/>
      </w:pPr>
      <w:rPr>
        <w:rFonts w:ascii="Arial" w:hAnsi="Arial" w:cs="Arial" w:hint="default"/>
        <w:sz w:val="22"/>
        <w:szCs w:val="22"/>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39B3"/>
    <w:multiLevelType w:val="hybridMultilevel"/>
    <w:tmpl w:val="3DF09640"/>
    <w:lvl w:ilvl="0" w:tplc="00006479">
      <w:start w:val="21"/>
      <w:numFmt w:val="decimal"/>
      <w:lvlText w:val="%1"/>
      <w:lvlJc w:val="left"/>
      <w:pPr>
        <w:tabs>
          <w:tab w:val="num" w:pos="720"/>
        </w:tabs>
        <w:ind w:left="720" w:hanging="360"/>
      </w:pPr>
      <w:rPr>
        <w:rFonts w:cs="Times New Roman"/>
      </w:rPr>
    </w:lvl>
    <w:lvl w:ilvl="1" w:tplc="00004325">
      <w:start w:val="1"/>
      <w:numFmt w:val="decimal"/>
      <w:lvlText w:val="(%2)"/>
      <w:lvlJc w:val="left"/>
      <w:pPr>
        <w:tabs>
          <w:tab w:val="num" w:pos="1440"/>
        </w:tabs>
        <w:ind w:left="1440" w:hanging="360"/>
      </w:pPr>
      <w:rPr>
        <w:rFonts w:cs="Times New Roman"/>
      </w:rPr>
    </w:lvl>
    <w:lvl w:ilvl="2" w:tplc="00004E08">
      <w:start w:val="1"/>
      <w:numFmt w:val="lowerLetter"/>
      <w:lvlText w:val="%3"/>
      <w:lvlJc w:val="left"/>
      <w:pPr>
        <w:tabs>
          <w:tab w:val="num" w:pos="2160"/>
        </w:tabs>
        <w:ind w:left="2160" w:hanging="360"/>
      </w:pPr>
      <w:rPr>
        <w:rFonts w:cs="Times New Roman"/>
      </w:rPr>
    </w:lvl>
    <w:lvl w:ilvl="3" w:tplc="00007A61">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3A61"/>
    <w:multiLevelType w:val="hybridMultilevel"/>
    <w:tmpl w:val="00000EF5"/>
    <w:lvl w:ilvl="0" w:tplc="00005CDF">
      <w:start w:val="103"/>
      <w:numFmt w:val="decimal"/>
      <w:lvlText w:val="%1"/>
      <w:lvlJc w:val="left"/>
      <w:pPr>
        <w:tabs>
          <w:tab w:val="num" w:pos="720"/>
        </w:tabs>
        <w:ind w:left="720" w:hanging="360"/>
      </w:pPr>
      <w:rPr>
        <w:rFonts w:cs="Times New Roman"/>
      </w:rPr>
    </w:lvl>
    <w:lvl w:ilvl="1" w:tplc="0000508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3A8D"/>
    <w:multiLevelType w:val="hybridMultilevel"/>
    <w:tmpl w:val="8D7AEAC4"/>
    <w:lvl w:ilvl="0" w:tplc="22BE1B26">
      <w:start w:val="2"/>
      <w:numFmt w:val="decimal"/>
      <w:lvlText w:val="(%1)"/>
      <w:lvlJc w:val="left"/>
      <w:pPr>
        <w:tabs>
          <w:tab w:val="num" w:pos="720"/>
        </w:tabs>
        <w:ind w:left="720" w:hanging="360"/>
      </w:pPr>
      <w:rPr>
        <w:rFonts w:ascii="Arial" w:hAnsi="Arial" w:cs="Arial" w:hint="default"/>
      </w:rPr>
    </w:lvl>
    <w:lvl w:ilvl="1" w:tplc="000040FA">
      <w:start w:val="1"/>
      <w:numFmt w:val="lowerLetter"/>
      <w:lvlText w:val="(%2)"/>
      <w:lvlJc w:val="left"/>
      <w:pPr>
        <w:tabs>
          <w:tab w:val="num" w:pos="1440"/>
        </w:tabs>
        <w:ind w:left="1440" w:hanging="360"/>
      </w:pPr>
      <w:rPr>
        <w:rFonts w:cs="Times New Roman"/>
      </w:rPr>
    </w:lvl>
    <w:lvl w:ilvl="2" w:tplc="000066BF">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3A9E"/>
    <w:multiLevelType w:val="hybridMultilevel"/>
    <w:tmpl w:val="000067D0"/>
    <w:lvl w:ilvl="0" w:tplc="000054BE">
      <w:start w:val="51"/>
      <w:numFmt w:val="decimal"/>
      <w:lvlText w:val="%1"/>
      <w:lvlJc w:val="left"/>
      <w:pPr>
        <w:tabs>
          <w:tab w:val="num" w:pos="720"/>
        </w:tabs>
        <w:ind w:left="720" w:hanging="360"/>
      </w:pPr>
      <w:rPr>
        <w:rFonts w:cs="Times New Roman"/>
      </w:rPr>
    </w:lvl>
    <w:lvl w:ilvl="1" w:tplc="00005882">
      <w:start w:val="1"/>
      <w:numFmt w:val="decimal"/>
      <w:lvlText w:val="(%2)"/>
      <w:lvlJc w:val="left"/>
      <w:pPr>
        <w:tabs>
          <w:tab w:val="num" w:pos="1440"/>
        </w:tabs>
        <w:ind w:left="1440" w:hanging="360"/>
      </w:pPr>
      <w:rPr>
        <w:rFonts w:cs="Times New Roman"/>
      </w:rPr>
    </w:lvl>
    <w:lvl w:ilvl="2" w:tplc="000066BE">
      <w:start w:val="1"/>
      <w:numFmt w:val="lowerLetter"/>
      <w:lvlText w:val="(%3)"/>
      <w:lvlJc w:val="left"/>
      <w:pPr>
        <w:tabs>
          <w:tab w:val="num" w:pos="2160"/>
        </w:tabs>
        <w:ind w:left="2160" w:hanging="360"/>
      </w:pPr>
      <w:rPr>
        <w:rFonts w:cs="Times New Roman"/>
      </w:rPr>
    </w:lvl>
    <w:lvl w:ilvl="3" w:tplc="000043DB">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3B25"/>
    <w:multiLevelType w:val="hybridMultilevel"/>
    <w:tmpl w:val="000051D1"/>
    <w:lvl w:ilvl="0" w:tplc="000010D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3C61"/>
    <w:multiLevelType w:val="hybridMultilevel"/>
    <w:tmpl w:val="00006874"/>
    <w:lvl w:ilvl="0" w:tplc="0000561C">
      <w:start w:val="98"/>
      <w:numFmt w:val="decimal"/>
      <w:lvlText w:val="%1"/>
      <w:lvlJc w:val="left"/>
      <w:pPr>
        <w:tabs>
          <w:tab w:val="num" w:pos="720"/>
        </w:tabs>
        <w:ind w:left="720" w:hanging="360"/>
      </w:pPr>
      <w:rPr>
        <w:rFonts w:cs="Times New Roman"/>
      </w:rPr>
    </w:lvl>
    <w:lvl w:ilvl="1" w:tplc="00002BFA">
      <w:start w:val="1"/>
      <w:numFmt w:val="decimal"/>
      <w:lvlText w:val="(%2)"/>
      <w:lvlJc w:val="left"/>
      <w:pPr>
        <w:tabs>
          <w:tab w:val="num" w:pos="1440"/>
        </w:tabs>
        <w:ind w:left="1440" w:hanging="360"/>
      </w:pPr>
      <w:rPr>
        <w:rFonts w:cs="Times New Roman"/>
      </w:rPr>
    </w:lvl>
    <w:lvl w:ilvl="2" w:tplc="0000014F">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3CD5"/>
    <w:multiLevelType w:val="hybridMultilevel"/>
    <w:tmpl w:val="000009B3"/>
    <w:lvl w:ilvl="0" w:tplc="0000038F">
      <w:start w:val="74"/>
      <w:numFmt w:val="decimal"/>
      <w:lvlText w:val="%1"/>
      <w:lvlJc w:val="left"/>
      <w:pPr>
        <w:tabs>
          <w:tab w:val="num" w:pos="720"/>
        </w:tabs>
        <w:ind w:left="720" w:hanging="360"/>
      </w:pPr>
      <w:rPr>
        <w:rFonts w:cs="Times New Roman"/>
      </w:rPr>
    </w:lvl>
    <w:lvl w:ilvl="1" w:tplc="00002D73">
      <w:start w:val="1"/>
      <w:numFmt w:val="decimal"/>
      <w:lvlText w:val="(%2)"/>
      <w:lvlJc w:val="left"/>
      <w:pPr>
        <w:tabs>
          <w:tab w:val="num" w:pos="1440"/>
        </w:tabs>
        <w:ind w:left="1440" w:hanging="360"/>
      </w:pPr>
      <w:rPr>
        <w:rFonts w:cs="Times New Roman"/>
      </w:rPr>
    </w:lvl>
    <w:lvl w:ilvl="2" w:tplc="0000275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3E12"/>
    <w:multiLevelType w:val="hybridMultilevel"/>
    <w:tmpl w:val="000037BE"/>
    <w:lvl w:ilvl="0" w:tplc="000071F2">
      <w:start w:val="5"/>
      <w:numFmt w:val="decimal"/>
      <w:lvlText w:val="(%1)"/>
      <w:lvlJc w:val="left"/>
      <w:pPr>
        <w:tabs>
          <w:tab w:val="num" w:pos="720"/>
        </w:tabs>
        <w:ind w:left="720" w:hanging="360"/>
      </w:pPr>
      <w:rPr>
        <w:rFonts w:cs="Times New Roman"/>
      </w:rPr>
    </w:lvl>
    <w:lvl w:ilvl="1" w:tplc="000000EB">
      <w:start w:val="5"/>
      <w:numFmt w:val="decimal"/>
      <w:lvlText w:val="(%2)"/>
      <w:lvlJc w:val="left"/>
      <w:pPr>
        <w:tabs>
          <w:tab w:val="num" w:pos="1440"/>
        </w:tabs>
        <w:ind w:left="1440" w:hanging="360"/>
      </w:pPr>
      <w:rPr>
        <w:rFonts w:cs="Times New Roman"/>
      </w:rPr>
    </w:lvl>
    <w:lvl w:ilvl="2" w:tplc="00007871">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3EF6"/>
    <w:multiLevelType w:val="hybridMultilevel"/>
    <w:tmpl w:val="00003605"/>
    <w:lvl w:ilvl="0" w:tplc="000078B4">
      <w:start w:val="58"/>
      <w:numFmt w:val="decimal"/>
      <w:lvlText w:val="%1"/>
      <w:lvlJc w:val="left"/>
      <w:pPr>
        <w:tabs>
          <w:tab w:val="num" w:pos="720"/>
        </w:tabs>
        <w:ind w:left="720" w:hanging="360"/>
      </w:pPr>
      <w:rPr>
        <w:rFonts w:cs="Times New Roman"/>
      </w:rPr>
    </w:lvl>
    <w:lvl w:ilvl="1" w:tplc="00004531">
      <w:start w:val="1"/>
      <w:numFmt w:val="decimal"/>
      <w:lvlText w:val="(%2)"/>
      <w:lvlJc w:val="left"/>
      <w:pPr>
        <w:tabs>
          <w:tab w:val="num" w:pos="1440"/>
        </w:tabs>
        <w:ind w:left="1440" w:hanging="360"/>
      </w:pPr>
      <w:rPr>
        <w:rFonts w:cs="Times New Roman"/>
      </w:rPr>
    </w:lvl>
    <w:lvl w:ilvl="2" w:tplc="00004A0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401D"/>
    <w:multiLevelType w:val="hybridMultilevel"/>
    <w:tmpl w:val="00000A6E"/>
    <w:lvl w:ilvl="0" w:tplc="0000673C">
      <w:start w:val="1"/>
      <w:numFmt w:val="decimal"/>
      <w:lvlText w:val="(%1)"/>
      <w:lvlJc w:val="left"/>
      <w:pPr>
        <w:tabs>
          <w:tab w:val="num" w:pos="720"/>
        </w:tabs>
        <w:ind w:left="720" w:hanging="360"/>
      </w:pPr>
      <w:rPr>
        <w:rFonts w:cs="Times New Roman"/>
      </w:rPr>
    </w:lvl>
    <w:lvl w:ilvl="1" w:tplc="00006D7B">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4080"/>
    <w:multiLevelType w:val="hybridMultilevel"/>
    <w:tmpl w:val="6DE46594"/>
    <w:lvl w:ilvl="0" w:tplc="000008AF">
      <w:start w:val="75"/>
      <w:numFmt w:val="decimal"/>
      <w:lvlText w:val="%1"/>
      <w:lvlJc w:val="left"/>
      <w:pPr>
        <w:tabs>
          <w:tab w:val="num" w:pos="720"/>
        </w:tabs>
        <w:ind w:left="720" w:hanging="360"/>
      </w:pPr>
      <w:rPr>
        <w:rFonts w:cs="Times New Roman"/>
      </w:rPr>
    </w:lvl>
    <w:lvl w:ilvl="1" w:tplc="39A8552E">
      <w:start w:val="1"/>
      <w:numFmt w:val="decimal"/>
      <w:lvlText w:val="(%2)"/>
      <w:lvlJc w:val="left"/>
      <w:pPr>
        <w:tabs>
          <w:tab w:val="num" w:pos="1170"/>
        </w:tabs>
        <w:ind w:left="1170" w:hanging="360"/>
      </w:pPr>
      <w:rPr>
        <w:rFonts w:ascii="Arial" w:hAnsi="Arial" w:cs="Arial" w:hint="default"/>
        <w:b w:val="0"/>
        <w:color w:val="auto"/>
        <w:sz w:val="22"/>
        <w:szCs w:val="22"/>
        <w:u w:val="none"/>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4087"/>
    <w:multiLevelType w:val="hybridMultilevel"/>
    <w:tmpl w:val="00005217"/>
    <w:lvl w:ilvl="0" w:tplc="0000046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409D"/>
    <w:multiLevelType w:val="hybridMultilevel"/>
    <w:tmpl w:val="52E6A486"/>
    <w:lvl w:ilvl="0" w:tplc="000031D8">
      <w:start w:val="63"/>
      <w:numFmt w:val="decimal"/>
      <w:lvlText w:val="%1"/>
      <w:lvlJc w:val="left"/>
      <w:pPr>
        <w:tabs>
          <w:tab w:val="num" w:pos="720"/>
        </w:tabs>
        <w:ind w:left="720" w:hanging="360"/>
      </w:pPr>
      <w:rPr>
        <w:rFonts w:cs="Times New Roman"/>
      </w:rPr>
    </w:lvl>
    <w:lvl w:ilvl="1" w:tplc="26F4A5DC">
      <w:start w:val="1"/>
      <w:numFmt w:val="decimal"/>
      <w:lvlText w:val="(%2)"/>
      <w:lvlJc w:val="left"/>
      <w:pPr>
        <w:tabs>
          <w:tab w:val="num" w:pos="1440"/>
        </w:tabs>
        <w:ind w:left="1440" w:hanging="360"/>
      </w:pPr>
      <w:rPr>
        <w:rFonts w:ascii="Arial" w:hAnsi="Arial" w:cs="Arial" w:hint="default"/>
      </w:rPr>
    </w:lvl>
    <w:lvl w:ilvl="2" w:tplc="00000914">
      <w:start w:val="1"/>
      <w:numFmt w:val="lowerLetter"/>
      <w:lvlText w:val="(%3)"/>
      <w:lvlJc w:val="left"/>
      <w:pPr>
        <w:tabs>
          <w:tab w:val="num" w:pos="2610"/>
        </w:tabs>
        <w:ind w:left="261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422D"/>
    <w:multiLevelType w:val="hybridMultilevel"/>
    <w:tmpl w:val="91722D86"/>
    <w:lvl w:ilvl="0" w:tplc="00006E88">
      <w:start w:val="92"/>
      <w:numFmt w:val="decimal"/>
      <w:lvlText w:val="%1"/>
      <w:lvlJc w:val="left"/>
      <w:pPr>
        <w:tabs>
          <w:tab w:val="num" w:pos="720"/>
        </w:tabs>
        <w:ind w:left="720" w:hanging="360"/>
      </w:pPr>
      <w:rPr>
        <w:rFonts w:cs="Times New Roman"/>
      </w:rPr>
    </w:lvl>
    <w:lvl w:ilvl="1" w:tplc="00003181">
      <w:start w:val="1"/>
      <w:numFmt w:val="decimal"/>
      <w:lvlText w:val="(%2)"/>
      <w:lvlJc w:val="left"/>
      <w:pPr>
        <w:tabs>
          <w:tab w:val="num" w:pos="1440"/>
        </w:tabs>
        <w:ind w:left="1440" w:hanging="360"/>
      </w:pPr>
      <w:rPr>
        <w:rFonts w:cs="Times New Roman"/>
      </w:rPr>
    </w:lvl>
    <w:lvl w:ilvl="2" w:tplc="C4406B28">
      <w:start w:val="1"/>
      <w:numFmt w:val="lowerLetter"/>
      <w:lvlText w:val="(%3)"/>
      <w:lvlJc w:val="left"/>
      <w:pPr>
        <w:tabs>
          <w:tab w:val="num" w:pos="1170"/>
        </w:tabs>
        <w:ind w:left="1170" w:hanging="360"/>
      </w:pPr>
      <w:rPr>
        <w:rFonts w:cs="Times New Roman"/>
        <w:b w:val="0"/>
        <w:color w:val="auto"/>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4230"/>
    <w:multiLevelType w:val="hybridMultilevel"/>
    <w:tmpl w:val="00002044"/>
    <w:lvl w:ilvl="0" w:tplc="0000183A">
      <w:start w:val="55"/>
      <w:numFmt w:val="decimal"/>
      <w:lvlText w:val="%1"/>
      <w:lvlJc w:val="left"/>
      <w:pPr>
        <w:tabs>
          <w:tab w:val="num" w:pos="720"/>
        </w:tabs>
        <w:ind w:left="720" w:hanging="360"/>
      </w:pPr>
      <w:rPr>
        <w:rFonts w:cs="Times New Roman"/>
      </w:rPr>
    </w:lvl>
    <w:lvl w:ilvl="1" w:tplc="00001FB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428B"/>
    <w:multiLevelType w:val="hybridMultilevel"/>
    <w:tmpl w:val="000030F1"/>
    <w:lvl w:ilvl="0" w:tplc="00005815">
      <w:start w:val="4"/>
      <w:numFmt w:val="decimal"/>
      <w:lvlText w:val="(%1)"/>
      <w:lvlJc w:val="left"/>
      <w:pPr>
        <w:tabs>
          <w:tab w:val="num" w:pos="720"/>
        </w:tabs>
        <w:ind w:left="720" w:hanging="360"/>
      </w:pPr>
      <w:rPr>
        <w:rFonts w:cs="Times New Roman"/>
      </w:rPr>
    </w:lvl>
    <w:lvl w:ilvl="1" w:tplc="0000441D">
      <w:start w:val="1"/>
      <w:numFmt w:val="lowerLetter"/>
      <w:lvlText w:val="(%2)"/>
      <w:lvlJc w:val="left"/>
      <w:pPr>
        <w:tabs>
          <w:tab w:val="num" w:pos="1440"/>
        </w:tabs>
        <w:ind w:left="1440" w:hanging="360"/>
      </w:pPr>
      <w:rPr>
        <w:rFonts w:cs="Times New Roman"/>
      </w:rPr>
    </w:lvl>
    <w:lvl w:ilvl="2" w:tplc="00004D9A">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442B"/>
    <w:multiLevelType w:val="hybridMultilevel"/>
    <w:tmpl w:val="0000176A"/>
    <w:lvl w:ilvl="0" w:tplc="00002040">
      <w:start w:val="1"/>
      <w:numFmt w:val="decimal"/>
      <w:lvlText w:val="(%1)"/>
      <w:lvlJc w:val="left"/>
      <w:pPr>
        <w:tabs>
          <w:tab w:val="num" w:pos="720"/>
        </w:tabs>
        <w:ind w:left="720" w:hanging="360"/>
      </w:pPr>
      <w:rPr>
        <w:rFonts w:cs="Times New Roman"/>
      </w:rPr>
    </w:lvl>
    <w:lvl w:ilvl="1" w:tplc="000019F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4509"/>
    <w:multiLevelType w:val="hybridMultilevel"/>
    <w:tmpl w:val="00002FE7"/>
    <w:lvl w:ilvl="0" w:tplc="000010D9">
      <w:start w:val="10"/>
      <w:numFmt w:val="decimal"/>
      <w:lvlText w:val="%1"/>
      <w:lvlJc w:val="left"/>
      <w:pPr>
        <w:tabs>
          <w:tab w:val="num" w:pos="720"/>
        </w:tabs>
        <w:ind w:left="720" w:hanging="360"/>
      </w:pPr>
      <w:rPr>
        <w:rFonts w:cs="Times New Roman"/>
      </w:rPr>
    </w:lvl>
    <w:lvl w:ilvl="1" w:tplc="00005F23">
      <w:start w:val="1"/>
      <w:numFmt w:val="decimal"/>
      <w:lvlText w:val="(%2)"/>
      <w:lvlJc w:val="left"/>
      <w:pPr>
        <w:tabs>
          <w:tab w:val="num" w:pos="1440"/>
        </w:tabs>
        <w:ind w:left="1440" w:hanging="360"/>
      </w:pPr>
      <w:rPr>
        <w:rFonts w:cs="Times New Roman"/>
      </w:rPr>
    </w:lvl>
    <w:lvl w:ilvl="2" w:tplc="000079D1">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458F"/>
    <w:multiLevelType w:val="hybridMultilevel"/>
    <w:tmpl w:val="969C871C"/>
    <w:lvl w:ilvl="0" w:tplc="B7DC12C6">
      <w:start w:val="153"/>
      <w:numFmt w:val="decimal"/>
      <w:lvlText w:val="%1"/>
      <w:lvlJc w:val="left"/>
      <w:pPr>
        <w:tabs>
          <w:tab w:val="num" w:pos="900"/>
        </w:tabs>
        <w:ind w:left="900" w:hanging="360"/>
      </w:pPr>
      <w:rPr>
        <w:rFonts w:cs="Times New Roman"/>
        <w:b/>
      </w:rPr>
    </w:lvl>
    <w:lvl w:ilvl="1" w:tplc="0000489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4657"/>
    <w:multiLevelType w:val="hybridMultilevel"/>
    <w:tmpl w:val="00000A1D"/>
    <w:lvl w:ilvl="0" w:tplc="00006586">
      <w:start w:val="96"/>
      <w:numFmt w:val="decimal"/>
      <w:lvlText w:val="%1"/>
      <w:lvlJc w:val="left"/>
      <w:pPr>
        <w:tabs>
          <w:tab w:val="num" w:pos="720"/>
        </w:tabs>
        <w:ind w:left="720" w:hanging="360"/>
      </w:pPr>
      <w:rPr>
        <w:rFonts w:cs="Times New Roman"/>
      </w:rPr>
    </w:lvl>
    <w:lvl w:ilvl="1" w:tplc="00003B29">
      <w:start w:val="1"/>
      <w:numFmt w:val="decimal"/>
      <w:lvlText w:val="(%2)"/>
      <w:lvlJc w:val="left"/>
      <w:pPr>
        <w:tabs>
          <w:tab w:val="num" w:pos="1440"/>
        </w:tabs>
        <w:ind w:left="1440" w:hanging="360"/>
      </w:pPr>
      <w:rPr>
        <w:rFonts w:cs="Times New Roman"/>
      </w:rPr>
    </w:lvl>
    <w:lvl w:ilvl="2" w:tplc="00004B9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46CF"/>
    <w:multiLevelType w:val="hybridMultilevel"/>
    <w:tmpl w:val="00004673"/>
    <w:lvl w:ilvl="0" w:tplc="00007DE2">
      <w:start w:val="140"/>
      <w:numFmt w:val="decimal"/>
      <w:lvlText w:val="%1"/>
      <w:lvlJc w:val="left"/>
      <w:pPr>
        <w:tabs>
          <w:tab w:val="num" w:pos="720"/>
        </w:tabs>
        <w:ind w:left="720" w:hanging="360"/>
      </w:pPr>
      <w:rPr>
        <w:rFonts w:cs="Times New Roman"/>
      </w:rPr>
    </w:lvl>
    <w:lvl w:ilvl="1" w:tplc="00003B5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489C"/>
    <w:multiLevelType w:val="hybridMultilevel"/>
    <w:tmpl w:val="000071F6"/>
    <w:lvl w:ilvl="0" w:tplc="0000507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48CC"/>
    <w:multiLevelType w:val="hybridMultilevel"/>
    <w:tmpl w:val="00003B65"/>
    <w:lvl w:ilvl="0" w:tplc="00007C27">
      <w:start w:val="80"/>
      <w:numFmt w:val="decimal"/>
      <w:lvlText w:val="%1"/>
      <w:lvlJc w:val="left"/>
      <w:pPr>
        <w:tabs>
          <w:tab w:val="num" w:pos="720"/>
        </w:tabs>
        <w:ind w:left="720" w:hanging="360"/>
      </w:pPr>
      <w:rPr>
        <w:rFonts w:cs="Times New Roman"/>
      </w:rPr>
    </w:lvl>
    <w:lvl w:ilvl="1" w:tplc="00005D2A">
      <w:start w:val="1"/>
      <w:numFmt w:val="decimal"/>
      <w:lvlText w:val="(%2)"/>
      <w:lvlJc w:val="left"/>
      <w:pPr>
        <w:tabs>
          <w:tab w:val="num" w:pos="1440"/>
        </w:tabs>
        <w:ind w:left="1440" w:hanging="360"/>
      </w:pPr>
      <w:rPr>
        <w:rFonts w:cs="Times New Roman"/>
      </w:rPr>
    </w:lvl>
    <w:lvl w:ilvl="2" w:tplc="000043F6">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4944"/>
    <w:multiLevelType w:val="hybridMultilevel"/>
    <w:tmpl w:val="0000737D"/>
    <w:lvl w:ilvl="0" w:tplc="00000D9F">
      <w:start w:val="2"/>
      <w:numFmt w:val="lowerLetter"/>
      <w:lvlText w:val="(%1)"/>
      <w:lvlJc w:val="left"/>
      <w:pPr>
        <w:tabs>
          <w:tab w:val="num" w:pos="720"/>
        </w:tabs>
        <w:ind w:left="720" w:hanging="360"/>
      </w:pPr>
      <w:rPr>
        <w:rFonts w:cs="Times New Roman"/>
      </w:rPr>
    </w:lvl>
    <w:lvl w:ilvl="1" w:tplc="00007389">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494A"/>
    <w:multiLevelType w:val="hybridMultilevel"/>
    <w:tmpl w:val="2662DF1E"/>
    <w:lvl w:ilvl="0" w:tplc="000001F7">
      <w:start w:val="1"/>
      <w:numFmt w:val="decimal"/>
      <w:lvlText w:val="(%1)"/>
      <w:lvlJc w:val="left"/>
      <w:pPr>
        <w:tabs>
          <w:tab w:val="num" w:pos="720"/>
        </w:tabs>
        <w:ind w:left="720" w:hanging="360"/>
      </w:pPr>
      <w:rPr>
        <w:rFonts w:cs="Times New Roman"/>
      </w:rPr>
    </w:lvl>
    <w:lvl w:ilvl="1" w:tplc="3676BF58">
      <w:start w:val="1"/>
      <w:numFmt w:val="lowerLetter"/>
      <w:lvlText w:val="(%2)"/>
      <w:lvlJc w:val="left"/>
      <w:pPr>
        <w:tabs>
          <w:tab w:val="num" w:pos="1440"/>
        </w:tabs>
        <w:ind w:left="1440" w:hanging="360"/>
      </w:pPr>
      <w:rPr>
        <w:rFonts w:ascii="Arial" w:hAnsi="Arial" w:cs="Arial" w:hint="default"/>
        <w:sz w:val="22"/>
        <w:szCs w:val="22"/>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49F7"/>
    <w:multiLevelType w:val="hybridMultilevel"/>
    <w:tmpl w:val="00003990"/>
    <w:lvl w:ilvl="0" w:tplc="000071D5">
      <w:start w:val="6"/>
      <w:numFmt w:val="lowerLetter"/>
      <w:lvlText w:val="(%1)"/>
      <w:lvlJc w:val="left"/>
      <w:pPr>
        <w:tabs>
          <w:tab w:val="num" w:pos="720"/>
        </w:tabs>
        <w:ind w:left="720" w:hanging="360"/>
      </w:pPr>
      <w:rPr>
        <w:rFonts w:cs="Times New Roman"/>
      </w:rPr>
    </w:lvl>
    <w:lvl w:ilvl="1" w:tplc="0000785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4B40"/>
    <w:multiLevelType w:val="hybridMultilevel"/>
    <w:tmpl w:val="0000791B"/>
    <w:lvl w:ilvl="0" w:tplc="00006B28">
      <w:start w:val="34"/>
      <w:numFmt w:val="decimal"/>
      <w:lvlText w:val="%1"/>
      <w:lvlJc w:val="left"/>
      <w:pPr>
        <w:tabs>
          <w:tab w:val="num" w:pos="720"/>
        </w:tabs>
        <w:ind w:left="720" w:hanging="360"/>
      </w:pPr>
      <w:rPr>
        <w:rFonts w:cs="Times New Roman"/>
      </w:rPr>
    </w:lvl>
    <w:lvl w:ilvl="1" w:tplc="00004461">
      <w:start w:val="1"/>
      <w:numFmt w:val="decimal"/>
      <w:lvlText w:val="(%2)"/>
      <w:lvlJc w:val="left"/>
      <w:pPr>
        <w:tabs>
          <w:tab w:val="num" w:pos="1440"/>
        </w:tabs>
        <w:ind w:left="1440" w:hanging="360"/>
      </w:pPr>
      <w:rPr>
        <w:rFonts w:cs="Times New Roman"/>
      </w:rPr>
    </w:lvl>
    <w:lvl w:ilvl="2" w:tplc="00006BC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4CAD"/>
    <w:multiLevelType w:val="hybridMultilevel"/>
    <w:tmpl w:val="000046A7"/>
    <w:lvl w:ilvl="0" w:tplc="00007954">
      <w:start w:val="1"/>
      <w:numFmt w:val="decimal"/>
      <w:lvlText w:val="%1"/>
      <w:lvlJc w:val="left"/>
      <w:pPr>
        <w:tabs>
          <w:tab w:val="num" w:pos="720"/>
        </w:tabs>
        <w:ind w:left="720" w:hanging="360"/>
      </w:pPr>
      <w:rPr>
        <w:rFonts w:cs="Times New Roman"/>
      </w:rPr>
    </w:lvl>
    <w:lvl w:ilvl="1" w:tplc="00000786">
      <w:start w:val="6"/>
      <w:numFmt w:val="lowerLetter"/>
      <w:lvlText w:val="(%2)"/>
      <w:lvlJc w:val="left"/>
      <w:pPr>
        <w:tabs>
          <w:tab w:val="num" w:pos="1440"/>
        </w:tabs>
        <w:ind w:left="1440" w:hanging="360"/>
      </w:pPr>
      <w:rPr>
        <w:rFonts w:cs="Times New Roman"/>
      </w:rPr>
    </w:lvl>
    <w:lvl w:ilvl="2" w:tplc="00002332">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4CD4"/>
    <w:multiLevelType w:val="hybridMultilevel"/>
    <w:tmpl w:val="F7C0459C"/>
    <w:lvl w:ilvl="0" w:tplc="000036BF">
      <w:start w:val="129"/>
      <w:numFmt w:val="decimal"/>
      <w:lvlText w:val="%1"/>
      <w:lvlJc w:val="left"/>
      <w:pPr>
        <w:tabs>
          <w:tab w:val="num" w:pos="720"/>
        </w:tabs>
        <w:ind w:left="720" w:hanging="360"/>
      </w:pPr>
      <w:rPr>
        <w:rFonts w:cs="Times New Roman"/>
      </w:rPr>
    </w:lvl>
    <w:lvl w:ilvl="1" w:tplc="000015BD">
      <w:start w:val="1"/>
      <w:numFmt w:val="decimal"/>
      <w:lvlText w:val="(%2)"/>
      <w:lvlJc w:val="left"/>
      <w:pPr>
        <w:tabs>
          <w:tab w:val="num" w:pos="1440"/>
        </w:tabs>
        <w:ind w:left="1440" w:hanging="360"/>
      </w:pPr>
      <w:rPr>
        <w:rFonts w:cs="Times New Roman"/>
      </w:rPr>
    </w:lvl>
    <w:lvl w:ilvl="2" w:tplc="EC10E500">
      <w:start w:val="1"/>
      <w:numFmt w:val="lowerLetter"/>
      <w:lvlText w:val="(%3)"/>
      <w:lvlJc w:val="left"/>
      <w:pPr>
        <w:tabs>
          <w:tab w:val="num" w:pos="2160"/>
        </w:tabs>
        <w:ind w:left="2160" w:hanging="360"/>
      </w:pPr>
      <w:rPr>
        <w:rFonts w:cs="Times New Roman"/>
        <w:color w:val="auto"/>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4D06"/>
    <w:multiLevelType w:val="hybridMultilevel"/>
    <w:tmpl w:val="00004027"/>
    <w:lvl w:ilvl="0" w:tplc="0000138A">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4DB7"/>
    <w:multiLevelType w:val="hybridMultilevel"/>
    <w:tmpl w:val="00002959"/>
    <w:lvl w:ilvl="0" w:tplc="00005E7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4DC8"/>
    <w:multiLevelType w:val="hybridMultilevel"/>
    <w:tmpl w:val="DA3AA3BA"/>
    <w:lvl w:ilvl="0" w:tplc="000075C1">
      <w:start w:val="7"/>
      <w:numFmt w:val="decimal"/>
      <w:lvlText w:val="%1"/>
      <w:lvlJc w:val="left"/>
      <w:pPr>
        <w:tabs>
          <w:tab w:val="num" w:pos="720"/>
        </w:tabs>
        <w:ind w:left="720" w:hanging="360"/>
      </w:pPr>
      <w:rPr>
        <w:rFonts w:cs="Times New Roman"/>
      </w:rPr>
    </w:lvl>
    <w:lvl w:ilvl="1" w:tplc="0000468C">
      <w:start w:val="1"/>
      <w:numFmt w:val="decimal"/>
      <w:lvlText w:val="(%2)"/>
      <w:lvlJc w:val="left"/>
      <w:pPr>
        <w:tabs>
          <w:tab w:val="num" w:pos="1440"/>
        </w:tabs>
        <w:ind w:left="1440" w:hanging="360"/>
      </w:pPr>
      <w:rPr>
        <w:rFonts w:cs="Times New Roman"/>
      </w:rPr>
    </w:lvl>
    <w:lvl w:ilvl="2" w:tplc="821A9CD6">
      <w:start w:val="1"/>
      <w:numFmt w:val="lowerLetter"/>
      <w:lvlText w:val="(%3)"/>
      <w:lvlJc w:val="left"/>
      <w:pPr>
        <w:tabs>
          <w:tab w:val="num" w:pos="2160"/>
        </w:tabs>
        <w:ind w:left="2160" w:hanging="360"/>
      </w:pPr>
      <w:rPr>
        <w:rFonts w:ascii="Arial" w:eastAsiaTheme="minorEastAsia" w:hAnsi="Arial" w:cs="Arial"/>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5005"/>
    <w:multiLevelType w:val="hybridMultilevel"/>
    <w:tmpl w:val="000069E5"/>
    <w:lvl w:ilvl="0" w:tplc="00005DD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5064"/>
    <w:multiLevelType w:val="hybridMultilevel"/>
    <w:tmpl w:val="00001B0B"/>
    <w:lvl w:ilvl="0" w:tplc="00000EF7">
      <w:start w:val="4"/>
      <w:numFmt w:val="decimal"/>
      <w:lvlText w:val="%1."/>
      <w:lvlJc w:val="left"/>
      <w:pPr>
        <w:tabs>
          <w:tab w:val="num" w:pos="720"/>
        </w:tabs>
        <w:ind w:left="720" w:hanging="360"/>
      </w:pPr>
      <w:rPr>
        <w:rFonts w:cs="Times New Roman"/>
      </w:rPr>
    </w:lvl>
    <w:lvl w:ilvl="1" w:tplc="00004BA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5078"/>
    <w:multiLevelType w:val="hybridMultilevel"/>
    <w:tmpl w:val="00005D80"/>
    <w:lvl w:ilvl="0" w:tplc="00007876">
      <w:start w:val="1"/>
      <w:numFmt w:val="lowerLetter"/>
      <w:lvlText w:val="(%1)"/>
      <w:lvlJc w:val="left"/>
      <w:pPr>
        <w:tabs>
          <w:tab w:val="num" w:pos="1620"/>
        </w:tabs>
        <w:ind w:left="16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542C"/>
    <w:multiLevelType w:val="hybridMultilevel"/>
    <w:tmpl w:val="00000603"/>
    <w:lvl w:ilvl="0" w:tplc="0000012F">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56AE"/>
    <w:multiLevelType w:val="hybridMultilevel"/>
    <w:tmpl w:val="1FCAD78E"/>
    <w:lvl w:ilvl="0" w:tplc="E012B50A">
      <w:start w:val="54"/>
      <w:numFmt w:val="decimal"/>
      <w:lvlText w:val="%1"/>
      <w:lvlJc w:val="left"/>
      <w:pPr>
        <w:tabs>
          <w:tab w:val="num" w:pos="360"/>
        </w:tabs>
        <w:ind w:left="360" w:hanging="360"/>
      </w:pPr>
      <w:rPr>
        <w:rFonts w:cs="Times New Roman"/>
        <w:color w:val="1F497D" w:themeColor="text2"/>
      </w:rPr>
    </w:lvl>
    <w:lvl w:ilvl="1" w:tplc="0000456D">
      <w:start w:val="1"/>
      <w:numFmt w:val="decimal"/>
      <w:lvlText w:val="(%2)"/>
      <w:lvlJc w:val="left"/>
      <w:pPr>
        <w:tabs>
          <w:tab w:val="num" w:pos="1080"/>
        </w:tabs>
        <w:ind w:left="1080" w:hanging="360"/>
      </w:pPr>
      <w:rPr>
        <w:rFonts w:cs="Times New Roman"/>
      </w:rPr>
    </w:lvl>
    <w:lvl w:ilvl="2" w:tplc="00007E0E">
      <w:start w:val="1"/>
      <w:numFmt w:val="lowerLetter"/>
      <w:lvlText w:val="(%3)"/>
      <w:lvlJc w:val="left"/>
      <w:pPr>
        <w:tabs>
          <w:tab w:val="num" w:pos="1800"/>
        </w:tabs>
        <w:ind w:left="1800" w:hanging="360"/>
      </w:pPr>
      <w:rPr>
        <w:rFonts w:cs="Times New Roman"/>
      </w:rPr>
    </w:lvl>
    <w:lvl w:ilvl="3" w:tplc="000006E3">
      <w:start w:val="1"/>
      <w:numFmt w:val="lowerRoman"/>
      <w:lvlText w:val="(%4)"/>
      <w:lvlJc w:val="left"/>
      <w:pPr>
        <w:tabs>
          <w:tab w:val="num" w:pos="2520"/>
        </w:tabs>
        <w:ind w:left="252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5753"/>
    <w:multiLevelType w:val="hybridMultilevel"/>
    <w:tmpl w:val="C514164E"/>
    <w:lvl w:ilvl="0" w:tplc="000058AD">
      <w:start w:val="84"/>
      <w:numFmt w:val="decimal"/>
      <w:lvlText w:val="%1"/>
      <w:lvlJc w:val="left"/>
      <w:pPr>
        <w:tabs>
          <w:tab w:val="num" w:pos="720"/>
        </w:tabs>
        <w:ind w:left="720" w:hanging="360"/>
      </w:pPr>
      <w:rPr>
        <w:rFonts w:cs="Times New Roman"/>
      </w:rPr>
    </w:lvl>
    <w:lvl w:ilvl="1" w:tplc="175CAD9E">
      <w:start w:val="1"/>
      <w:numFmt w:val="decimal"/>
      <w:lvlText w:val="(%2)"/>
      <w:lvlJc w:val="left"/>
      <w:pPr>
        <w:tabs>
          <w:tab w:val="num" w:pos="1440"/>
        </w:tabs>
        <w:ind w:left="1440" w:hanging="360"/>
      </w:pPr>
      <w:rPr>
        <w:rFonts w:ascii="Arial" w:hAnsi="Arial" w:cs="Arial" w:hint="default"/>
        <w:sz w:val="22"/>
        <w:szCs w:val="22"/>
      </w:rPr>
    </w:lvl>
    <w:lvl w:ilvl="2" w:tplc="000031BE">
      <w:start w:val="1"/>
      <w:numFmt w:val="lowerLetter"/>
      <w:lvlText w:val="(%3)"/>
      <w:lvlJc w:val="left"/>
      <w:pPr>
        <w:tabs>
          <w:tab w:val="num" w:pos="2160"/>
        </w:tabs>
        <w:ind w:left="2160" w:hanging="360"/>
      </w:pPr>
      <w:rPr>
        <w:rFonts w:cs="Times New Roman"/>
      </w:rPr>
    </w:lvl>
    <w:lvl w:ilvl="3" w:tplc="00000665">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5772"/>
    <w:multiLevelType w:val="hybridMultilevel"/>
    <w:tmpl w:val="000032DE"/>
    <w:lvl w:ilvl="0" w:tplc="000073B1">
      <w:start w:val="1"/>
      <w:numFmt w:val="lowerLetter"/>
      <w:lvlText w:val="(%1)"/>
      <w:lvlJc w:val="left"/>
      <w:pPr>
        <w:tabs>
          <w:tab w:val="num" w:pos="720"/>
        </w:tabs>
        <w:ind w:left="720" w:hanging="360"/>
      </w:pPr>
      <w:rPr>
        <w:rFonts w:cs="Times New Roman"/>
      </w:rPr>
    </w:lvl>
    <w:lvl w:ilvl="1" w:tplc="0000278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57D3"/>
    <w:multiLevelType w:val="hybridMultilevel"/>
    <w:tmpl w:val="00005221"/>
    <w:lvl w:ilvl="0" w:tplc="00004F83">
      <w:start w:val="150"/>
      <w:numFmt w:val="decimal"/>
      <w:lvlText w:val="%1"/>
      <w:lvlJc w:val="left"/>
      <w:pPr>
        <w:tabs>
          <w:tab w:val="num" w:pos="810"/>
        </w:tabs>
        <w:ind w:left="810" w:hanging="360"/>
      </w:pPr>
      <w:rPr>
        <w:rFonts w:cs="Times New Roman"/>
      </w:rPr>
    </w:lvl>
    <w:lvl w:ilvl="1" w:tplc="00007919">
      <w:start w:val="1"/>
      <w:numFmt w:val="decimal"/>
      <w:lvlText w:val="(%2)"/>
      <w:lvlJc w:val="left"/>
      <w:pPr>
        <w:tabs>
          <w:tab w:val="num" w:pos="1530"/>
        </w:tabs>
        <w:ind w:left="153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5878"/>
    <w:multiLevelType w:val="hybridMultilevel"/>
    <w:tmpl w:val="19FC26DE"/>
    <w:lvl w:ilvl="0" w:tplc="000032E7">
      <w:start w:val="35"/>
      <w:numFmt w:val="decimal"/>
      <w:lvlText w:val="%1"/>
      <w:lvlJc w:val="left"/>
      <w:pPr>
        <w:tabs>
          <w:tab w:val="num" w:pos="720"/>
        </w:tabs>
        <w:ind w:left="720" w:hanging="360"/>
      </w:pPr>
      <w:rPr>
        <w:rFonts w:cs="Times New Roman"/>
      </w:rPr>
    </w:lvl>
    <w:lvl w:ilvl="1" w:tplc="0000212C">
      <w:start w:val="1"/>
      <w:numFmt w:val="decimal"/>
      <w:lvlText w:val="(%2)"/>
      <w:lvlJc w:val="left"/>
      <w:pPr>
        <w:tabs>
          <w:tab w:val="num" w:pos="720"/>
        </w:tabs>
        <w:ind w:left="720" w:hanging="360"/>
      </w:pPr>
      <w:rPr>
        <w:rFonts w:cs="Times New Roman"/>
      </w:rPr>
    </w:lvl>
    <w:lvl w:ilvl="2" w:tplc="8E82873C">
      <w:start w:val="1"/>
      <w:numFmt w:val="lowerLetter"/>
      <w:lvlText w:val="(%3)"/>
      <w:lvlJc w:val="left"/>
      <w:pPr>
        <w:tabs>
          <w:tab w:val="num" w:pos="2160"/>
        </w:tabs>
        <w:ind w:left="2160" w:hanging="360"/>
      </w:pPr>
      <w:rPr>
        <w:rFonts w:cs="Times New Roman"/>
        <w:b w:val="0"/>
        <w:color w:val="000000" w:themeColor="text1"/>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590E"/>
    <w:multiLevelType w:val="hybridMultilevel"/>
    <w:tmpl w:val="00003921"/>
    <w:lvl w:ilvl="0" w:tplc="000007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591D"/>
    <w:multiLevelType w:val="hybridMultilevel"/>
    <w:tmpl w:val="00004FCA"/>
    <w:lvl w:ilvl="0" w:tplc="0000390E">
      <w:start w:val="161"/>
      <w:numFmt w:val="decimal"/>
      <w:lvlText w:val="%1"/>
      <w:lvlJc w:val="left"/>
      <w:pPr>
        <w:tabs>
          <w:tab w:val="num" w:pos="720"/>
        </w:tabs>
        <w:ind w:left="720" w:hanging="360"/>
      </w:pPr>
      <w:rPr>
        <w:rFonts w:cs="Times New Roman"/>
      </w:rPr>
    </w:lvl>
    <w:lvl w:ilvl="1" w:tplc="0000663D">
      <w:start w:val="1"/>
      <w:numFmt w:val="decimal"/>
      <w:lvlText w:val="(%2)"/>
      <w:lvlJc w:val="left"/>
      <w:pPr>
        <w:tabs>
          <w:tab w:val="num" w:pos="1440"/>
        </w:tabs>
        <w:ind w:left="1440" w:hanging="360"/>
      </w:pPr>
      <w:rPr>
        <w:rFonts w:cs="Times New Roman"/>
      </w:rPr>
    </w:lvl>
    <w:lvl w:ilvl="2" w:tplc="00005F6D">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5991"/>
    <w:multiLevelType w:val="hybridMultilevel"/>
    <w:tmpl w:val="00002CD5"/>
    <w:lvl w:ilvl="0" w:tplc="000004B0">
      <w:start w:val="1"/>
      <w:numFmt w:val="decimal"/>
      <w:lvlText w:val="(%1)"/>
      <w:lvlJc w:val="left"/>
      <w:pPr>
        <w:tabs>
          <w:tab w:val="num" w:pos="720"/>
        </w:tabs>
        <w:ind w:left="720" w:hanging="360"/>
      </w:pPr>
      <w:rPr>
        <w:rFonts w:cs="Times New Roman"/>
      </w:rPr>
    </w:lvl>
    <w:lvl w:ilvl="1" w:tplc="000065CA">
      <w:start w:val="1"/>
      <w:numFmt w:val="lowerLetter"/>
      <w:lvlText w:val="(%2)"/>
      <w:lvlJc w:val="left"/>
      <w:pPr>
        <w:tabs>
          <w:tab w:val="num" w:pos="1440"/>
        </w:tabs>
        <w:ind w:left="1440" w:hanging="360"/>
      </w:pPr>
      <w:rPr>
        <w:rFonts w:cs="Times New Roman"/>
      </w:rPr>
    </w:lvl>
    <w:lvl w:ilvl="2" w:tplc="0000192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5A9F"/>
    <w:multiLevelType w:val="hybridMultilevel"/>
    <w:tmpl w:val="000042CF"/>
    <w:lvl w:ilvl="0" w:tplc="00003857">
      <w:start w:val="128"/>
      <w:numFmt w:val="decimal"/>
      <w:lvlText w:val="%1"/>
      <w:lvlJc w:val="left"/>
      <w:pPr>
        <w:tabs>
          <w:tab w:val="num" w:pos="720"/>
        </w:tabs>
        <w:ind w:left="720" w:hanging="360"/>
      </w:pPr>
      <w:rPr>
        <w:rFonts w:cs="Times New Roman"/>
      </w:rPr>
    </w:lvl>
    <w:lvl w:ilvl="1" w:tplc="00000DC7">
      <w:start w:val="1"/>
      <w:numFmt w:val="decimal"/>
      <w:lvlText w:val="(%2)"/>
      <w:lvlJc w:val="left"/>
      <w:pPr>
        <w:tabs>
          <w:tab w:val="num" w:pos="1440"/>
        </w:tabs>
        <w:ind w:left="1440" w:hanging="360"/>
      </w:pPr>
      <w:rPr>
        <w:rFonts w:cs="Times New Roman"/>
      </w:rPr>
    </w:lvl>
    <w:lvl w:ilvl="2" w:tplc="00002D50">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5CFD"/>
    <w:multiLevelType w:val="hybridMultilevel"/>
    <w:tmpl w:val="00004AF3"/>
    <w:lvl w:ilvl="0" w:tplc="000020A8">
      <w:start w:val="1"/>
      <w:numFmt w:val="decimal"/>
      <w:lvlText w:val="%1"/>
      <w:lvlJc w:val="left"/>
      <w:pPr>
        <w:tabs>
          <w:tab w:val="num" w:pos="720"/>
        </w:tabs>
        <w:ind w:left="720" w:hanging="360"/>
      </w:pPr>
      <w:rPr>
        <w:rFonts w:cs="Times New Roman"/>
      </w:rPr>
    </w:lvl>
    <w:lvl w:ilvl="1" w:tplc="0000578D">
      <w:start w:val="4"/>
      <w:numFmt w:val="decimal"/>
      <w:lvlText w:val="(%2)"/>
      <w:lvlJc w:val="left"/>
      <w:pPr>
        <w:tabs>
          <w:tab w:val="num" w:pos="1440"/>
        </w:tabs>
        <w:ind w:left="1440" w:hanging="360"/>
      </w:pPr>
      <w:rPr>
        <w:rFonts w:cs="Times New Roman"/>
      </w:rPr>
    </w:lvl>
    <w:lvl w:ilvl="2" w:tplc="000078FE">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5DB2"/>
    <w:multiLevelType w:val="hybridMultilevel"/>
    <w:tmpl w:val="6F569734"/>
    <w:lvl w:ilvl="0" w:tplc="0000196F">
      <w:start w:val="76"/>
      <w:numFmt w:val="decimal"/>
      <w:lvlText w:val="%1"/>
      <w:lvlJc w:val="left"/>
      <w:pPr>
        <w:tabs>
          <w:tab w:val="num" w:pos="720"/>
        </w:tabs>
        <w:ind w:left="720" w:hanging="360"/>
      </w:pPr>
      <w:rPr>
        <w:rFonts w:cs="Times New Roman"/>
      </w:rPr>
    </w:lvl>
    <w:lvl w:ilvl="1" w:tplc="49A6C856">
      <w:start w:val="1"/>
      <w:numFmt w:val="decimal"/>
      <w:lvlText w:val="(%2)"/>
      <w:lvlJc w:val="left"/>
      <w:pPr>
        <w:tabs>
          <w:tab w:val="num" w:pos="1440"/>
        </w:tabs>
        <w:ind w:left="1440" w:hanging="360"/>
      </w:pPr>
      <w:rPr>
        <w:rFonts w:cs="Times New Roman"/>
        <w:color w:val="auto"/>
      </w:rPr>
    </w:lvl>
    <w:lvl w:ilvl="2" w:tplc="00004ECF">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5DD5"/>
    <w:multiLevelType w:val="hybridMultilevel"/>
    <w:tmpl w:val="00006EA3"/>
    <w:lvl w:ilvl="0" w:tplc="0000528C">
      <w:start w:val="1"/>
      <w:numFmt w:val="decimal"/>
      <w:lvlText w:val="%1"/>
      <w:lvlJc w:val="left"/>
      <w:pPr>
        <w:tabs>
          <w:tab w:val="num" w:pos="720"/>
        </w:tabs>
        <w:ind w:left="720" w:hanging="360"/>
      </w:pPr>
      <w:rPr>
        <w:rFonts w:cs="Times New Roman"/>
      </w:rPr>
    </w:lvl>
    <w:lvl w:ilvl="1" w:tplc="00005F98">
      <w:start w:val="2"/>
      <w:numFmt w:val="lowerLetter"/>
      <w:lvlText w:val="(%2)"/>
      <w:lvlJc w:val="left"/>
      <w:pPr>
        <w:tabs>
          <w:tab w:val="num" w:pos="1440"/>
        </w:tabs>
        <w:ind w:left="1440" w:hanging="360"/>
      </w:pPr>
      <w:rPr>
        <w:rFonts w:cs="Times New Roman"/>
      </w:rPr>
    </w:lvl>
    <w:lvl w:ilvl="2" w:tplc="00006A10">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5E9D"/>
    <w:multiLevelType w:val="hybridMultilevel"/>
    <w:tmpl w:val="00007A08"/>
    <w:lvl w:ilvl="0" w:tplc="00006CA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5F49"/>
    <w:multiLevelType w:val="hybridMultilevel"/>
    <w:tmpl w:val="00005D2B"/>
    <w:lvl w:ilvl="0" w:tplc="0000638C">
      <w:start w:val="2"/>
      <w:numFmt w:val="decimal"/>
      <w:lvlText w:val="(%1)"/>
      <w:lvlJc w:val="left"/>
      <w:pPr>
        <w:tabs>
          <w:tab w:val="num" w:pos="720"/>
        </w:tabs>
        <w:ind w:left="720" w:hanging="360"/>
      </w:pPr>
      <w:rPr>
        <w:rFonts w:cs="Times New Roman"/>
      </w:rPr>
    </w:lvl>
    <w:lvl w:ilvl="1" w:tplc="000003F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5FA4"/>
    <w:multiLevelType w:val="hybridMultilevel"/>
    <w:tmpl w:val="00005427"/>
    <w:lvl w:ilvl="0" w:tplc="0000630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6032"/>
    <w:multiLevelType w:val="hybridMultilevel"/>
    <w:tmpl w:val="0000190B"/>
    <w:lvl w:ilvl="0" w:tplc="000063CB">
      <w:start w:val="1"/>
      <w:numFmt w:val="decimal"/>
      <w:lvlText w:val="%1"/>
      <w:lvlJc w:val="left"/>
      <w:pPr>
        <w:tabs>
          <w:tab w:val="num" w:pos="720"/>
        </w:tabs>
        <w:ind w:left="720" w:hanging="360"/>
      </w:pPr>
      <w:rPr>
        <w:rFonts w:cs="Times New Roman"/>
      </w:rPr>
    </w:lvl>
    <w:lvl w:ilvl="1" w:tplc="000052A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6048"/>
    <w:multiLevelType w:val="hybridMultilevel"/>
    <w:tmpl w:val="00003A6B"/>
    <w:lvl w:ilvl="0" w:tplc="00005B16">
      <w:start w:val="146"/>
      <w:numFmt w:val="decimal"/>
      <w:lvlText w:val="%1"/>
      <w:lvlJc w:val="left"/>
      <w:pPr>
        <w:tabs>
          <w:tab w:val="num" w:pos="720"/>
        </w:tabs>
        <w:ind w:left="720" w:hanging="360"/>
      </w:pPr>
      <w:rPr>
        <w:rFonts w:cs="Times New Roman"/>
      </w:rPr>
    </w:lvl>
    <w:lvl w:ilvl="1" w:tplc="00007FD6">
      <w:start w:val="1"/>
      <w:numFmt w:val="decimal"/>
      <w:lvlText w:val="(%2)"/>
      <w:lvlJc w:val="left"/>
      <w:pPr>
        <w:tabs>
          <w:tab w:val="num" w:pos="1440"/>
        </w:tabs>
        <w:ind w:left="1440" w:hanging="360"/>
      </w:pPr>
      <w:rPr>
        <w:rFonts w:cs="Times New Roman"/>
      </w:rPr>
    </w:lvl>
    <w:lvl w:ilvl="2" w:tplc="0000634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66BB"/>
    <w:multiLevelType w:val="hybridMultilevel"/>
    <w:tmpl w:val="00003087"/>
    <w:lvl w:ilvl="0" w:tplc="00003F97">
      <w:start w:val="1"/>
      <w:numFmt w:val="decimal"/>
      <w:lvlText w:val="%1"/>
      <w:lvlJc w:val="left"/>
      <w:pPr>
        <w:tabs>
          <w:tab w:val="num" w:pos="720"/>
        </w:tabs>
        <w:ind w:left="720" w:hanging="360"/>
      </w:pPr>
      <w:rPr>
        <w:rFonts w:cs="Times New Roman"/>
      </w:rPr>
    </w:lvl>
    <w:lvl w:ilvl="1" w:tplc="0000658C">
      <w:start w:val="1"/>
      <w:numFmt w:val="lowerLetter"/>
      <w:lvlText w:val="%2"/>
      <w:lvlJc w:val="left"/>
      <w:pPr>
        <w:tabs>
          <w:tab w:val="num" w:pos="1440"/>
        </w:tabs>
        <w:ind w:left="1440" w:hanging="360"/>
      </w:pPr>
      <w:rPr>
        <w:rFonts w:cs="Times New Roman"/>
      </w:rPr>
    </w:lvl>
    <w:lvl w:ilvl="2" w:tplc="0000412F">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66C4"/>
    <w:multiLevelType w:val="hybridMultilevel"/>
    <w:tmpl w:val="000027D3"/>
    <w:lvl w:ilvl="0" w:tplc="00007F0D">
      <w:start w:val="5"/>
      <w:numFmt w:val="decimal"/>
      <w:lvlText w:val="(%1)"/>
      <w:lvlJc w:val="left"/>
      <w:pPr>
        <w:tabs>
          <w:tab w:val="num" w:pos="720"/>
        </w:tabs>
        <w:ind w:left="720" w:hanging="360"/>
      </w:pPr>
      <w:rPr>
        <w:rFonts w:cs="Times New Roman"/>
      </w:rPr>
    </w:lvl>
    <w:lvl w:ilvl="1" w:tplc="000004F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6732"/>
    <w:multiLevelType w:val="hybridMultilevel"/>
    <w:tmpl w:val="000006DE"/>
    <w:lvl w:ilvl="0" w:tplc="00007502">
      <w:start w:val="8"/>
      <w:numFmt w:val="decimal"/>
      <w:lvlText w:val="(%1)"/>
      <w:lvlJc w:val="left"/>
      <w:pPr>
        <w:tabs>
          <w:tab w:val="num" w:pos="720"/>
        </w:tabs>
        <w:ind w:left="720" w:hanging="360"/>
      </w:pPr>
      <w:rPr>
        <w:rFonts w:cs="Times New Roman"/>
      </w:rPr>
    </w:lvl>
    <w:lvl w:ilvl="1" w:tplc="00005198">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6AD6"/>
    <w:multiLevelType w:val="hybridMultilevel"/>
    <w:tmpl w:val="96AEF8BE"/>
    <w:lvl w:ilvl="0" w:tplc="58727144">
      <w:start w:val="1"/>
      <w:numFmt w:val="lowerLetter"/>
      <w:lvlText w:val="(%1)"/>
      <w:lvlJc w:val="left"/>
      <w:pPr>
        <w:tabs>
          <w:tab w:val="num" w:pos="720"/>
        </w:tabs>
        <w:ind w:left="720" w:hanging="360"/>
      </w:pPr>
      <w:rPr>
        <w:rFonts w:ascii="Arial" w:hAnsi="Arial" w:cs="Arial" w:hint="default"/>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6B36"/>
    <w:multiLevelType w:val="hybridMultilevel"/>
    <w:tmpl w:val="00004346"/>
    <w:lvl w:ilvl="0" w:tplc="00007A36">
      <w:start w:val="37"/>
      <w:numFmt w:val="decimal"/>
      <w:lvlText w:val="%1"/>
      <w:lvlJc w:val="left"/>
      <w:pPr>
        <w:tabs>
          <w:tab w:val="num" w:pos="720"/>
        </w:tabs>
        <w:ind w:left="720" w:hanging="360"/>
      </w:pPr>
      <w:rPr>
        <w:rFonts w:cs="Times New Roman"/>
      </w:rPr>
    </w:lvl>
    <w:lvl w:ilvl="1" w:tplc="00003308">
      <w:start w:val="1"/>
      <w:numFmt w:val="decimal"/>
      <w:lvlText w:val="(%2)"/>
      <w:lvlJc w:val="left"/>
      <w:pPr>
        <w:tabs>
          <w:tab w:val="num" w:pos="1440"/>
        </w:tabs>
        <w:ind w:left="1440" w:hanging="360"/>
      </w:pPr>
      <w:rPr>
        <w:rFonts w:cs="Times New Roman"/>
      </w:rPr>
    </w:lvl>
    <w:lvl w:ilvl="2" w:tplc="00001EDC">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6B72"/>
    <w:multiLevelType w:val="hybridMultilevel"/>
    <w:tmpl w:val="A03A3B0C"/>
    <w:lvl w:ilvl="0" w:tplc="B7769DAA">
      <w:start w:val="1"/>
      <w:numFmt w:val="decimal"/>
      <w:lvlText w:val="(%1)"/>
      <w:lvlJc w:val="left"/>
      <w:pPr>
        <w:tabs>
          <w:tab w:val="num" w:pos="720"/>
        </w:tabs>
        <w:ind w:left="720" w:hanging="360"/>
      </w:pPr>
      <w:rPr>
        <w:rFonts w:cs="Times New Roman"/>
        <w:b w:val="0"/>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6B89"/>
    <w:multiLevelType w:val="hybridMultilevel"/>
    <w:tmpl w:val="000027DA"/>
    <w:lvl w:ilvl="0" w:tplc="00000E29">
      <w:start w:val="2"/>
      <w:numFmt w:val="decimal"/>
      <w:lvlText w:val="(%1)"/>
      <w:lvlJc w:val="left"/>
      <w:pPr>
        <w:tabs>
          <w:tab w:val="num" w:pos="720"/>
        </w:tabs>
        <w:ind w:left="720" w:hanging="360"/>
      </w:pPr>
      <w:rPr>
        <w:rFonts w:cs="Times New Roman"/>
      </w:rPr>
    </w:lvl>
    <w:lvl w:ilvl="1" w:tplc="0000676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6BCB"/>
    <w:multiLevelType w:val="hybridMultilevel"/>
    <w:tmpl w:val="00002BEF"/>
    <w:lvl w:ilvl="0" w:tplc="00003510">
      <w:start w:val="2"/>
      <w:numFmt w:val="decimal"/>
      <w:lvlText w:val="(%1)"/>
      <w:lvlJc w:val="left"/>
      <w:pPr>
        <w:tabs>
          <w:tab w:val="num" w:pos="720"/>
        </w:tabs>
        <w:ind w:left="720" w:hanging="360"/>
      </w:pPr>
      <w:rPr>
        <w:rFonts w:cs="Times New Roman"/>
      </w:rPr>
    </w:lvl>
    <w:lvl w:ilvl="1" w:tplc="00003550">
      <w:start w:val="1"/>
      <w:numFmt w:val="lowerLetter"/>
      <w:lvlText w:val="(%2)"/>
      <w:lvlJc w:val="left"/>
      <w:pPr>
        <w:tabs>
          <w:tab w:val="num" w:pos="1440"/>
        </w:tabs>
        <w:ind w:left="1440" w:hanging="360"/>
      </w:pPr>
      <w:rPr>
        <w:rFonts w:cs="Times New Roman"/>
      </w:rPr>
    </w:lvl>
    <w:lvl w:ilvl="2" w:tplc="00000B9B">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6BFC"/>
    <w:multiLevelType w:val="hybridMultilevel"/>
    <w:tmpl w:val="B07066BC"/>
    <w:lvl w:ilvl="0" w:tplc="00002BA5">
      <w:start w:val="20"/>
      <w:numFmt w:val="decimal"/>
      <w:lvlText w:val="%1"/>
      <w:lvlJc w:val="left"/>
      <w:pPr>
        <w:tabs>
          <w:tab w:val="num" w:pos="720"/>
        </w:tabs>
        <w:ind w:left="720" w:hanging="360"/>
      </w:pPr>
      <w:rPr>
        <w:rFonts w:cs="Times New Roman"/>
      </w:rPr>
    </w:lvl>
    <w:lvl w:ilvl="1" w:tplc="000028E2">
      <w:start w:val="1"/>
      <w:numFmt w:val="decimal"/>
      <w:lvlText w:val="(%2)"/>
      <w:lvlJc w:val="left"/>
      <w:pPr>
        <w:tabs>
          <w:tab w:val="num" w:pos="1069"/>
        </w:tabs>
        <w:ind w:left="1069" w:hanging="360"/>
      </w:pPr>
      <w:rPr>
        <w:rFonts w:cs="Times New Roman"/>
      </w:rPr>
    </w:lvl>
    <w:lvl w:ilvl="2" w:tplc="00002F0C">
      <w:start w:val="1"/>
      <w:numFmt w:val="lowerLetter"/>
      <w:lvlText w:val="(%3)"/>
      <w:lvlJc w:val="left"/>
      <w:pPr>
        <w:tabs>
          <w:tab w:val="num" w:pos="2160"/>
        </w:tabs>
        <w:ind w:left="2160" w:hanging="360"/>
      </w:pPr>
      <w:rPr>
        <w:rFonts w:cs="Times New Roman"/>
      </w:rPr>
    </w:lvl>
    <w:lvl w:ilvl="3" w:tplc="0000549B">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6D22"/>
    <w:multiLevelType w:val="hybridMultilevel"/>
    <w:tmpl w:val="00003742"/>
    <w:lvl w:ilvl="0" w:tplc="000002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7049"/>
    <w:multiLevelType w:val="hybridMultilevel"/>
    <w:tmpl w:val="00005DE9"/>
    <w:lvl w:ilvl="0" w:tplc="00005F67">
      <w:start w:val="2"/>
      <w:numFmt w:val="lowerLetter"/>
      <w:lvlText w:val="(%1)"/>
      <w:lvlJc w:val="left"/>
      <w:pPr>
        <w:tabs>
          <w:tab w:val="num" w:pos="720"/>
        </w:tabs>
        <w:ind w:left="720" w:hanging="360"/>
      </w:pPr>
      <w:rPr>
        <w:rFonts w:cs="Times New Roman"/>
      </w:rPr>
    </w:lvl>
    <w:lvl w:ilvl="1" w:tplc="00005E41">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71F0"/>
    <w:multiLevelType w:val="hybridMultilevel"/>
    <w:tmpl w:val="00000FF4"/>
    <w:lvl w:ilvl="0" w:tplc="0000275B">
      <w:start w:val="1"/>
      <w:numFmt w:val="lowerLetter"/>
      <w:lvlText w:val="(%1)"/>
      <w:lvlJc w:val="left"/>
      <w:pPr>
        <w:tabs>
          <w:tab w:val="num" w:pos="720"/>
        </w:tabs>
        <w:ind w:left="720" w:hanging="360"/>
      </w:pPr>
      <w:rPr>
        <w:rFonts w:cs="Times New Roman"/>
      </w:rPr>
    </w:lvl>
    <w:lvl w:ilvl="1" w:tplc="00004962">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7282"/>
    <w:multiLevelType w:val="hybridMultilevel"/>
    <w:tmpl w:val="00002E7F"/>
    <w:lvl w:ilvl="0" w:tplc="00000E5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73DA"/>
    <w:multiLevelType w:val="hybridMultilevel"/>
    <w:tmpl w:val="00006AF8"/>
    <w:lvl w:ilvl="0" w:tplc="00004BCD">
      <w:start w:val="5"/>
      <w:numFmt w:val="decimal"/>
      <w:lvlText w:val="(%1)"/>
      <w:lvlJc w:val="left"/>
      <w:pPr>
        <w:tabs>
          <w:tab w:val="num" w:pos="720"/>
        </w:tabs>
        <w:ind w:left="720" w:hanging="360"/>
      </w:pPr>
      <w:rPr>
        <w:rFonts w:cs="Times New Roman"/>
      </w:rPr>
    </w:lvl>
    <w:lvl w:ilvl="1" w:tplc="0000198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759A"/>
    <w:multiLevelType w:val="hybridMultilevel"/>
    <w:tmpl w:val="E8780596"/>
    <w:lvl w:ilvl="0" w:tplc="00001003">
      <w:start w:val="32"/>
      <w:numFmt w:val="decimal"/>
      <w:lvlText w:val="%1"/>
      <w:lvlJc w:val="left"/>
      <w:pPr>
        <w:tabs>
          <w:tab w:val="num" w:pos="720"/>
        </w:tabs>
        <w:ind w:left="720" w:hanging="360"/>
      </w:pPr>
      <w:rPr>
        <w:rFonts w:cs="Times New Roman"/>
      </w:rPr>
    </w:lvl>
    <w:lvl w:ilvl="1" w:tplc="0000773F">
      <w:start w:val="1"/>
      <w:numFmt w:val="decimal"/>
      <w:lvlText w:val="(%2)"/>
      <w:lvlJc w:val="left"/>
      <w:pPr>
        <w:tabs>
          <w:tab w:val="num" w:pos="1440"/>
        </w:tabs>
        <w:ind w:left="1440" w:hanging="360"/>
      </w:pPr>
      <w:rPr>
        <w:rFonts w:cs="Times New Roman"/>
      </w:rPr>
    </w:lvl>
    <w:lvl w:ilvl="2" w:tplc="AE220356">
      <w:start w:val="1"/>
      <w:numFmt w:val="lowerLetter"/>
      <w:lvlText w:val="(%3)"/>
      <w:lvlJc w:val="left"/>
      <w:pPr>
        <w:tabs>
          <w:tab w:val="num" w:pos="1260"/>
        </w:tabs>
        <w:ind w:left="1260" w:hanging="360"/>
      </w:pPr>
      <w:rPr>
        <w:rFonts w:ascii="Arial" w:hAnsi="Arial" w:cs="Aria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765F"/>
    <w:multiLevelType w:val="hybridMultilevel"/>
    <w:tmpl w:val="00007F7D"/>
    <w:lvl w:ilvl="0" w:tplc="0000105A">
      <w:start w:val="1"/>
      <w:numFmt w:val="decimal"/>
      <w:lvlText w:val="(%1)"/>
      <w:lvlJc w:val="left"/>
      <w:pPr>
        <w:tabs>
          <w:tab w:val="num" w:pos="720"/>
        </w:tabs>
        <w:ind w:left="720" w:hanging="360"/>
      </w:pPr>
      <w:rPr>
        <w:rFonts w:cs="Times New Roman"/>
      </w:rPr>
    </w:lvl>
    <w:lvl w:ilvl="1" w:tplc="00004CE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767D"/>
    <w:multiLevelType w:val="hybridMultilevel"/>
    <w:tmpl w:val="000050BF"/>
    <w:lvl w:ilvl="0" w:tplc="0000169A">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773B"/>
    <w:multiLevelType w:val="hybridMultilevel"/>
    <w:tmpl w:val="00005DF2"/>
    <w:lvl w:ilvl="0" w:tplc="00005E5B">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7983"/>
    <w:multiLevelType w:val="hybridMultilevel"/>
    <w:tmpl w:val="6AF0F61E"/>
    <w:lvl w:ilvl="0" w:tplc="00003371">
      <w:start w:val="95"/>
      <w:numFmt w:val="decimal"/>
      <w:lvlText w:val="%1"/>
      <w:lvlJc w:val="left"/>
      <w:pPr>
        <w:tabs>
          <w:tab w:val="num" w:pos="720"/>
        </w:tabs>
        <w:ind w:left="720" w:hanging="360"/>
      </w:pPr>
      <w:rPr>
        <w:rFonts w:cs="Times New Roman"/>
      </w:rPr>
    </w:lvl>
    <w:lvl w:ilvl="1" w:tplc="00005D17">
      <w:start w:val="1"/>
      <w:numFmt w:val="decimal"/>
      <w:lvlText w:val="(%2)"/>
      <w:lvlJc w:val="left"/>
      <w:pPr>
        <w:tabs>
          <w:tab w:val="num" w:pos="1440"/>
        </w:tabs>
        <w:ind w:left="1440" w:hanging="360"/>
      </w:pPr>
      <w:rPr>
        <w:rFonts w:cs="Times New Roman"/>
      </w:rPr>
    </w:lvl>
    <w:lvl w:ilvl="2" w:tplc="8C54D952">
      <w:start w:val="1"/>
      <w:numFmt w:val="lowerLetter"/>
      <w:lvlText w:val="(%3)"/>
      <w:lvlJc w:val="left"/>
      <w:pPr>
        <w:tabs>
          <w:tab w:val="num" w:pos="2160"/>
        </w:tabs>
        <w:ind w:left="2160" w:hanging="360"/>
      </w:pPr>
      <w:rPr>
        <w:rFonts w:ascii="Arial" w:hAnsi="Arial" w:cs="Arial" w:hint="default"/>
        <w:sz w:val="22"/>
        <w:szCs w:val="22"/>
      </w:rPr>
    </w:lvl>
    <w:lvl w:ilvl="3" w:tplc="00006778">
      <w:start w:val="1"/>
      <w:numFmt w:val="lowerRoman"/>
      <w:lvlText w:val="(%4)"/>
      <w:lvlJc w:val="left"/>
      <w:pPr>
        <w:tabs>
          <w:tab w:val="num" w:pos="2880"/>
        </w:tabs>
        <w:ind w:left="2880" w:hanging="360"/>
      </w:pPr>
      <w:rPr>
        <w:rFonts w:cs="Times New Roman"/>
      </w:rPr>
    </w:lvl>
    <w:lvl w:ilvl="4" w:tplc="0000700D">
      <w:start w:val="27"/>
      <w:numFmt w:val="low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798B"/>
    <w:multiLevelType w:val="hybridMultilevel"/>
    <w:tmpl w:val="0B562BBE"/>
    <w:lvl w:ilvl="0" w:tplc="00003A27">
      <w:start w:val="64"/>
      <w:numFmt w:val="decimal"/>
      <w:lvlText w:val="%1"/>
      <w:lvlJc w:val="left"/>
      <w:pPr>
        <w:tabs>
          <w:tab w:val="num" w:pos="720"/>
        </w:tabs>
        <w:ind w:left="720" w:hanging="360"/>
      </w:pPr>
      <w:rPr>
        <w:rFonts w:cs="Times New Roman"/>
      </w:rPr>
    </w:lvl>
    <w:lvl w:ilvl="1" w:tplc="17C2D990">
      <w:start w:val="1"/>
      <w:numFmt w:val="decimal"/>
      <w:lvlText w:val="(%2)"/>
      <w:lvlJc w:val="left"/>
      <w:pPr>
        <w:tabs>
          <w:tab w:val="num" w:pos="-63"/>
        </w:tabs>
        <w:ind w:left="810" w:hanging="360"/>
      </w:pPr>
      <w:rPr>
        <w:rFonts w:cs="Times New Roman" w:hint="default"/>
      </w:rPr>
    </w:lvl>
    <w:lvl w:ilvl="2" w:tplc="842628B6">
      <w:start w:val="1"/>
      <w:numFmt w:val="lowerLetter"/>
      <w:lvlText w:val="(%3)"/>
      <w:lvlJc w:val="left"/>
      <w:pPr>
        <w:tabs>
          <w:tab w:val="num" w:pos="2160"/>
        </w:tabs>
        <w:ind w:left="2160" w:hanging="360"/>
      </w:pPr>
      <w:rPr>
        <w:rFonts w:cs="Times New Roman"/>
        <w:color w:val="auto"/>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7A5A"/>
    <w:multiLevelType w:val="hybridMultilevel"/>
    <w:tmpl w:val="00006486"/>
    <w:lvl w:ilvl="0" w:tplc="000046C2">
      <w:start w:val="9"/>
      <w:numFmt w:val="decimal"/>
      <w:lvlText w:val="%1"/>
      <w:lvlJc w:val="left"/>
      <w:pPr>
        <w:tabs>
          <w:tab w:val="num" w:pos="720"/>
        </w:tabs>
        <w:ind w:left="720" w:hanging="360"/>
      </w:pPr>
      <w:rPr>
        <w:rFonts w:cs="Times New Roman"/>
      </w:rPr>
    </w:lvl>
    <w:lvl w:ilvl="1" w:tplc="00002DB5">
      <w:start w:val="1"/>
      <w:numFmt w:val="decimal"/>
      <w:lvlText w:val="(%2)"/>
      <w:lvlJc w:val="left"/>
      <w:pPr>
        <w:tabs>
          <w:tab w:val="num" w:pos="1440"/>
        </w:tabs>
        <w:ind w:left="1440" w:hanging="360"/>
      </w:pPr>
      <w:rPr>
        <w:rFonts w:cs="Times New Roman"/>
      </w:rPr>
    </w:lvl>
    <w:lvl w:ilvl="2" w:tplc="00007A54">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7B44"/>
    <w:multiLevelType w:val="hybridMultilevel"/>
    <w:tmpl w:val="00004736"/>
    <w:lvl w:ilvl="0" w:tplc="000045B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7BB9"/>
    <w:multiLevelType w:val="hybridMultilevel"/>
    <w:tmpl w:val="00005AE7"/>
    <w:lvl w:ilvl="0" w:tplc="00005D3D">
      <w:start w:val="2"/>
      <w:numFmt w:val="decimal"/>
      <w:lvlText w:val="(%1)"/>
      <w:lvlJc w:val="left"/>
      <w:pPr>
        <w:tabs>
          <w:tab w:val="num" w:pos="720"/>
        </w:tabs>
        <w:ind w:left="720" w:hanging="360"/>
      </w:pPr>
      <w:rPr>
        <w:rFonts w:cs="Times New Roman"/>
      </w:rPr>
    </w:lvl>
    <w:lvl w:ilvl="1" w:tplc="000072B1">
      <w:start w:val="1"/>
      <w:numFmt w:val="lowerLetter"/>
      <w:lvlText w:val="%2"/>
      <w:lvlJc w:val="left"/>
      <w:pPr>
        <w:tabs>
          <w:tab w:val="num" w:pos="1440"/>
        </w:tabs>
        <w:ind w:left="1440" w:hanging="360"/>
      </w:pPr>
      <w:rPr>
        <w:rFonts w:cs="Times New Roman"/>
      </w:rPr>
    </w:lvl>
    <w:lvl w:ilvl="2" w:tplc="00003260">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7EB7"/>
    <w:multiLevelType w:val="hybridMultilevel"/>
    <w:tmpl w:val="1CF2E27A"/>
    <w:lvl w:ilvl="0" w:tplc="00004F66">
      <w:start w:val="56"/>
      <w:numFmt w:val="decimal"/>
      <w:lvlText w:val="%1"/>
      <w:lvlJc w:val="left"/>
      <w:pPr>
        <w:tabs>
          <w:tab w:val="num" w:pos="720"/>
        </w:tabs>
        <w:ind w:left="720" w:hanging="360"/>
      </w:pPr>
      <w:rPr>
        <w:rFonts w:cs="Times New Roman"/>
      </w:rPr>
    </w:lvl>
    <w:lvl w:ilvl="1" w:tplc="047EC1E0">
      <w:start w:val="1"/>
      <w:numFmt w:val="decimal"/>
      <w:lvlText w:val="(%2)"/>
      <w:lvlJc w:val="left"/>
      <w:pPr>
        <w:tabs>
          <w:tab w:val="num" w:pos="1440"/>
        </w:tabs>
        <w:ind w:left="1440" w:hanging="360"/>
      </w:pPr>
      <w:rPr>
        <w:rFonts w:ascii="Arial" w:hAnsi="Arial" w:cs="Arial" w:hint="default"/>
      </w:rPr>
    </w:lvl>
    <w:lvl w:ilvl="2" w:tplc="00007833">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7F4F"/>
    <w:multiLevelType w:val="hybridMultilevel"/>
    <w:tmpl w:val="0000188F"/>
    <w:lvl w:ilvl="0" w:tplc="00005D2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7F61"/>
    <w:multiLevelType w:val="hybridMultilevel"/>
    <w:tmpl w:val="3C7E38CC"/>
    <w:lvl w:ilvl="0" w:tplc="34BA431A">
      <w:start w:val="1"/>
      <w:numFmt w:val="lowerLetter"/>
      <w:lvlText w:val="(%1)"/>
      <w:lvlJc w:val="left"/>
      <w:pPr>
        <w:tabs>
          <w:tab w:val="num" w:pos="1210"/>
        </w:tabs>
        <w:ind w:left="1210" w:hanging="360"/>
      </w:pPr>
      <w:rPr>
        <w:rFonts w:cs="Times New Roman" w:hint="default"/>
        <w:color w:val="000000" w:themeColor="text1"/>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0007F96"/>
    <w:multiLevelType w:val="hybridMultilevel"/>
    <w:tmpl w:val="000066B4"/>
    <w:lvl w:ilvl="0" w:tplc="00006747">
      <w:start w:val="1"/>
      <w:numFmt w:val="decimal"/>
      <w:lvlText w:val="%1"/>
      <w:lvlJc w:val="left"/>
      <w:pPr>
        <w:tabs>
          <w:tab w:val="num" w:pos="720"/>
        </w:tabs>
        <w:ind w:left="720" w:hanging="360"/>
      </w:pPr>
      <w:rPr>
        <w:rFonts w:cs="Times New Roman"/>
      </w:rPr>
    </w:lvl>
    <w:lvl w:ilvl="1" w:tplc="00004365">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nsid w:val="00007FBE"/>
    <w:multiLevelType w:val="hybridMultilevel"/>
    <w:tmpl w:val="000037B0"/>
    <w:lvl w:ilvl="0" w:tplc="00000094">
      <w:start w:val="1"/>
      <w:numFmt w:val="decimal"/>
      <w:lvlText w:val="(%1)"/>
      <w:lvlJc w:val="left"/>
      <w:pPr>
        <w:tabs>
          <w:tab w:val="num" w:pos="720"/>
        </w:tabs>
        <w:ind w:left="720" w:hanging="360"/>
      </w:pPr>
      <w:rPr>
        <w:rFonts w:cs="Times New Roman"/>
      </w:rPr>
    </w:lvl>
    <w:lvl w:ilvl="1" w:tplc="00002B7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nsid w:val="045B5274"/>
    <w:multiLevelType w:val="hybridMultilevel"/>
    <w:tmpl w:val="27206B42"/>
    <w:lvl w:ilvl="0" w:tplc="27D2E854">
      <w:start w:val="1"/>
      <w:numFmt w:val="decimal"/>
      <w:lvlText w:val="(%1)"/>
      <w:lvlJc w:val="left"/>
      <w:pPr>
        <w:ind w:left="900" w:hanging="360"/>
      </w:pPr>
      <w:rPr>
        <w:rFonts w:ascii="Arial" w:hAnsi="Arial" w:cs="Arial" w:hint="default"/>
        <w:color w:val="auto"/>
      </w:rPr>
    </w:lvl>
    <w:lvl w:ilvl="1" w:tplc="1C090019" w:tentative="1">
      <w:start w:val="1"/>
      <w:numFmt w:val="lowerLetter"/>
      <w:lvlText w:val="%2."/>
      <w:lvlJc w:val="left"/>
      <w:pPr>
        <w:ind w:left="1620" w:hanging="360"/>
      </w:pPr>
      <w:rPr>
        <w:rFonts w:cs="Times New Roman"/>
      </w:rPr>
    </w:lvl>
    <w:lvl w:ilvl="2" w:tplc="1C09001B" w:tentative="1">
      <w:start w:val="1"/>
      <w:numFmt w:val="lowerRoman"/>
      <w:lvlText w:val="%3."/>
      <w:lvlJc w:val="right"/>
      <w:pPr>
        <w:ind w:left="2340" w:hanging="180"/>
      </w:pPr>
      <w:rPr>
        <w:rFonts w:cs="Times New Roman"/>
      </w:rPr>
    </w:lvl>
    <w:lvl w:ilvl="3" w:tplc="1C09000F" w:tentative="1">
      <w:start w:val="1"/>
      <w:numFmt w:val="decimal"/>
      <w:lvlText w:val="%4."/>
      <w:lvlJc w:val="left"/>
      <w:pPr>
        <w:ind w:left="3060" w:hanging="360"/>
      </w:pPr>
      <w:rPr>
        <w:rFonts w:cs="Times New Roman"/>
      </w:rPr>
    </w:lvl>
    <w:lvl w:ilvl="4" w:tplc="1C090019" w:tentative="1">
      <w:start w:val="1"/>
      <w:numFmt w:val="lowerLetter"/>
      <w:lvlText w:val="%5."/>
      <w:lvlJc w:val="left"/>
      <w:pPr>
        <w:ind w:left="3780" w:hanging="360"/>
      </w:pPr>
      <w:rPr>
        <w:rFonts w:cs="Times New Roman"/>
      </w:rPr>
    </w:lvl>
    <w:lvl w:ilvl="5" w:tplc="1C09001B" w:tentative="1">
      <w:start w:val="1"/>
      <w:numFmt w:val="lowerRoman"/>
      <w:lvlText w:val="%6."/>
      <w:lvlJc w:val="right"/>
      <w:pPr>
        <w:ind w:left="4500" w:hanging="180"/>
      </w:pPr>
      <w:rPr>
        <w:rFonts w:cs="Times New Roman"/>
      </w:rPr>
    </w:lvl>
    <w:lvl w:ilvl="6" w:tplc="1C09000F" w:tentative="1">
      <w:start w:val="1"/>
      <w:numFmt w:val="decimal"/>
      <w:lvlText w:val="%7."/>
      <w:lvlJc w:val="left"/>
      <w:pPr>
        <w:ind w:left="5220" w:hanging="360"/>
      </w:pPr>
      <w:rPr>
        <w:rFonts w:cs="Times New Roman"/>
      </w:rPr>
    </w:lvl>
    <w:lvl w:ilvl="7" w:tplc="1C090019" w:tentative="1">
      <w:start w:val="1"/>
      <w:numFmt w:val="lowerLetter"/>
      <w:lvlText w:val="%8."/>
      <w:lvlJc w:val="left"/>
      <w:pPr>
        <w:ind w:left="5940" w:hanging="360"/>
      </w:pPr>
      <w:rPr>
        <w:rFonts w:cs="Times New Roman"/>
      </w:rPr>
    </w:lvl>
    <w:lvl w:ilvl="8" w:tplc="1C09001B" w:tentative="1">
      <w:start w:val="1"/>
      <w:numFmt w:val="lowerRoman"/>
      <w:lvlText w:val="%9."/>
      <w:lvlJc w:val="right"/>
      <w:pPr>
        <w:ind w:left="6660" w:hanging="180"/>
      </w:pPr>
      <w:rPr>
        <w:rFonts w:cs="Times New Roman"/>
      </w:rPr>
    </w:lvl>
  </w:abstractNum>
  <w:abstractNum w:abstractNumId="145">
    <w:nsid w:val="06744932"/>
    <w:multiLevelType w:val="hybridMultilevel"/>
    <w:tmpl w:val="A738B358"/>
    <w:lvl w:ilvl="0" w:tplc="CC2E8ED0">
      <w:start w:val="1"/>
      <w:numFmt w:val="decimal"/>
      <w:lvlText w:val="%1."/>
      <w:lvlJc w:val="left"/>
      <w:pPr>
        <w:ind w:left="720" w:hanging="360"/>
      </w:pPr>
      <w:rPr>
        <w:rFonts w:ascii="Arial" w:hAnsi="Arial" w:cs="Arial" w:hint="default"/>
        <w:b/>
        <w:sz w:val="24"/>
        <w:szCs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6">
    <w:nsid w:val="067A1860"/>
    <w:multiLevelType w:val="hybridMultilevel"/>
    <w:tmpl w:val="2F46FE2E"/>
    <w:lvl w:ilvl="0" w:tplc="7FD2FD0A">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7">
    <w:nsid w:val="06E5375E"/>
    <w:multiLevelType w:val="hybridMultilevel"/>
    <w:tmpl w:val="41CCA930"/>
    <w:lvl w:ilvl="0" w:tplc="A6E04DD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8">
    <w:nsid w:val="075A3B51"/>
    <w:multiLevelType w:val="hybridMultilevel"/>
    <w:tmpl w:val="8E1AE1DC"/>
    <w:lvl w:ilvl="0" w:tplc="24843E1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9">
    <w:nsid w:val="084F5DA6"/>
    <w:multiLevelType w:val="hybridMultilevel"/>
    <w:tmpl w:val="294C93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nsid w:val="09036862"/>
    <w:multiLevelType w:val="hybridMultilevel"/>
    <w:tmpl w:val="A5B6D1F8"/>
    <w:lvl w:ilvl="0" w:tplc="44A28CB0">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1">
    <w:nsid w:val="0A2143D1"/>
    <w:multiLevelType w:val="hybridMultilevel"/>
    <w:tmpl w:val="9B661740"/>
    <w:lvl w:ilvl="0" w:tplc="27D21576">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2">
    <w:nsid w:val="0C6C3DED"/>
    <w:multiLevelType w:val="hybridMultilevel"/>
    <w:tmpl w:val="5B16AC82"/>
    <w:lvl w:ilvl="0" w:tplc="303E297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3">
    <w:nsid w:val="0EA15C65"/>
    <w:multiLevelType w:val="hybridMultilevel"/>
    <w:tmpl w:val="0936CF98"/>
    <w:lvl w:ilvl="0" w:tplc="D89C7B20">
      <w:start w:val="1"/>
      <w:numFmt w:val="decimal"/>
      <w:lvlText w:val="(%1)"/>
      <w:lvlJc w:val="left"/>
      <w:pPr>
        <w:tabs>
          <w:tab w:val="num" w:pos="360"/>
        </w:tabs>
        <w:ind w:left="360" w:hanging="360"/>
      </w:pPr>
      <w:rPr>
        <w:rFonts w:cs="Times New Roman" w:hint="default"/>
      </w:rPr>
    </w:lvl>
    <w:lvl w:ilvl="1" w:tplc="1C090019" w:tentative="1">
      <w:start w:val="1"/>
      <w:numFmt w:val="lowerLetter"/>
      <w:lvlText w:val="%2."/>
      <w:lvlJc w:val="left"/>
      <w:pPr>
        <w:ind w:left="360" w:hanging="360"/>
      </w:pPr>
      <w:rPr>
        <w:rFonts w:cs="Times New Roman"/>
      </w:rPr>
    </w:lvl>
    <w:lvl w:ilvl="2" w:tplc="1C09001B" w:tentative="1">
      <w:start w:val="1"/>
      <w:numFmt w:val="lowerRoman"/>
      <w:lvlText w:val="%3."/>
      <w:lvlJc w:val="right"/>
      <w:pPr>
        <w:ind w:left="1080" w:hanging="180"/>
      </w:pPr>
      <w:rPr>
        <w:rFonts w:cs="Times New Roman"/>
      </w:rPr>
    </w:lvl>
    <w:lvl w:ilvl="3" w:tplc="1C09000F" w:tentative="1">
      <w:start w:val="1"/>
      <w:numFmt w:val="decimal"/>
      <w:lvlText w:val="%4."/>
      <w:lvlJc w:val="left"/>
      <w:pPr>
        <w:ind w:left="1800" w:hanging="360"/>
      </w:pPr>
      <w:rPr>
        <w:rFonts w:cs="Times New Roman"/>
      </w:rPr>
    </w:lvl>
    <w:lvl w:ilvl="4" w:tplc="1C090019" w:tentative="1">
      <w:start w:val="1"/>
      <w:numFmt w:val="lowerLetter"/>
      <w:lvlText w:val="%5."/>
      <w:lvlJc w:val="left"/>
      <w:pPr>
        <w:ind w:left="2520" w:hanging="360"/>
      </w:pPr>
      <w:rPr>
        <w:rFonts w:cs="Times New Roman"/>
      </w:rPr>
    </w:lvl>
    <w:lvl w:ilvl="5" w:tplc="1C09001B" w:tentative="1">
      <w:start w:val="1"/>
      <w:numFmt w:val="lowerRoman"/>
      <w:lvlText w:val="%6."/>
      <w:lvlJc w:val="right"/>
      <w:pPr>
        <w:ind w:left="3240" w:hanging="180"/>
      </w:pPr>
      <w:rPr>
        <w:rFonts w:cs="Times New Roman"/>
      </w:rPr>
    </w:lvl>
    <w:lvl w:ilvl="6" w:tplc="1C09000F" w:tentative="1">
      <w:start w:val="1"/>
      <w:numFmt w:val="decimal"/>
      <w:lvlText w:val="%7."/>
      <w:lvlJc w:val="left"/>
      <w:pPr>
        <w:ind w:left="3960" w:hanging="360"/>
      </w:pPr>
      <w:rPr>
        <w:rFonts w:cs="Times New Roman"/>
      </w:rPr>
    </w:lvl>
    <w:lvl w:ilvl="7" w:tplc="1C090019" w:tentative="1">
      <w:start w:val="1"/>
      <w:numFmt w:val="lowerLetter"/>
      <w:lvlText w:val="%8."/>
      <w:lvlJc w:val="left"/>
      <w:pPr>
        <w:ind w:left="4680" w:hanging="360"/>
      </w:pPr>
      <w:rPr>
        <w:rFonts w:cs="Times New Roman"/>
      </w:rPr>
    </w:lvl>
    <w:lvl w:ilvl="8" w:tplc="1C09001B" w:tentative="1">
      <w:start w:val="1"/>
      <w:numFmt w:val="lowerRoman"/>
      <w:lvlText w:val="%9."/>
      <w:lvlJc w:val="right"/>
      <w:pPr>
        <w:ind w:left="5400" w:hanging="180"/>
      </w:pPr>
      <w:rPr>
        <w:rFonts w:cs="Times New Roman"/>
      </w:rPr>
    </w:lvl>
  </w:abstractNum>
  <w:abstractNum w:abstractNumId="154">
    <w:nsid w:val="0EC96D9B"/>
    <w:multiLevelType w:val="hybridMultilevel"/>
    <w:tmpl w:val="0D2A3EFC"/>
    <w:lvl w:ilvl="0" w:tplc="1DC6BB2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5">
    <w:nsid w:val="0F513B53"/>
    <w:multiLevelType w:val="hybridMultilevel"/>
    <w:tmpl w:val="F1280BC0"/>
    <w:lvl w:ilvl="0" w:tplc="1582785E">
      <w:start w:val="1"/>
      <w:numFmt w:val="decimal"/>
      <w:lvlText w:val="(%1)"/>
      <w:lvlJc w:val="left"/>
      <w:pPr>
        <w:ind w:left="1080" w:hanging="360"/>
      </w:pPr>
      <w:rPr>
        <w:rFonts w:ascii="Arial" w:hAnsi="Arial" w:cs="Arial" w:hint="default"/>
        <w:b w:val="0"/>
        <w:color w:val="auto"/>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6">
    <w:nsid w:val="158010AD"/>
    <w:multiLevelType w:val="hybridMultilevel"/>
    <w:tmpl w:val="7FF4502E"/>
    <w:lvl w:ilvl="0" w:tplc="1A58F6EC">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7">
    <w:nsid w:val="16A5674B"/>
    <w:multiLevelType w:val="hybridMultilevel"/>
    <w:tmpl w:val="3BCED3EC"/>
    <w:lvl w:ilvl="0" w:tplc="45146D9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8">
    <w:nsid w:val="19114B3A"/>
    <w:multiLevelType w:val="hybridMultilevel"/>
    <w:tmpl w:val="693EF6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1BE4206E"/>
    <w:multiLevelType w:val="hybridMultilevel"/>
    <w:tmpl w:val="C4BAC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1C790169"/>
    <w:multiLevelType w:val="hybridMultilevel"/>
    <w:tmpl w:val="CEC4EFEE"/>
    <w:lvl w:ilvl="0" w:tplc="0E728D62">
      <w:start w:val="1"/>
      <w:numFmt w:val="decimal"/>
      <w:lvlText w:val="(%1)"/>
      <w:lvlJc w:val="left"/>
      <w:pPr>
        <w:ind w:left="1440" w:hanging="360"/>
      </w:pPr>
      <w:rPr>
        <w:rFonts w:hint="default"/>
        <w:sz w:val="22"/>
        <w:szCs w:val="22"/>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1">
    <w:nsid w:val="1F121C85"/>
    <w:multiLevelType w:val="hybridMultilevel"/>
    <w:tmpl w:val="7548D4DC"/>
    <w:lvl w:ilvl="0" w:tplc="8A2A0D2A">
      <w:start w:val="1"/>
      <w:numFmt w:val="decimal"/>
      <w:lvlText w:val="(%1)"/>
      <w:lvlJc w:val="left"/>
      <w:pPr>
        <w:ind w:left="1080" w:hanging="360"/>
      </w:pPr>
      <w:rPr>
        <w:rFonts w:ascii="Arial" w:hAnsi="Arial" w:cs="Arial" w:hint="default"/>
        <w:sz w:val="22"/>
        <w:szCs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2">
    <w:nsid w:val="208A7D0D"/>
    <w:multiLevelType w:val="hybridMultilevel"/>
    <w:tmpl w:val="26642ADA"/>
    <w:lvl w:ilvl="0" w:tplc="33F6D93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3">
    <w:nsid w:val="22682B29"/>
    <w:multiLevelType w:val="hybridMultilevel"/>
    <w:tmpl w:val="6244459E"/>
    <w:lvl w:ilvl="0" w:tplc="C4849B38">
      <w:start w:val="1"/>
      <w:numFmt w:val="decimal"/>
      <w:lvlText w:val="(%1)"/>
      <w:lvlJc w:val="left"/>
      <w:pPr>
        <w:ind w:left="1080" w:hanging="360"/>
      </w:pPr>
      <w:rPr>
        <w:rFonts w:ascii="Arial" w:hAnsi="Arial" w:cs="Arial" w:hint="default"/>
        <w:sz w:val="21"/>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4">
    <w:nsid w:val="25293F80"/>
    <w:multiLevelType w:val="hybridMultilevel"/>
    <w:tmpl w:val="F6D86A64"/>
    <w:lvl w:ilvl="0" w:tplc="8E829CB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5">
    <w:nsid w:val="254F71A8"/>
    <w:multiLevelType w:val="hybridMultilevel"/>
    <w:tmpl w:val="5EF67D0E"/>
    <w:lvl w:ilvl="0" w:tplc="6DB29FF8">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6">
    <w:nsid w:val="269153EF"/>
    <w:multiLevelType w:val="hybridMultilevel"/>
    <w:tmpl w:val="00007E64"/>
    <w:lvl w:ilvl="0" w:tplc="000017B8">
      <w:start w:val="1"/>
      <w:numFmt w:val="decimal"/>
      <w:lvlText w:val="(%1)"/>
      <w:lvlJc w:val="left"/>
      <w:pPr>
        <w:tabs>
          <w:tab w:val="num" w:pos="720"/>
        </w:tabs>
        <w:ind w:left="720" w:hanging="360"/>
      </w:pPr>
      <w:rPr>
        <w:rFonts w:cs="Times New Roman"/>
      </w:rPr>
    </w:lvl>
    <w:lvl w:ilvl="1" w:tplc="000072A6">
      <w:start w:val="1"/>
      <w:numFmt w:val="lowerLetter"/>
      <w:lvlText w:val="(%2)"/>
      <w:lvlJc w:val="left"/>
      <w:pPr>
        <w:tabs>
          <w:tab w:val="num" w:pos="1440"/>
        </w:tabs>
        <w:ind w:left="1440" w:hanging="360"/>
      </w:pPr>
      <w:rPr>
        <w:rFonts w:cs="Times New Roman"/>
      </w:rPr>
    </w:lvl>
    <w:lvl w:ilvl="2" w:tplc="00004987">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7">
    <w:nsid w:val="2D3C1D69"/>
    <w:multiLevelType w:val="hybridMultilevel"/>
    <w:tmpl w:val="84E6FDFE"/>
    <w:lvl w:ilvl="0" w:tplc="081A31D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8">
    <w:nsid w:val="2E79209C"/>
    <w:multiLevelType w:val="hybridMultilevel"/>
    <w:tmpl w:val="6770A0F0"/>
    <w:lvl w:ilvl="0" w:tplc="5844BCA4">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9">
    <w:nsid w:val="310A060B"/>
    <w:multiLevelType w:val="hybridMultilevel"/>
    <w:tmpl w:val="E2FEEBC2"/>
    <w:lvl w:ilvl="0" w:tplc="0000138A">
      <w:start w:val="1"/>
      <w:numFmt w:val="lowerLetter"/>
      <w:lvlText w:val="(%1)"/>
      <w:lvlJc w:val="left"/>
      <w:pPr>
        <w:ind w:left="1354" w:hanging="360"/>
      </w:pPr>
      <w:rPr>
        <w:rFonts w:cs="Times New Roman"/>
      </w:rPr>
    </w:lvl>
    <w:lvl w:ilvl="1" w:tplc="1C090019" w:tentative="1">
      <w:start w:val="1"/>
      <w:numFmt w:val="lowerLetter"/>
      <w:lvlText w:val="%2."/>
      <w:lvlJc w:val="left"/>
      <w:pPr>
        <w:ind w:left="2074" w:hanging="360"/>
      </w:pPr>
      <w:rPr>
        <w:rFonts w:cs="Times New Roman"/>
      </w:rPr>
    </w:lvl>
    <w:lvl w:ilvl="2" w:tplc="1C09001B" w:tentative="1">
      <w:start w:val="1"/>
      <w:numFmt w:val="lowerRoman"/>
      <w:lvlText w:val="%3."/>
      <w:lvlJc w:val="right"/>
      <w:pPr>
        <w:ind w:left="2794" w:hanging="180"/>
      </w:pPr>
      <w:rPr>
        <w:rFonts w:cs="Times New Roman"/>
      </w:rPr>
    </w:lvl>
    <w:lvl w:ilvl="3" w:tplc="1C09000F" w:tentative="1">
      <w:start w:val="1"/>
      <w:numFmt w:val="decimal"/>
      <w:lvlText w:val="%4."/>
      <w:lvlJc w:val="left"/>
      <w:pPr>
        <w:ind w:left="3514" w:hanging="360"/>
      </w:pPr>
      <w:rPr>
        <w:rFonts w:cs="Times New Roman"/>
      </w:rPr>
    </w:lvl>
    <w:lvl w:ilvl="4" w:tplc="1C090019" w:tentative="1">
      <w:start w:val="1"/>
      <w:numFmt w:val="lowerLetter"/>
      <w:lvlText w:val="%5."/>
      <w:lvlJc w:val="left"/>
      <w:pPr>
        <w:ind w:left="4234" w:hanging="360"/>
      </w:pPr>
      <w:rPr>
        <w:rFonts w:cs="Times New Roman"/>
      </w:rPr>
    </w:lvl>
    <w:lvl w:ilvl="5" w:tplc="1C09001B" w:tentative="1">
      <w:start w:val="1"/>
      <w:numFmt w:val="lowerRoman"/>
      <w:lvlText w:val="%6."/>
      <w:lvlJc w:val="right"/>
      <w:pPr>
        <w:ind w:left="4954" w:hanging="180"/>
      </w:pPr>
      <w:rPr>
        <w:rFonts w:cs="Times New Roman"/>
      </w:rPr>
    </w:lvl>
    <w:lvl w:ilvl="6" w:tplc="1C09000F" w:tentative="1">
      <w:start w:val="1"/>
      <w:numFmt w:val="decimal"/>
      <w:lvlText w:val="%7."/>
      <w:lvlJc w:val="left"/>
      <w:pPr>
        <w:ind w:left="5674" w:hanging="360"/>
      </w:pPr>
      <w:rPr>
        <w:rFonts w:cs="Times New Roman"/>
      </w:rPr>
    </w:lvl>
    <w:lvl w:ilvl="7" w:tplc="1C090019" w:tentative="1">
      <w:start w:val="1"/>
      <w:numFmt w:val="lowerLetter"/>
      <w:lvlText w:val="%8."/>
      <w:lvlJc w:val="left"/>
      <w:pPr>
        <w:ind w:left="6394" w:hanging="360"/>
      </w:pPr>
      <w:rPr>
        <w:rFonts w:cs="Times New Roman"/>
      </w:rPr>
    </w:lvl>
    <w:lvl w:ilvl="8" w:tplc="1C09001B" w:tentative="1">
      <w:start w:val="1"/>
      <w:numFmt w:val="lowerRoman"/>
      <w:lvlText w:val="%9."/>
      <w:lvlJc w:val="right"/>
      <w:pPr>
        <w:ind w:left="7114" w:hanging="180"/>
      </w:pPr>
      <w:rPr>
        <w:rFonts w:cs="Times New Roman"/>
      </w:rPr>
    </w:lvl>
  </w:abstractNum>
  <w:abstractNum w:abstractNumId="170">
    <w:nsid w:val="37586CB9"/>
    <w:multiLevelType w:val="hybridMultilevel"/>
    <w:tmpl w:val="8034EE34"/>
    <w:lvl w:ilvl="0" w:tplc="1C090017">
      <w:start w:val="1"/>
      <w:numFmt w:val="lowerLetter"/>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71">
    <w:nsid w:val="3CA074AA"/>
    <w:multiLevelType w:val="hybridMultilevel"/>
    <w:tmpl w:val="4EBA8D28"/>
    <w:lvl w:ilvl="0" w:tplc="86A6149E">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2">
    <w:nsid w:val="3DCA2E54"/>
    <w:multiLevelType w:val="hybridMultilevel"/>
    <w:tmpl w:val="6F3A7D22"/>
    <w:lvl w:ilvl="0" w:tplc="14C053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3">
    <w:nsid w:val="3E870CCE"/>
    <w:multiLevelType w:val="hybridMultilevel"/>
    <w:tmpl w:val="7360AB60"/>
    <w:lvl w:ilvl="0" w:tplc="9CEC8E7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4">
    <w:nsid w:val="42434407"/>
    <w:multiLevelType w:val="hybridMultilevel"/>
    <w:tmpl w:val="89E22B3E"/>
    <w:lvl w:ilvl="0" w:tplc="CE32E34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5">
    <w:nsid w:val="4438665B"/>
    <w:multiLevelType w:val="hybridMultilevel"/>
    <w:tmpl w:val="62085148"/>
    <w:lvl w:ilvl="0" w:tplc="6D001EF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6">
    <w:nsid w:val="454D5325"/>
    <w:multiLevelType w:val="hybridMultilevel"/>
    <w:tmpl w:val="A174673A"/>
    <w:lvl w:ilvl="0" w:tplc="DD5A862A">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7">
    <w:nsid w:val="48216CA4"/>
    <w:multiLevelType w:val="hybridMultilevel"/>
    <w:tmpl w:val="39084950"/>
    <w:lvl w:ilvl="0" w:tplc="CE0E9F6A">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8">
    <w:nsid w:val="4B36261B"/>
    <w:multiLevelType w:val="hybridMultilevel"/>
    <w:tmpl w:val="D8722DB8"/>
    <w:lvl w:ilvl="0" w:tplc="6BD65858">
      <w:start w:val="1"/>
      <w:numFmt w:val="decimal"/>
      <w:lvlText w:val="(%1)"/>
      <w:lvlJc w:val="left"/>
      <w:pPr>
        <w:ind w:left="720" w:hanging="360"/>
      </w:pPr>
      <w:rPr>
        <w:rFonts w:ascii="Arial" w:hAnsi="Arial" w:cs="Arial"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9">
    <w:nsid w:val="4BCC15A2"/>
    <w:multiLevelType w:val="hybridMultilevel"/>
    <w:tmpl w:val="AB289CDC"/>
    <w:lvl w:ilvl="0" w:tplc="6504B036">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0">
    <w:nsid w:val="4EA97C2C"/>
    <w:multiLevelType w:val="hybridMultilevel"/>
    <w:tmpl w:val="FA982986"/>
    <w:lvl w:ilvl="0" w:tplc="718A353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1">
    <w:nsid w:val="51696831"/>
    <w:multiLevelType w:val="hybridMultilevel"/>
    <w:tmpl w:val="44B2E17C"/>
    <w:lvl w:ilvl="0" w:tplc="171282A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2">
    <w:nsid w:val="539D695C"/>
    <w:multiLevelType w:val="hybridMultilevel"/>
    <w:tmpl w:val="4D3C6E74"/>
    <w:lvl w:ilvl="0" w:tplc="C3A2A5E2">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3">
    <w:nsid w:val="5497714A"/>
    <w:multiLevelType w:val="hybridMultilevel"/>
    <w:tmpl w:val="08F033D0"/>
    <w:lvl w:ilvl="0" w:tplc="23C46B26">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4">
    <w:nsid w:val="556D0A94"/>
    <w:multiLevelType w:val="hybridMultilevel"/>
    <w:tmpl w:val="1160DA02"/>
    <w:lvl w:ilvl="0" w:tplc="D500E14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5">
    <w:nsid w:val="5A7E5CED"/>
    <w:multiLevelType w:val="hybridMultilevel"/>
    <w:tmpl w:val="0F8A65B8"/>
    <w:lvl w:ilvl="0" w:tplc="E242BBEE">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6">
    <w:nsid w:val="5C1F5492"/>
    <w:multiLevelType w:val="hybridMultilevel"/>
    <w:tmpl w:val="3D8A33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7">
    <w:nsid w:val="5F94786D"/>
    <w:multiLevelType w:val="hybridMultilevel"/>
    <w:tmpl w:val="949CB376"/>
    <w:lvl w:ilvl="0" w:tplc="B35C83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8">
    <w:nsid w:val="63A921DD"/>
    <w:multiLevelType w:val="hybridMultilevel"/>
    <w:tmpl w:val="A97A41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9">
    <w:nsid w:val="67476357"/>
    <w:multiLevelType w:val="hybridMultilevel"/>
    <w:tmpl w:val="C400EE54"/>
    <w:lvl w:ilvl="0" w:tplc="C3CAA62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0">
    <w:nsid w:val="6AEF2BDE"/>
    <w:multiLevelType w:val="hybridMultilevel"/>
    <w:tmpl w:val="554EFF22"/>
    <w:lvl w:ilvl="0" w:tplc="8E94665C">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1">
    <w:nsid w:val="6C1D74DA"/>
    <w:multiLevelType w:val="hybridMultilevel"/>
    <w:tmpl w:val="2D2A3410"/>
    <w:lvl w:ilvl="0" w:tplc="D4AC5A5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2">
    <w:nsid w:val="75FB66BB"/>
    <w:multiLevelType w:val="hybridMultilevel"/>
    <w:tmpl w:val="A7EA5762"/>
    <w:lvl w:ilvl="0" w:tplc="B3C419E0">
      <w:start w:val="1"/>
      <w:numFmt w:val="decimal"/>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93">
    <w:nsid w:val="78B45AF6"/>
    <w:multiLevelType w:val="hybridMultilevel"/>
    <w:tmpl w:val="8522E612"/>
    <w:lvl w:ilvl="0" w:tplc="0F16FEAA">
      <w:start w:val="1"/>
      <w:numFmt w:val="decimal"/>
      <w:lvlText w:val="(%1)"/>
      <w:lvlJc w:val="left"/>
      <w:pPr>
        <w:ind w:left="1080" w:hanging="360"/>
      </w:pPr>
      <w:rPr>
        <w:rFonts w:ascii="Arial" w:hAnsi="Arial" w:cs="Arial"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4">
    <w:nsid w:val="7A416ECD"/>
    <w:multiLevelType w:val="hybridMultilevel"/>
    <w:tmpl w:val="E0B65C8E"/>
    <w:lvl w:ilvl="0" w:tplc="2074480C">
      <w:start w:val="1"/>
      <w:numFmt w:val="decimal"/>
      <w:lvlText w:val="(%1)"/>
      <w:lvlJc w:val="left"/>
      <w:pPr>
        <w:ind w:left="1646" w:hanging="360"/>
      </w:pPr>
      <w:rPr>
        <w:rFonts w:hint="default"/>
        <w:sz w:val="22"/>
        <w:szCs w:val="22"/>
      </w:rPr>
    </w:lvl>
    <w:lvl w:ilvl="1" w:tplc="1C090019" w:tentative="1">
      <w:start w:val="1"/>
      <w:numFmt w:val="lowerLetter"/>
      <w:lvlText w:val="%2."/>
      <w:lvlJc w:val="left"/>
      <w:pPr>
        <w:ind w:left="2366" w:hanging="360"/>
      </w:pPr>
    </w:lvl>
    <w:lvl w:ilvl="2" w:tplc="1C09001B" w:tentative="1">
      <w:start w:val="1"/>
      <w:numFmt w:val="lowerRoman"/>
      <w:lvlText w:val="%3."/>
      <w:lvlJc w:val="right"/>
      <w:pPr>
        <w:ind w:left="3086" w:hanging="180"/>
      </w:pPr>
    </w:lvl>
    <w:lvl w:ilvl="3" w:tplc="1C09000F" w:tentative="1">
      <w:start w:val="1"/>
      <w:numFmt w:val="decimal"/>
      <w:lvlText w:val="%4."/>
      <w:lvlJc w:val="left"/>
      <w:pPr>
        <w:ind w:left="3806" w:hanging="360"/>
      </w:pPr>
    </w:lvl>
    <w:lvl w:ilvl="4" w:tplc="1C090019" w:tentative="1">
      <w:start w:val="1"/>
      <w:numFmt w:val="lowerLetter"/>
      <w:lvlText w:val="%5."/>
      <w:lvlJc w:val="left"/>
      <w:pPr>
        <w:ind w:left="4526" w:hanging="360"/>
      </w:pPr>
    </w:lvl>
    <w:lvl w:ilvl="5" w:tplc="1C09001B" w:tentative="1">
      <w:start w:val="1"/>
      <w:numFmt w:val="lowerRoman"/>
      <w:lvlText w:val="%6."/>
      <w:lvlJc w:val="right"/>
      <w:pPr>
        <w:ind w:left="5246" w:hanging="180"/>
      </w:pPr>
    </w:lvl>
    <w:lvl w:ilvl="6" w:tplc="1C09000F" w:tentative="1">
      <w:start w:val="1"/>
      <w:numFmt w:val="decimal"/>
      <w:lvlText w:val="%7."/>
      <w:lvlJc w:val="left"/>
      <w:pPr>
        <w:ind w:left="5966" w:hanging="360"/>
      </w:pPr>
    </w:lvl>
    <w:lvl w:ilvl="7" w:tplc="1C090019" w:tentative="1">
      <w:start w:val="1"/>
      <w:numFmt w:val="lowerLetter"/>
      <w:lvlText w:val="%8."/>
      <w:lvlJc w:val="left"/>
      <w:pPr>
        <w:ind w:left="6686" w:hanging="360"/>
      </w:pPr>
    </w:lvl>
    <w:lvl w:ilvl="8" w:tplc="1C09001B" w:tentative="1">
      <w:start w:val="1"/>
      <w:numFmt w:val="lowerRoman"/>
      <w:lvlText w:val="%9."/>
      <w:lvlJc w:val="right"/>
      <w:pPr>
        <w:ind w:left="7406" w:hanging="180"/>
      </w:pPr>
    </w:lvl>
  </w:abstractNum>
  <w:abstractNum w:abstractNumId="195">
    <w:nsid w:val="7BC87BB4"/>
    <w:multiLevelType w:val="hybridMultilevel"/>
    <w:tmpl w:val="A2E6EDB4"/>
    <w:lvl w:ilvl="0" w:tplc="3F4249AC">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start w:val="1"/>
      <w:numFmt w:val="lowerRoman"/>
      <w:lvlText w:val="%3."/>
      <w:lvlJc w:val="right"/>
      <w:pPr>
        <w:ind w:left="135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6">
    <w:nsid w:val="7CD954E1"/>
    <w:multiLevelType w:val="hybridMultilevel"/>
    <w:tmpl w:val="D61A2348"/>
    <w:lvl w:ilvl="0" w:tplc="00006CDE">
      <w:start w:val="1"/>
      <w:numFmt w:val="decimal"/>
      <w:lvlText w:val="(%1)"/>
      <w:lvlJc w:val="left"/>
      <w:pPr>
        <w:ind w:left="1440" w:hanging="360"/>
      </w:pPr>
      <w:rPr>
        <w:rFonts w:hint="default"/>
      </w:r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7">
    <w:nsid w:val="7FCA2FB4"/>
    <w:multiLevelType w:val="hybridMultilevel"/>
    <w:tmpl w:val="468E18B6"/>
    <w:lvl w:ilvl="0" w:tplc="C73CC2F2">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92"/>
  </w:num>
  <w:num w:numId="2">
    <w:abstractNumId w:val="93"/>
  </w:num>
  <w:num w:numId="3">
    <w:abstractNumId w:val="63"/>
  </w:num>
  <w:num w:numId="4">
    <w:abstractNumId w:val="50"/>
  </w:num>
  <w:num w:numId="5">
    <w:abstractNumId w:val="94"/>
  </w:num>
  <w:num w:numId="6">
    <w:abstractNumId w:val="116"/>
  </w:num>
  <w:num w:numId="7">
    <w:abstractNumId w:val="78"/>
  </w:num>
  <w:num w:numId="8">
    <w:abstractNumId w:val="43"/>
  </w:num>
  <w:num w:numId="9">
    <w:abstractNumId w:val="136"/>
  </w:num>
  <w:num w:numId="10">
    <w:abstractNumId w:val="132"/>
  </w:num>
  <w:num w:numId="11">
    <w:abstractNumId w:val="80"/>
  </w:num>
  <w:num w:numId="12">
    <w:abstractNumId w:val="18"/>
  </w:num>
  <w:num w:numId="13">
    <w:abstractNumId w:val="67"/>
  </w:num>
  <w:num w:numId="14">
    <w:abstractNumId w:val="37"/>
  </w:num>
  <w:num w:numId="15">
    <w:abstractNumId w:val="33"/>
  </w:num>
  <w:num w:numId="16">
    <w:abstractNumId w:val="124"/>
  </w:num>
  <w:num w:numId="17">
    <w:abstractNumId w:val="142"/>
  </w:num>
  <w:num w:numId="18">
    <w:abstractNumId w:val="55"/>
  </w:num>
  <w:num w:numId="19">
    <w:abstractNumId w:val="122"/>
  </w:num>
  <w:num w:numId="20">
    <w:abstractNumId w:val="1"/>
  </w:num>
  <w:num w:numId="21">
    <w:abstractNumId w:val="53"/>
  </w:num>
  <w:num w:numId="22">
    <w:abstractNumId w:val="8"/>
  </w:num>
  <w:num w:numId="23">
    <w:abstractNumId w:val="99"/>
  </w:num>
  <w:num w:numId="24">
    <w:abstractNumId w:val="130"/>
  </w:num>
  <w:num w:numId="25">
    <w:abstractNumId w:val="39"/>
  </w:num>
  <w:num w:numId="26">
    <w:abstractNumId w:val="89"/>
  </w:num>
  <w:num w:numId="27">
    <w:abstractNumId w:val="103"/>
  </w:num>
  <w:num w:numId="28">
    <w:abstractNumId w:val="120"/>
  </w:num>
  <w:num w:numId="29">
    <w:abstractNumId w:val="108"/>
  </w:num>
  <w:num w:numId="30">
    <w:abstractNumId w:val="70"/>
  </w:num>
  <w:num w:numId="31">
    <w:abstractNumId w:val="32"/>
  </w:num>
  <w:num w:numId="32">
    <w:abstractNumId w:val="66"/>
  </w:num>
  <w:num w:numId="33">
    <w:abstractNumId w:val="112"/>
  </w:num>
  <w:num w:numId="34">
    <w:abstractNumId w:val="11"/>
  </w:num>
  <w:num w:numId="35">
    <w:abstractNumId w:val="90"/>
  </w:num>
  <w:num w:numId="36">
    <w:abstractNumId w:val="54"/>
  </w:num>
  <w:num w:numId="37">
    <w:abstractNumId w:val="86"/>
  </w:num>
  <w:num w:numId="38">
    <w:abstractNumId w:val="51"/>
  </w:num>
  <w:num w:numId="39">
    <w:abstractNumId w:val="35"/>
  </w:num>
  <w:num w:numId="40">
    <w:abstractNumId w:val="58"/>
  </w:num>
  <w:num w:numId="41">
    <w:abstractNumId w:val="117"/>
  </w:num>
  <w:num w:numId="42">
    <w:abstractNumId w:val="77"/>
  </w:num>
  <w:num w:numId="43">
    <w:abstractNumId w:val="139"/>
  </w:num>
  <w:num w:numId="44">
    <w:abstractNumId w:val="114"/>
  </w:num>
  <w:num w:numId="45">
    <w:abstractNumId w:val="23"/>
  </w:num>
  <w:num w:numId="46">
    <w:abstractNumId w:val="71"/>
  </w:num>
  <w:num w:numId="47">
    <w:abstractNumId w:val="6"/>
  </w:num>
  <w:num w:numId="48">
    <w:abstractNumId w:val="135"/>
  </w:num>
  <w:num w:numId="49">
    <w:abstractNumId w:val="17"/>
  </w:num>
  <w:num w:numId="50">
    <w:abstractNumId w:val="129"/>
  </w:num>
  <w:num w:numId="51">
    <w:abstractNumId w:val="44"/>
  </w:num>
  <w:num w:numId="52">
    <w:abstractNumId w:val="60"/>
  </w:num>
  <w:num w:numId="53">
    <w:abstractNumId w:val="7"/>
  </w:num>
  <w:num w:numId="54">
    <w:abstractNumId w:val="138"/>
  </w:num>
  <w:num w:numId="55">
    <w:abstractNumId w:val="101"/>
  </w:num>
  <w:num w:numId="56">
    <w:abstractNumId w:val="126"/>
  </w:num>
  <w:num w:numId="57">
    <w:abstractNumId w:val="27"/>
  </w:num>
  <w:num w:numId="58">
    <w:abstractNumId w:val="24"/>
  </w:num>
  <w:num w:numId="59">
    <w:abstractNumId w:val="69"/>
  </w:num>
  <w:num w:numId="60">
    <w:abstractNumId w:val="21"/>
  </w:num>
  <w:num w:numId="61">
    <w:abstractNumId w:val="73"/>
  </w:num>
  <w:num w:numId="62">
    <w:abstractNumId w:val="109"/>
  </w:num>
  <w:num w:numId="63">
    <w:abstractNumId w:val="40"/>
  </w:num>
  <w:num w:numId="64">
    <w:abstractNumId w:val="85"/>
  </w:num>
  <w:num w:numId="65">
    <w:abstractNumId w:val="100"/>
  </w:num>
  <w:num w:numId="66">
    <w:abstractNumId w:val="119"/>
  </w:num>
  <w:num w:numId="67">
    <w:abstractNumId w:val="76"/>
  </w:num>
  <w:num w:numId="68">
    <w:abstractNumId w:val="59"/>
  </w:num>
  <w:num w:numId="69">
    <w:abstractNumId w:val="10"/>
  </w:num>
  <w:num w:numId="70">
    <w:abstractNumId w:val="134"/>
  </w:num>
  <w:num w:numId="71">
    <w:abstractNumId w:val="82"/>
  </w:num>
  <w:num w:numId="72">
    <w:abstractNumId w:val="49"/>
  </w:num>
  <w:num w:numId="73">
    <w:abstractNumId w:val="68"/>
  </w:num>
  <w:num w:numId="74">
    <w:abstractNumId w:val="52"/>
  </w:num>
  <w:num w:numId="75">
    <w:abstractNumId w:val="46"/>
  </w:num>
  <w:num w:numId="76">
    <w:abstractNumId w:val="64"/>
  </w:num>
  <w:num w:numId="77">
    <w:abstractNumId w:val="38"/>
  </w:num>
  <w:num w:numId="78">
    <w:abstractNumId w:val="111"/>
  </w:num>
  <w:num w:numId="79">
    <w:abstractNumId w:val="84"/>
  </w:num>
  <w:num w:numId="80">
    <w:abstractNumId w:val="29"/>
  </w:num>
  <w:num w:numId="81">
    <w:abstractNumId w:val="121"/>
  </w:num>
  <w:num w:numId="82">
    <w:abstractNumId w:val="56"/>
  </w:num>
  <w:num w:numId="83">
    <w:abstractNumId w:val="72"/>
  </w:num>
  <w:num w:numId="84">
    <w:abstractNumId w:val="127"/>
  </w:num>
  <w:num w:numId="85">
    <w:abstractNumId w:val="2"/>
  </w:num>
  <w:num w:numId="86">
    <w:abstractNumId w:val="140"/>
  </w:num>
  <w:num w:numId="87">
    <w:abstractNumId w:val="87"/>
  </w:num>
  <w:num w:numId="88">
    <w:abstractNumId w:val="4"/>
  </w:num>
  <w:num w:numId="89">
    <w:abstractNumId w:val="28"/>
  </w:num>
  <w:num w:numId="90">
    <w:abstractNumId w:val="98"/>
  </w:num>
  <w:num w:numId="91">
    <w:abstractNumId w:val="30"/>
  </w:num>
  <w:num w:numId="92">
    <w:abstractNumId w:val="123"/>
  </w:num>
  <w:num w:numId="93">
    <w:abstractNumId w:val="15"/>
  </w:num>
  <w:num w:numId="94">
    <w:abstractNumId w:val="12"/>
  </w:num>
  <w:num w:numId="95">
    <w:abstractNumId w:val="45"/>
  </w:num>
  <w:num w:numId="96">
    <w:abstractNumId w:val="41"/>
  </w:num>
  <w:num w:numId="97">
    <w:abstractNumId w:val="48"/>
  </w:num>
  <w:num w:numId="98">
    <w:abstractNumId w:val="16"/>
  </w:num>
  <w:num w:numId="99">
    <w:abstractNumId w:val="110"/>
  </w:num>
  <w:num w:numId="100">
    <w:abstractNumId w:val="107"/>
  </w:num>
  <w:num w:numId="101">
    <w:abstractNumId w:val="91"/>
  </w:num>
  <w:num w:numId="102">
    <w:abstractNumId w:val="113"/>
  </w:num>
  <w:num w:numId="103">
    <w:abstractNumId w:val="19"/>
  </w:num>
  <w:num w:numId="104">
    <w:abstractNumId w:val="5"/>
  </w:num>
  <w:num w:numId="105">
    <w:abstractNumId w:val="118"/>
  </w:num>
  <w:num w:numId="106">
    <w:abstractNumId w:val="125"/>
  </w:num>
  <w:num w:numId="107">
    <w:abstractNumId w:val="34"/>
  </w:num>
  <w:num w:numId="108">
    <w:abstractNumId w:val="14"/>
  </w:num>
  <w:num w:numId="109">
    <w:abstractNumId w:val="83"/>
  </w:num>
  <w:num w:numId="110">
    <w:abstractNumId w:val="0"/>
  </w:num>
  <w:num w:numId="111">
    <w:abstractNumId w:val="13"/>
  </w:num>
  <w:num w:numId="112">
    <w:abstractNumId w:val="115"/>
  </w:num>
  <w:num w:numId="113">
    <w:abstractNumId w:val="102"/>
  </w:num>
  <w:num w:numId="114">
    <w:abstractNumId w:val="81"/>
  </w:num>
  <w:num w:numId="115">
    <w:abstractNumId w:val="62"/>
  </w:num>
  <w:num w:numId="116">
    <w:abstractNumId w:val="31"/>
  </w:num>
  <w:num w:numId="117">
    <w:abstractNumId w:val="105"/>
  </w:num>
  <w:num w:numId="118">
    <w:abstractNumId w:val="61"/>
  </w:num>
  <w:num w:numId="119">
    <w:abstractNumId w:val="36"/>
  </w:num>
  <w:num w:numId="120">
    <w:abstractNumId w:val="88"/>
  </w:num>
  <w:num w:numId="121">
    <w:abstractNumId w:val="79"/>
  </w:num>
  <w:num w:numId="122">
    <w:abstractNumId w:val="97"/>
  </w:num>
  <w:num w:numId="123">
    <w:abstractNumId w:val="22"/>
  </w:num>
  <w:num w:numId="124">
    <w:abstractNumId w:val="74"/>
  </w:num>
  <w:num w:numId="125">
    <w:abstractNumId w:val="137"/>
  </w:num>
  <w:num w:numId="126">
    <w:abstractNumId w:val="104"/>
  </w:num>
  <w:num w:numId="127">
    <w:abstractNumId w:val="131"/>
  </w:num>
  <w:num w:numId="128">
    <w:abstractNumId w:val="26"/>
  </w:num>
  <w:num w:numId="129">
    <w:abstractNumId w:val="47"/>
  </w:num>
  <w:num w:numId="130">
    <w:abstractNumId w:val="25"/>
  </w:num>
  <w:num w:numId="131">
    <w:abstractNumId w:val="141"/>
  </w:num>
  <w:num w:numId="132">
    <w:abstractNumId w:val="143"/>
  </w:num>
  <w:num w:numId="133">
    <w:abstractNumId w:val="95"/>
  </w:num>
  <w:num w:numId="134">
    <w:abstractNumId w:val="9"/>
  </w:num>
  <w:num w:numId="135">
    <w:abstractNumId w:val="133"/>
  </w:num>
  <w:num w:numId="136">
    <w:abstractNumId w:val="3"/>
  </w:num>
  <w:num w:numId="137">
    <w:abstractNumId w:val="128"/>
  </w:num>
  <w:num w:numId="138">
    <w:abstractNumId w:val="57"/>
  </w:num>
  <w:num w:numId="139">
    <w:abstractNumId w:val="96"/>
  </w:num>
  <w:num w:numId="140">
    <w:abstractNumId w:val="153"/>
  </w:num>
  <w:num w:numId="141">
    <w:abstractNumId w:val="169"/>
  </w:num>
  <w:num w:numId="142">
    <w:abstractNumId w:val="144"/>
  </w:num>
  <w:num w:numId="143">
    <w:abstractNumId w:val="10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4">
    <w:abstractNumId w:val="75"/>
    <w:lvlOverride w:ilvl="0">
      <w:startOverride w:val="63"/>
    </w:lvlOverride>
    <w:lvlOverride w:ilvl="1">
      <w:startOverride w:val="1"/>
    </w:lvlOverride>
    <w:lvlOverride w:ilvl="2">
      <w:startOverride w:val="1"/>
    </w:lvlOverride>
    <w:lvlOverride w:ilvl="3"/>
    <w:lvlOverride w:ilvl="4"/>
    <w:lvlOverride w:ilvl="5"/>
    <w:lvlOverride w:ilvl="6"/>
    <w:lvlOverride w:ilvl="7"/>
    <w:lvlOverride w:ilvl="8"/>
  </w:num>
  <w:num w:numId="145">
    <w:abstractNumId w:val="20"/>
    <w:lvlOverride w:ilvl="0">
      <w:startOverride w:val="1"/>
    </w:lvlOverride>
    <w:lvlOverride w:ilvl="1"/>
    <w:lvlOverride w:ilvl="2"/>
    <w:lvlOverride w:ilvl="3"/>
    <w:lvlOverride w:ilvl="4"/>
    <w:lvlOverride w:ilvl="5"/>
    <w:lvlOverride w:ilvl="6"/>
    <w:lvlOverride w:ilvl="7"/>
    <w:lvlOverride w:ilvl="8"/>
  </w:num>
  <w:num w:numId="146">
    <w:abstractNumId w:val="192"/>
  </w:num>
  <w:num w:numId="147">
    <w:abstractNumId w:val="159"/>
  </w:num>
  <w:num w:numId="148">
    <w:abstractNumId w:val="166"/>
  </w:num>
  <w:num w:numId="149">
    <w:abstractNumId w:val="158"/>
  </w:num>
  <w:num w:numId="150">
    <w:abstractNumId w:val="33"/>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151">
    <w:abstractNumId w:val="145"/>
  </w:num>
  <w:num w:numId="152">
    <w:abstractNumId w:val="160"/>
  </w:num>
  <w:num w:numId="153">
    <w:abstractNumId w:val="165"/>
  </w:num>
  <w:num w:numId="154">
    <w:abstractNumId w:val="156"/>
  </w:num>
  <w:num w:numId="155">
    <w:abstractNumId w:val="195"/>
  </w:num>
  <w:num w:numId="156">
    <w:abstractNumId w:val="182"/>
  </w:num>
  <w:num w:numId="157">
    <w:abstractNumId w:val="196"/>
  </w:num>
  <w:num w:numId="158">
    <w:abstractNumId w:val="178"/>
  </w:num>
  <w:num w:numId="159">
    <w:abstractNumId w:val="6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0">
    <w:abstractNumId w:val="42"/>
    <w:lvlOverride w:ilvl="0">
      <w:startOverride w:val="1"/>
    </w:lvlOverride>
    <w:lvlOverride w:ilvl="1"/>
    <w:lvlOverride w:ilvl="2"/>
    <w:lvlOverride w:ilvl="3"/>
    <w:lvlOverride w:ilvl="4"/>
    <w:lvlOverride w:ilvl="5"/>
    <w:lvlOverride w:ilvl="6"/>
    <w:lvlOverride w:ilvl="7"/>
    <w:lvlOverride w:ilvl="8"/>
  </w:num>
  <w:num w:numId="161">
    <w:abstractNumId w:val="149"/>
  </w:num>
  <w:num w:numId="162">
    <w:abstractNumId w:val="197"/>
  </w:num>
  <w:num w:numId="163">
    <w:abstractNumId w:val="171"/>
  </w:num>
  <w:num w:numId="164">
    <w:abstractNumId w:val="147"/>
  </w:num>
  <w:num w:numId="165">
    <w:abstractNumId w:val="189"/>
  </w:num>
  <w:num w:numId="166">
    <w:abstractNumId w:val="172"/>
  </w:num>
  <w:num w:numId="167">
    <w:abstractNumId w:val="173"/>
  </w:num>
  <w:num w:numId="168">
    <w:abstractNumId w:val="164"/>
  </w:num>
  <w:num w:numId="169">
    <w:abstractNumId w:val="180"/>
  </w:num>
  <w:num w:numId="170">
    <w:abstractNumId w:val="191"/>
  </w:num>
  <w:num w:numId="171">
    <w:abstractNumId w:val="174"/>
  </w:num>
  <w:num w:numId="172">
    <w:abstractNumId w:val="175"/>
  </w:num>
  <w:num w:numId="173">
    <w:abstractNumId w:val="167"/>
  </w:num>
  <w:num w:numId="174">
    <w:abstractNumId w:val="154"/>
  </w:num>
  <w:num w:numId="175">
    <w:abstractNumId w:val="152"/>
  </w:num>
  <w:num w:numId="176">
    <w:abstractNumId w:val="146"/>
  </w:num>
  <w:num w:numId="177">
    <w:abstractNumId w:val="157"/>
  </w:num>
  <w:num w:numId="178">
    <w:abstractNumId w:val="148"/>
  </w:num>
  <w:num w:numId="179">
    <w:abstractNumId w:val="184"/>
  </w:num>
  <w:num w:numId="180">
    <w:abstractNumId w:val="181"/>
  </w:num>
  <w:num w:numId="181">
    <w:abstractNumId w:val="193"/>
  </w:num>
  <w:num w:numId="182">
    <w:abstractNumId w:val="183"/>
  </w:num>
  <w:num w:numId="183">
    <w:abstractNumId w:val="150"/>
  </w:num>
  <w:num w:numId="184">
    <w:abstractNumId w:val="161"/>
  </w:num>
  <w:num w:numId="185">
    <w:abstractNumId w:val="162"/>
  </w:num>
  <w:num w:numId="186">
    <w:abstractNumId w:val="179"/>
  </w:num>
  <w:num w:numId="187">
    <w:abstractNumId w:val="194"/>
  </w:num>
  <w:num w:numId="188">
    <w:abstractNumId w:val="176"/>
  </w:num>
  <w:num w:numId="189">
    <w:abstractNumId w:val="155"/>
  </w:num>
  <w:num w:numId="190">
    <w:abstractNumId w:val="190"/>
  </w:num>
  <w:num w:numId="191">
    <w:abstractNumId w:val="151"/>
  </w:num>
  <w:num w:numId="192">
    <w:abstractNumId w:val="163"/>
  </w:num>
  <w:num w:numId="193">
    <w:abstractNumId w:val="188"/>
  </w:num>
  <w:num w:numId="194">
    <w:abstractNumId w:val="186"/>
  </w:num>
  <w:num w:numId="195">
    <w:abstractNumId w:val="185"/>
  </w:num>
  <w:num w:numId="196">
    <w:abstractNumId w:val="170"/>
  </w:num>
  <w:num w:numId="197">
    <w:abstractNumId w:val="168"/>
  </w:num>
  <w:num w:numId="198">
    <w:abstractNumId w:val="177"/>
  </w:num>
  <w:num w:numId="199">
    <w:abstractNumId w:val="187"/>
  </w:num>
  <w:numIdMacAtCleanup w:val="1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BB60CE"/>
    <w:rsid w:val="0000030A"/>
    <w:rsid w:val="00000DB7"/>
    <w:rsid w:val="000019C4"/>
    <w:rsid w:val="00002868"/>
    <w:rsid w:val="00002B8D"/>
    <w:rsid w:val="00003796"/>
    <w:rsid w:val="000041CF"/>
    <w:rsid w:val="00007425"/>
    <w:rsid w:val="00010B63"/>
    <w:rsid w:val="00013C54"/>
    <w:rsid w:val="0001724C"/>
    <w:rsid w:val="0001769F"/>
    <w:rsid w:val="00020FD4"/>
    <w:rsid w:val="000244FF"/>
    <w:rsid w:val="0002754E"/>
    <w:rsid w:val="0002769A"/>
    <w:rsid w:val="00027BE0"/>
    <w:rsid w:val="00034727"/>
    <w:rsid w:val="00034E52"/>
    <w:rsid w:val="00035874"/>
    <w:rsid w:val="0003742C"/>
    <w:rsid w:val="000377EE"/>
    <w:rsid w:val="00040B46"/>
    <w:rsid w:val="00044F8D"/>
    <w:rsid w:val="00046667"/>
    <w:rsid w:val="0004679E"/>
    <w:rsid w:val="00053E56"/>
    <w:rsid w:val="00055D85"/>
    <w:rsid w:val="00060646"/>
    <w:rsid w:val="00060E1A"/>
    <w:rsid w:val="00064553"/>
    <w:rsid w:val="00065B90"/>
    <w:rsid w:val="00065CC6"/>
    <w:rsid w:val="0007082A"/>
    <w:rsid w:val="000741E0"/>
    <w:rsid w:val="000849BC"/>
    <w:rsid w:val="000856E8"/>
    <w:rsid w:val="00085B29"/>
    <w:rsid w:val="00090150"/>
    <w:rsid w:val="00090C6B"/>
    <w:rsid w:val="0009259C"/>
    <w:rsid w:val="0009412B"/>
    <w:rsid w:val="00095761"/>
    <w:rsid w:val="000A3FCC"/>
    <w:rsid w:val="000A607D"/>
    <w:rsid w:val="000B151C"/>
    <w:rsid w:val="000B2084"/>
    <w:rsid w:val="000C04B4"/>
    <w:rsid w:val="000C45F1"/>
    <w:rsid w:val="000D0192"/>
    <w:rsid w:val="000F1CC5"/>
    <w:rsid w:val="000F20CD"/>
    <w:rsid w:val="000F6EAF"/>
    <w:rsid w:val="00100E5B"/>
    <w:rsid w:val="00103067"/>
    <w:rsid w:val="00105A0E"/>
    <w:rsid w:val="001076C3"/>
    <w:rsid w:val="0011376F"/>
    <w:rsid w:val="00120B8F"/>
    <w:rsid w:val="001213D6"/>
    <w:rsid w:val="001249E2"/>
    <w:rsid w:val="001344DB"/>
    <w:rsid w:val="00134E2F"/>
    <w:rsid w:val="001350A2"/>
    <w:rsid w:val="00141668"/>
    <w:rsid w:val="00141D81"/>
    <w:rsid w:val="00142DAC"/>
    <w:rsid w:val="00154D9B"/>
    <w:rsid w:val="00154EC9"/>
    <w:rsid w:val="00155D7E"/>
    <w:rsid w:val="0016074F"/>
    <w:rsid w:val="00174E5D"/>
    <w:rsid w:val="0017739A"/>
    <w:rsid w:val="001776C4"/>
    <w:rsid w:val="001841BD"/>
    <w:rsid w:val="001864DF"/>
    <w:rsid w:val="001957FB"/>
    <w:rsid w:val="001A2425"/>
    <w:rsid w:val="001A5162"/>
    <w:rsid w:val="001A51AD"/>
    <w:rsid w:val="001A7E21"/>
    <w:rsid w:val="001B0991"/>
    <w:rsid w:val="001B2ACF"/>
    <w:rsid w:val="001C01D4"/>
    <w:rsid w:val="001C4654"/>
    <w:rsid w:val="001E2568"/>
    <w:rsid w:val="001E30F6"/>
    <w:rsid w:val="001E3F3E"/>
    <w:rsid w:val="001F20D1"/>
    <w:rsid w:val="001F2561"/>
    <w:rsid w:val="001F2E48"/>
    <w:rsid w:val="00200286"/>
    <w:rsid w:val="0020229F"/>
    <w:rsid w:val="002036F1"/>
    <w:rsid w:val="002039C6"/>
    <w:rsid w:val="00204C64"/>
    <w:rsid w:val="0020571A"/>
    <w:rsid w:val="00205DF6"/>
    <w:rsid w:val="00210F98"/>
    <w:rsid w:val="002111A2"/>
    <w:rsid w:val="00216985"/>
    <w:rsid w:val="00217DDC"/>
    <w:rsid w:val="00221DF3"/>
    <w:rsid w:val="002228BF"/>
    <w:rsid w:val="0022628D"/>
    <w:rsid w:val="002305A2"/>
    <w:rsid w:val="00233324"/>
    <w:rsid w:val="00235152"/>
    <w:rsid w:val="00236812"/>
    <w:rsid w:val="00240CD6"/>
    <w:rsid w:val="00245628"/>
    <w:rsid w:val="00246946"/>
    <w:rsid w:val="002471B0"/>
    <w:rsid w:val="002521B2"/>
    <w:rsid w:val="0025445C"/>
    <w:rsid w:val="002544C7"/>
    <w:rsid w:val="00255CBA"/>
    <w:rsid w:val="00261540"/>
    <w:rsid w:val="00261B85"/>
    <w:rsid w:val="00263743"/>
    <w:rsid w:val="00265FAA"/>
    <w:rsid w:val="002661FC"/>
    <w:rsid w:val="0027010D"/>
    <w:rsid w:val="00272B53"/>
    <w:rsid w:val="00276465"/>
    <w:rsid w:val="00276BD4"/>
    <w:rsid w:val="00281827"/>
    <w:rsid w:val="00281850"/>
    <w:rsid w:val="00284FED"/>
    <w:rsid w:val="00286E46"/>
    <w:rsid w:val="00291485"/>
    <w:rsid w:val="00292831"/>
    <w:rsid w:val="0029453F"/>
    <w:rsid w:val="002A0CFC"/>
    <w:rsid w:val="002A2DCC"/>
    <w:rsid w:val="002A4E16"/>
    <w:rsid w:val="002A5279"/>
    <w:rsid w:val="002A590A"/>
    <w:rsid w:val="002A5CE7"/>
    <w:rsid w:val="002B020A"/>
    <w:rsid w:val="002B597D"/>
    <w:rsid w:val="002B757B"/>
    <w:rsid w:val="002C37A9"/>
    <w:rsid w:val="002C3EF5"/>
    <w:rsid w:val="002D7FFC"/>
    <w:rsid w:val="002E3ECB"/>
    <w:rsid w:val="002E598D"/>
    <w:rsid w:val="002E69DF"/>
    <w:rsid w:val="002F042C"/>
    <w:rsid w:val="002F18CA"/>
    <w:rsid w:val="002F582F"/>
    <w:rsid w:val="00301749"/>
    <w:rsid w:val="00301EB9"/>
    <w:rsid w:val="00303A1B"/>
    <w:rsid w:val="00310102"/>
    <w:rsid w:val="0031013B"/>
    <w:rsid w:val="0031218B"/>
    <w:rsid w:val="0031444C"/>
    <w:rsid w:val="003150E0"/>
    <w:rsid w:val="00317ED9"/>
    <w:rsid w:val="00320C81"/>
    <w:rsid w:val="00321AED"/>
    <w:rsid w:val="00322E8A"/>
    <w:rsid w:val="00323981"/>
    <w:rsid w:val="003310FF"/>
    <w:rsid w:val="00331A92"/>
    <w:rsid w:val="00334543"/>
    <w:rsid w:val="00334DBC"/>
    <w:rsid w:val="003355A2"/>
    <w:rsid w:val="00340B0B"/>
    <w:rsid w:val="0034648A"/>
    <w:rsid w:val="0035077B"/>
    <w:rsid w:val="00354A67"/>
    <w:rsid w:val="00354FC8"/>
    <w:rsid w:val="00355619"/>
    <w:rsid w:val="00356814"/>
    <w:rsid w:val="0035756B"/>
    <w:rsid w:val="0035797C"/>
    <w:rsid w:val="00363217"/>
    <w:rsid w:val="0037004C"/>
    <w:rsid w:val="00370965"/>
    <w:rsid w:val="00371240"/>
    <w:rsid w:val="003760A2"/>
    <w:rsid w:val="00377D06"/>
    <w:rsid w:val="003820A2"/>
    <w:rsid w:val="00384342"/>
    <w:rsid w:val="0038498F"/>
    <w:rsid w:val="00385976"/>
    <w:rsid w:val="00393885"/>
    <w:rsid w:val="00396A3C"/>
    <w:rsid w:val="003974E4"/>
    <w:rsid w:val="003A5490"/>
    <w:rsid w:val="003B450F"/>
    <w:rsid w:val="003C0FE0"/>
    <w:rsid w:val="003C104A"/>
    <w:rsid w:val="003C6848"/>
    <w:rsid w:val="003C6E0E"/>
    <w:rsid w:val="003D3444"/>
    <w:rsid w:val="003D352F"/>
    <w:rsid w:val="003D454C"/>
    <w:rsid w:val="003D59C1"/>
    <w:rsid w:val="003D66EA"/>
    <w:rsid w:val="003D6C14"/>
    <w:rsid w:val="003F0986"/>
    <w:rsid w:val="003F393C"/>
    <w:rsid w:val="003F3DBB"/>
    <w:rsid w:val="003F4752"/>
    <w:rsid w:val="003F6268"/>
    <w:rsid w:val="004001E5"/>
    <w:rsid w:val="004050E7"/>
    <w:rsid w:val="00414FE8"/>
    <w:rsid w:val="004160DB"/>
    <w:rsid w:val="00416C66"/>
    <w:rsid w:val="0041776C"/>
    <w:rsid w:val="00422CA6"/>
    <w:rsid w:val="0042752A"/>
    <w:rsid w:val="00436AFB"/>
    <w:rsid w:val="00442698"/>
    <w:rsid w:val="00443D81"/>
    <w:rsid w:val="00445DA5"/>
    <w:rsid w:val="004470DA"/>
    <w:rsid w:val="00454E5E"/>
    <w:rsid w:val="00460424"/>
    <w:rsid w:val="00460495"/>
    <w:rsid w:val="00464813"/>
    <w:rsid w:val="00464E76"/>
    <w:rsid w:val="00464F02"/>
    <w:rsid w:val="0047144F"/>
    <w:rsid w:val="00471DAE"/>
    <w:rsid w:val="0047681C"/>
    <w:rsid w:val="004813B4"/>
    <w:rsid w:val="00481AE0"/>
    <w:rsid w:val="00483832"/>
    <w:rsid w:val="0048524D"/>
    <w:rsid w:val="00486AAC"/>
    <w:rsid w:val="00490CBD"/>
    <w:rsid w:val="00492994"/>
    <w:rsid w:val="004952CD"/>
    <w:rsid w:val="004971A7"/>
    <w:rsid w:val="004A03EE"/>
    <w:rsid w:val="004A59A7"/>
    <w:rsid w:val="004A6A7A"/>
    <w:rsid w:val="004A7368"/>
    <w:rsid w:val="004B038A"/>
    <w:rsid w:val="004B2411"/>
    <w:rsid w:val="004B3662"/>
    <w:rsid w:val="004B459F"/>
    <w:rsid w:val="004B657E"/>
    <w:rsid w:val="004C13F6"/>
    <w:rsid w:val="004C1C7C"/>
    <w:rsid w:val="004C22BD"/>
    <w:rsid w:val="004C71A7"/>
    <w:rsid w:val="004D0726"/>
    <w:rsid w:val="004D1D50"/>
    <w:rsid w:val="004D1E8B"/>
    <w:rsid w:val="004D33ED"/>
    <w:rsid w:val="004D5174"/>
    <w:rsid w:val="004D6824"/>
    <w:rsid w:val="004D6F2E"/>
    <w:rsid w:val="004D74D9"/>
    <w:rsid w:val="004D75A0"/>
    <w:rsid w:val="004E4852"/>
    <w:rsid w:val="004E49FC"/>
    <w:rsid w:val="004E4CEF"/>
    <w:rsid w:val="004E5E56"/>
    <w:rsid w:val="004F565D"/>
    <w:rsid w:val="004F75CA"/>
    <w:rsid w:val="00503911"/>
    <w:rsid w:val="00506CBB"/>
    <w:rsid w:val="00513A12"/>
    <w:rsid w:val="005153FC"/>
    <w:rsid w:val="00515A3A"/>
    <w:rsid w:val="0052187A"/>
    <w:rsid w:val="00523F68"/>
    <w:rsid w:val="005249D1"/>
    <w:rsid w:val="00526109"/>
    <w:rsid w:val="0052683F"/>
    <w:rsid w:val="00532B53"/>
    <w:rsid w:val="005337F6"/>
    <w:rsid w:val="0053533E"/>
    <w:rsid w:val="00535522"/>
    <w:rsid w:val="0054096C"/>
    <w:rsid w:val="00543860"/>
    <w:rsid w:val="00543AC8"/>
    <w:rsid w:val="00543C6D"/>
    <w:rsid w:val="00550C1A"/>
    <w:rsid w:val="00551D0B"/>
    <w:rsid w:val="00557B10"/>
    <w:rsid w:val="00561F23"/>
    <w:rsid w:val="00567330"/>
    <w:rsid w:val="0057274C"/>
    <w:rsid w:val="00574D60"/>
    <w:rsid w:val="005766B1"/>
    <w:rsid w:val="0058277E"/>
    <w:rsid w:val="00585CAC"/>
    <w:rsid w:val="0058656E"/>
    <w:rsid w:val="005879A8"/>
    <w:rsid w:val="005927B9"/>
    <w:rsid w:val="00595711"/>
    <w:rsid w:val="00597529"/>
    <w:rsid w:val="0059779E"/>
    <w:rsid w:val="005A4242"/>
    <w:rsid w:val="005A5271"/>
    <w:rsid w:val="005A67B1"/>
    <w:rsid w:val="005B1911"/>
    <w:rsid w:val="005B2AAD"/>
    <w:rsid w:val="005B3DFC"/>
    <w:rsid w:val="005B4350"/>
    <w:rsid w:val="005B4DC8"/>
    <w:rsid w:val="005B6305"/>
    <w:rsid w:val="005C09EA"/>
    <w:rsid w:val="005C2086"/>
    <w:rsid w:val="005C2A0E"/>
    <w:rsid w:val="005C5BAC"/>
    <w:rsid w:val="005D0A8D"/>
    <w:rsid w:val="005D312D"/>
    <w:rsid w:val="005D7746"/>
    <w:rsid w:val="005E2848"/>
    <w:rsid w:val="005E2B0F"/>
    <w:rsid w:val="005E5AF8"/>
    <w:rsid w:val="005E62B2"/>
    <w:rsid w:val="005F15D9"/>
    <w:rsid w:val="005F33D3"/>
    <w:rsid w:val="005F796C"/>
    <w:rsid w:val="006001DF"/>
    <w:rsid w:val="00604C56"/>
    <w:rsid w:val="006068E7"/>
    <w:rsid w:val="00607433"/>
    <w:rsid w:val="0061593F"/>
    <w:rsid w:val="00616101"/>
    <w:rsid w:val="00623BDC"/>
    <w:rsid w:val="00627386"/>
    <w:rsid w:val="00627B68"/>
    <w:rsid w:val="00631669"/>
    <w:rsid w:val="00637DBB"/>
    <w:rsid w:val="00641C85"/>
    <w:rsid w:val="006474BF"/>
    <w:rsid w:val="006500DC"/>
    <w:rsid w:val="00650E87"/>
    <w:rsid w:val="00652F1D"/>
    <w:rsid w:val="00654640"/>
    <w:rsid w:val="006640C8"/>
    <w:rsid w:val="00666604"/>
    <w:rsid w:val="006727A7"/>
    <w:rsid w:val="00672CD7"/>
    <w:rsid w:val="00672ED6"/>
    <w:rsid w:val="00673FB2"/>
    <w:rsid w:val="006740B1"/>
    <w:rsid w:val="0067514C"/>
    <w:rsid w:val="0067643E"/>
    <w:rsid w:val="006818ED"/>
    <w:rsid w:val="0068236F"/>
    <w:rsid w:val="006867FE"/>
    <w:rsid w:val="00693DC6"/>
    <w:rsid w:val="006965D1"/>
    <w:rsid w:val="00696D29"/>
    <w:rsid w:val="0069788F"/>
    <w:rsid w:val="006A03E2"/>
    <w:rsid w:val="006A257C"/>
    <w:rsid w:val="006A44DE"/>
    <w:rsid w:val="006B1830"/>
    <w:rsid w:val="006B1BCE"/>
    <w:rsid w:val="006B3015"/>
    <w:rsid w:val="006B4367"/>
    <w:rsid w:val="006C01D0"/>
    <w:rsid w:val="006C16BC"/>
    <w:rsid w:val="006C438F"/>
    <w:rsid w:val="006C5AA6"/>
    <w:rsid w:val="006C5C05"/>
    <w:rsid w:val="006E0258"/>
    <w:rsid w:val="006E092C"/>
    <w:rsid w:val="006E0E90"/>
    <w:rsid w:val="006E4C1F"/>
    <w:rsid w:val="006E4DA3"/>
    <w:rsid w:val="006E5FB2"/>
    <w:rsid w:val="006E6F1F"/>
    <w:rsid w:val="006F1E37"/>
    <w:rsid w:val="006F3F88"/>
    <w:rsid w:val="006F7B41"/>
    <w:rsid w:val="00700571"/>
    <w:rsid w:val="00702722"/>
    <w:rsid w:val="007052A3"/>
    <w:rsid w:val="00707316"/>
    <w:rsid w:val="00712C6E"/>
    <w:rsid w:val="007138B5"/>
    <w:rsid w:val="007148B0"/>
    <w:rsid w:val="00714D22"/>
    <w:rsid w:val="007155D2"/>
    <w:rsid w:val="007157FB"/>
    <w:rsid w:val="0071604A"/>
    <w:rsid w:val="007206A9"/>
    <w:rsid w:val="00720F07"/>
    <w:rsid w:val="00721E4F"/>
    <w:rsid w:val="007254D2"/>
    <w:rsid w:val="00727F66"/>
    <w:rsid w:val="007323F7"/>
    <w:rsid w:val="007366D9"/>
    <w:rsid w:val="00741DFD"/>
    <w:rsid w:val="0074599E"/>
    <w:rsid w:val="0074791A"/>
    <w:rsid w:val="00750C6A"/>
    <w:rsid w:val="0075352E"/>
    <w:rsid w:val="00754478"/>
    <w:rsid w:val="0075586E"/>
    <w:rsid w:val="00760D0B"/>
    <w:rsid w:val="00761058"/>
    <w:rsid w:val="0077595E"/>
    <w:rsid w:val="007764A7"/>
    <w:rsid w:val="007844C0"/>
    <w:rsid w:val="00784D20"/>
    <w:rsid w:val="00784DA2"/>
    <w:rsid w:val="00785271"/>
    <w:rsid w:val="00786665"/>
    <w:rsid w:val="0078697A"/>
    <w:rsid w:val="00787E06"/>
    <w:rsid w:val="007904CA"/>
    <w:rsid w:val="00790645"/>
    <w:rsid w:val="00790876"/>
    <w:rsid w:val="00795992"/>
    <w:rsid w:val="007A2915"/>
    <w:rsid w:val="007A48E6"/>
    <w:rsid w:val="007A5433"/>
    <w:rsid w:val="007A66FF"/>
    <w:rsid w:val="007A6888"/>
    <w:rsid w:val="007B5A3E"/>
    <w:rsid w:val="007C0428"/>
    <w:rsid w:val="007C16AA"/>
    <w:rsid w:val="007C1BDB"/>
    <w:rsid w:val="007C6D45"/>
    <w:rsid w:val="007C7104"/>
    <w:rsid w:val="007D4CAD"/>
    <w:rsid w:val="007D5207"/>
    <w:rsid w:val="007D6E7C"/>
    <w:rsid w:val="007E1219"/>
    <w:rsid w:val="007E15BA"/>
    <w:rsid w:val="007E23B5"/>
    <w:rsid w:val="007E42C5"/>
    <w:rsid w:val="007E4763"/>
    <w:rsid w:val="007E47C4"/>
    <w:rsid w:val="007E614F"/>
    <w:rsid w:val="007F0A33"/>
    <w:rsid w:val="007F4A6A"/>
    <w:rsid w:val="00801265"/>
    <w:rsid w:val="00801597"/>
    <w:rsid w:val="00802271"/>
    <w:rsid w:val="00802BBC"/>
    <w:rsid w:val="0080527C"/>
    <w:rsid w:val="00805624"/>
    <w:rsid w:val="00811E63"/>
    <w:rsid w:val="008136B0"/>
    <w:rsid w:val="00817971"/>
    <w:rsid w:val="008257DC"/>
    <w:rsid w:val="008336C6"/>
    <w:rsid w:val="0083417A"/>
    <w:rsid w:val="00834E4D"/>
    <w:rsid w:val="00835487"/>
    <w:rsid w:val="008370BB"/>
    <w:rsid w:val="00837710"/>
    <w:rsid w:val="0084008A"/>
    <w:rsid w:val="00841946"/>
    <w:rsid w:val="00845EBA"/>
    <w:rsid w:val="008477AF"/>
    <w:rsid w:val="00850844"/>
    <w:rsid w:val="008540E5"/>
    <w:rsid w:val="008544E8"/>
    <w:rsid w:val="008553C0"/>
    <w:rsid w:val="00855850"/>
    <w:rsid w:val="008573D4"/>
    <w:rsid w:val="00861F93"/>
    <w:rsid w:val="00862578"/>
    <w:rsid w:val="0086725A"/>
    <w:rsid w:val="008674BC"/>
    <w:rsid w:val="00867E67"/>
    <w:rsid w:val="008722ED"/>
    <w:rsid w:val="00872AF0"/>
    <w:rsid w:val="008866C8"/>
    <w:rsid w:val="00887A2F"/>
    <w:rsid w:val="0089269B"/>
    <w:rsid w:val="00894657"/>
    <w:rsid w:val="008947DE"/>
    <w:rsid w:val="00895573"/>
    <w:rsid w:val="00897EB6"/>
    <w:rsid w:val="008A1260"/>
    <w:rsid w:val="008A164F"/>
    <w:rsid w:val="008A1C82"/>
    <w:rsid w:val="008A3ED1"/>
    <w:rsid w:val="008A4C27"/>
    <w:rsid w:val="008A703A"/>
    <w:rsid w:val="008B0198"/>
    <w:rsid w:val="008B1A4F"/>
    <w:rsid w:val="008B2A3A"/>
    <w:rsid w:val="008B4545"/>
    <w:rsid w:val="008C2F08"/>
    <w:rsid w:val="008C4F55"/>
    <w:rsid w:val="008D0585"/>
    <w:rsid w:val="008D3BBF"/>
    <w:rsid w:val="008D3DF6"/>
    <w:rsid w:val="008E0D37"/>
    <w:rsid w:val="008E304F"/>
    <w:rsid w:val="008E5A61"/>
    <w:rsid w:val="008E7A74"/>
    <w:rsid w:val="008E7EAE"/>
    <w:rsid w:val="008F2216"/>
    <w:rsid w:val="008F3B00"/>
    <w:rsid w:val="009018C0"/>
    <w:rsid w:val="00902743"/>
    <w:rsid w:val="00906F52"/>
    <w:rsid w:val="00907F10"/>
    <w:rsid w:val="00912273"/>
    <w:rsid w:val="00915DD3"/>
    <w:rsid w:val="00916A94"/>
    <w:rsid w:val="00917EE0"/>
    <w:rsid w:val="009218C3"/>
    <w:rsid w:val="00925CE1"/>
    <w:rsid w:val="00925DFC"/>
    <w:rsid w:val="00925E77"/>
    <w:rsid w:val="00926171"/>
    <w:rsid w:val="009339D8"/>
    <w:rsid w:val="00933FE6"/>
    <w:rsid w:val="00941DCD"/>
    <w:rsid w:val="00941F7B"/>
    <w:rsid w:val="009426B6"/>
    <w:rsid w:val="00943C8C"/>
    <w:rsid w:val="00945808"/>
    <w:rsid w:val="00945E3F"/>
    <w:rsid w:val="00950A98"/>
    <w:rsid w:val="00954295"/>
    <w:rsid w:val="00970290"/>
    <w:rsid w:val="0097666E"/>
    <w:rsid w:val="00981CF3"/>
    <w:rsid w:val="00984D16"/>
    <w:rsid w:val="00986E8D"/>
    <w:rsid w:val="00990468"/>
    <w:rsid w:val="009A06E6"/>
    <w:rsid w:val="009A2C97"/>
    <w:rsid w:val="009A2D05"/>
    <w:rsid w:val="009A4FB7"/>
    <w:rsid w:val="009A7237"/>
    <w:rsid w:val="009B489C"/>
    <w:rsid w:val="009B5EF4"/>
    <w:rsid w:val="009B638A"/>
    <w:rsid w:val="009C32BB"/>
    <w:rsid w:val="009C37C0"/>
    <w:rsid w:val="009C3CA5"/>
    <w:rsid w:val="009C5279"/>
    <w:rsid w:val="009C7655"/>
    <w:rsid w:val="009D6768"/>
    <w:rsid w:val="009E4807"/>
    <w:rsid w:val="009E5307"/>
    <w:rsid w:val="009E557D"/>
    <w:rsid w:val="009F591E"/>
    <w:rsid w:val="009F65DD"/>
    <w:rsid w:val="009F7DF1"/>
    <w:rsid w:val="00A0728A"/>
    <w:rsid w:val="00A079C8"/>
    <w:rsid w:val="00A1291A"/>
    <w:rsid w:val="00A14C3D"/>
    <w:rsid w:val="00A164FA"/>
    <w:rsid w:val="00A2432E"/>
    <w:rsid w:val="00A27136"/>
    <w:rsid w:val="00A34814"/>
    <w:rsid w:val="00A36F3F"/>
    <w:rsid w:val="00A4129C"/>
    <w:rsid w:val="00A42980"/>
    <w:rsid w:val="00A44635"/>
    <w:rsid w:val="00A44A2D"/>
    <w:rsid w:val="00A709A0"/>
    <w:rsid w:val="00A730A9"/>
    <w:rsid w:val="00A7379E"/>
    <w:rsid w:val="00A74E86"/>
    <w:rsid w:val="00A75916"/>
    <w:rsid w:val="00AA3F13"/>
    <w:rsid w:val="00AA41DD"/>
    <w:rsid w:val="00AB3D22"/>
    <w:rsid w:val="00AB6411"/>
    <w:rsid w:val="00AC0812"/>
    <w:rsid w:val="00AC1E29"/>
    <w:rsid w:val="00AC2C96"/>
    <w:rsid w:val="00AC4BD9"/>
    <w:rsid w:val="00AC613A"/>
    <w:rsid w:val="00AD37D3"/>
    <w:rsid w:val="00AD67DE"/>
    <w:rsid w:val="00AE3ADA"/>
    <w:rsid w:val="00AE3D54"/>
    <w:rsid w:val="00AF4973"/>
    <w:rsid w:val="00AF6FE2"/>
    <w:rsid w:val="00AF77DF"/>
    <w:rsid w:val="00B002B0"/>
    <w:rsid w:val="00B02AE2"/>
    <w:rsid w:val="00B02CFC"/>
    <w:rsid w:val="00B02F30"/>
    <w:rsid w:val="00B059F0"/>
    <w:rsid w:val="00B114C2"/>
    <w:rsid w:val="00B13BDB"/>
    <w:rsid w:val="00B142D2"/>
    <w:rsid w:val="00B20552"/>
    <w:rsid w:val="00B227CD"/>
    <w:rsid w:val="00B22C7B"/>
    <w:rsid w:val="00B236B6"/>
    <w:rsid w:val="00B26368"/>
    <w:rsid w:val="00B2692B"/>
    <w:rsid w:val="00B326C8"/>
    <w:rsid w:val="00B36F64"/>
    <w:rsid w:val="00B41475"/>
    <w:rsid w:val="00B4205F"/>
    <w:rsid w:val="00B44E02"/>
    <w:rsid w:val="00B45926"/>
    <w:rsid w:val="00B46352"/>
    <w:rsid w:val="00B47A71"/>
    <w:rsid w:val="00B50422"/>
    <w:rsid w:val="00B511C3"/>
    <w:rsid w:val="00B61BD8"/>
    <w:rsid w:val="00B62C28"/>
    <w:rsid w:val="00B71384"/>
    <w:rsid w:val="00B7188F"/>
    <w:rsid w:val="00B72EC6"/>
    <w:rsid w:val="00B73F61"/>
    <w:rsid w:val="00B74746"/>
    <w:rsid w:val="00B7554D"/>
    <w:rsid w:val="00B7598A"/>
    <w:rsid w:val="00B779C5"/>
    <w:rsid w:val="00B80F23"/>
    <w:rsid w:val="00B9628A"/>
    <w:rsid w:val="00BA2B5C"/>
    <w:rsid w:val="00BA3B7B"/>
    <w:rsid w:val="00BA7C7C"/>
    <w:rsid w:val="00BB2C6A"/>
    <w:rsid w:val="00BB3FF7"/>
    <w:rsid w:val="00BB60CE"/>
    <w:rsid w:val="00BC08AA"/>
    <w:rsid w:val="00BC4022"/>
    <w:rsid w:val="00BC7F91"/>
    <w:rsid w:val="00BD13CF"/>
    <w:rsid w:val="00BD15C1"/>
    <w:rsid w:val="00BD32BA"/>
    <w:rsid w:val="00BD3BF1"/>
    <w:rsid w:val="00BD43BF"/>
    <w:rsid w:val="00BD638A"/>
    <w:rsid w:val="00BE18D1"/>
    <w:rsid w:val="00BE2E00"/>
    <w:rsid w:val="00BE73BC"/>
    <w:rsid w:val="00BE7A26"/>
    <w:rsid w:val="00BF0ED9"/>
    <w:rsid w:val="00BF12C4"/>
    <w:rsid w:val="00BF36D4"/>
    <w:rsid w:val="00BF6730"/>
    <w:rsid w:val="00C01993"/>
    <w:rsid w:val="00C03635"/>
    <w:rsid w:val="00C04DC4"/>
    <w:rsid w:val="00C05410"/>
    <w:rsid w:val="00C119CA"/>
    <w:rsid w:val="00C13292"/>
    <w:rsid w:val="00C1334A"/>
    <w:rsid w:val="00C14189"/>
    <w:rsid w:val="00C21C90"/>
    <w:rsid w:val="00C24A29"/>
    <w:rsid w:val="00C36A50"/>
    <w:rsid w:val="00C41166"/>
    <w:rsid w:val="00C47353"/>
    <w:rsid w:val="00C5233D"/>
    <w:rsid w:val="00C531A4"/>
    <w:rsid w:val="00C53358"/>
    <w:rsid w:val="00C635BB"/>
    <w:rsid w:val="00C6408B"/>
    <w:rsid w:val="00C64559"/>
    <w:rsid w:val="00C6631C"/>
    <w:rsid w:val="00C668DE"/>
    <w:rsid w:val="00C71CAD"/>
    <w:rsid w:val="00C7217A"/>
    <w:rsid w:val="00C726AC"/>
    <w:rsid w:val="00C77441"/>
    <w:rsid w:val="00C779A9"/>
    <w:rsid w:val="00C81CFF"/>
    <w:rsid w:val="00C8238D"/>
    <w:rsid w:val="00C85ED8"/>
    <w:rsid w:val="00C87000"/>
    <w:rsid w:val="00C946BB"/>
    <w:rsid w:val="00C95316"/>
    <w:rsid w:val="00C979D8"/>
    <w:rsid w:val="00CA1EE3"/>
    <w:rsid w:val="00CA28DF"/>
    <w:rsid w:val="00CA4D8E"/>
    <w:rsid w:val="00CA5990"/>
    <w:rsid w:val="00CA5C83"/>
    <w:rsid w:val="00CB0CAE"/>
    <w:rsid w:val="00CB148C"/>
    <w:rsid w:val="00CB1FC2"/>
    <w:rsid w:val="00CB2492"/>
    <w:rsid w:val="00CB32BB"/>
    <w:rsid w:val="00CB365F"/>
    <w:rsid w:val="00CB6EDC"/>
    <w:rsid w:val="00CB72B3"/>
    <w:rsid w:val="00CB78A2"/>
    <w:rsid w:val="00CC2A42"/>
    <w:rsid w:val="00CC5101"/>
    <w:rsid w:val="00CD2749"/>
    <w:rsid w:val="00CD392D"/>
    <w:rsid w:val="00CD4258"/>
    <w:rsid w:val="00CD5743"/>
    <w:rsid w:val="00CE3548"/>
    <w:rsid w:val="00CE4939"/>
    <w:rsid w:val="00CE55F1"/>
    <w:rsid w:val="00CF3318"/>
    <w:rsid w:val="00CF3931"/>
    <w:rsid w:val="00CF5475"/>
    <w:rsid w:val="00CF7D38"/>
    <w:rsid w:val="00D05473"/>
    <w:rsid w:val="00D119D2"/>
    <w:rsid w:val="00D11EDE"/>
    <w:rsid w:val="00D127CD"/>
    <w:rsid w:val="00D151AD"/>
    <w:rsid w:val="00D1615C"/>
    <w:rsid w:val="00D178BD"/>
    <w:rsid w:val="00D219D8"/>
    <w:rsid w:val="00D23143"/>
    <w:rsid w:val="00D23E08"/>
    <w:rsid w:val="00D2480B"/>
    <w:rsid w:val="00D2618B"/>
    <w:rsid w:val="00D26F03"/>
    <w:rsid w:val="00D273B4"/>
    <w:rsid w:val="00D30388"/>
    <w:rsid w:val="00D3323E"/>
    <w:rsid w:val="00D3350A"/>
    <w:rsid w:val="00D33EF7"/>
    <w:rsid w:val="00D47026"/>
    <w:rsid w:val="00D617F6"/>
    <w:rsid w:val="00D6212C"/>
    <w:rsid w:val="00D63541"/>
    <w:rsid w:val="00D64F36"/>
    <w:rsid w:val="00D7030B"/>
    <w:rsid w:val="00D707C4"/>
    <w:rsid w:val="00D7159C"/>
    <w:rsid w:val="00D73654"/>
    <w:rsid w:val="00D754BA"/>
    <w:rsid w:val="00D75C7A"/>
    <w:rsid w:val="00D77198"/>
    <w:rsid w:val="00D77C92"/>
    <w:rsid w:val="00D842C2"/>
    <w:rsid w:val="00D8719F"/>
    <w:rsid w:val="00D91A0B"/>
    <w:rsid w:val="00D94060"/>
    <w:rsid w:val="00D94710"/>
    <w:rsid w:val="00D9507C"/>
    <w:rsid w:val="00D97798"/>
    <w:rsid w:val="00DA024A"/>
    <w:rsid w:val="00DA07A5"/>
    <w:rsid w:val="00DA0EBA"/>
    <w:rsid w:val="00DA57D3"/>
    <w:rsid w:val="00DA735E"/>
    <w:rsid w:val="00DB2A14"/>
    <w:rsid w:val="00DB5F44"/>
    <w:rsid w:val="00DB7F89"/>
    <w:rsid w:val="00DC2CE4"/>
    <w:rsid w:val="00DC3069"/>
    <w:rsid w:val="00DC48C3"/>
    <w:rsid w:val="00DC5C23"/>
    <w:rsid w:val="00DC5F0B"/>
    <w:rsid w:val="00DC7A89"/>
    <w:rsid w:val="00DD13D6"/>
    <w:rsid w:val="00DD1C66"/>
    <w:rsid w:val="00DD3686"/>
    <w:rsid w:val="00DD3DD9"/>
    <w:rsid w:val="00DE0431"/>
    <w:rsid w:val="00DE15D3"/>
    <w:rsid w:val="00DE27FA"/>
    <w:rsid w:val="00DE3C74"/>
    <w:rsid w:val="00DE43BA"/>
    <w:rsid w:val="00DE750D"/>
    <w:rsid w:val="00DF115B"/>
    <w:rsid w:val="00DF1AB7"/>
    <w:rsid w:val="00DF1CDF"/>
    <w:rsid w:val="00DF3163"/>
    <w:rsid w:val="00DF3866"/>
    <w:rsid w:val="00E0314A"/>
    <w:rsid w:val="00E04552"/>
    <w:rsid w:val="00E1363E"/>
    <w:rsid w:val="00E1386B"/>
    <w:rsid w:val="00E17A56"/>
    <w:rsid w:val="00E21ABD"/>
    <w:rsid w:val="00E2479D"/>
    <w:rsid w:val="00E34C0D"/>
    <w:rsid w:val="00E44E03"/>
    <w:rsid w:val="00E54140"/>
    <w:rsid w:val="00E603EF"/>
    <w:rsid w:val="00E7155F"/>
    <w:rsid w:val="00E752F3"/>
    <w:rsid w:val="00E7568B"/>
    <w:rsid w:val="00E87F53"/>
    <w:rsid w:val="00E95EC4"/>
    <w:rsid w:val="00E977F5"/>
    <w:rsid w:val="00E97F69"/>
    <w:rsid w:val="00EA1258"/>
    <w:rsid w:val="00EA2EC2"/>
    <w:rsid w:val="00EA2FBC"/>
    <w:rsid w:val="00EA638A"/>
    <w:rsid w:val="00EA7B9A"/>
    <w:rsid w:val="00EC4D5D"/>
    <w:rsid w:val="00ED05A7"/>
    <w:rsid w:val="00ED3B71"/>
    <w:rsid w:val="00ED5148"/>
    <w:rsid w:val="00ED6280"/>
    <w:rsid w:val="00ED6E16"/>
    <w:rsid w:val="00EE0AC6"/>
    <w:rsid w:val="00EF01CA"/>
    <w:rsid w:val="00EF173C"/>
    <w:rsid w:val="00EF199A"/>
    <w:rsid w:val="00F0030C"/>
    <w:rsid w:val="00F0126D"/>
    <w:rsid w:val="00F02323"/>
    <w:rsid w:val="00F0305D"/>
    <w:rsid w:val="00F07AC3"/>
    <w:rsid w:val="00F10FEB"/>
    <w:rsid w:val="00F20515"/>
    <w:rsid w:val="00F25D68"/>
    <w:rsid w:val="00F261B6"/>
    <w:rsid w:val="00F279C2"/>
    <w:rsid w:val="00F306C0"/>
    <w:rsid w:val="00F44682"/>
    <w:rsid w:val="00F47154"/>
    <w:rsid w:val="00F50BA1"/>
    <w:rsid w:val="00F531E5"/>
    <w:rsid w:val="00F5431B"/>
    <w:rsid w:val="00F545EC"/>
    <w:rsid w:val="00F5552B"/>
    <w:rsid w:val="00F60D3F"/>
    <w:rsid w:val="00F62517"/>
    <w:rsid w:val="00F632A4"/>
    <w:rsid w:val="00F632A9"/>
    <w:rsid w:val="00F65870"/>
    <w:rsid w:val="00F707FB"/>
    <w:rsid w:val="00F73447"/>
    <w:rsid w:val="00F76309"/>
    <w:rsid w:val="00F766D4"/>
    <w:rsid w:val="00F81362"/>
    <w:rsid w:val="00F82F93"/>
    <w:rsid w:val="00F82F9C"/>
    <w:rsid w:val="00F90227"/>
    <w:rsid w:val="00F91904"/>
    <w:rsid w:val="00F95AD2"/>
    <w:rsid w:val="00F97511"/>
    <w:rsid w:val="00FB3CF5"/>
    <w:rsid w:val="00FB495D"/>
    <w:rsid w:val="00FB6868"/>
    <w:rsid w:val="00FB7C1A"/>
    <w:rsid w:val="00FC49C3"/>
    <w:rsid w:val="00FD2009"/>
    <w:rsid w:val="00FD572B"/>
    <w:rsid w:val="00FD65E7"/>
    <w:rsid w:val="00FE1CF1"/>
    <w:rsid w:val="00FE69C3"/>
    <w:rsid w:val="00FE6A7D"/>
    <w:rsid w:val="00FF3703"/>
    <w:rsid w:val="00FF409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85"/>
    <w:rPr>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04A"/>
    <w:rPr>
      <w:rFonts w:ascii="Tahoma" w:hAnsi="Tahoma" w:cs="Tahoma"/>
      <w:sz w:val="16"/>
      <w:szCs w:val="16"/>
    </w:rPr>
  </w:style>
  <w:style w:type="paragraph" w:styleId="ListParagraph">
    <w:name w:val="List Paragraph"/>
    <w:basedOn w:val="Normal"/>
    <w:uiPriority w:val="34"/>
    <w:qFormat/>
    <w:rsid w:val="00FD572B"/>
    <w:pPr>
      <w:ind w:left="720"/>
    </w:pPr>
  </w:style>
  <w:style w:type="character" w:styleId="CommentReference">
    <w:name w:val="annotation reference"/>
    <w:basedOn w:val="DefaultParagraphFont"/>
    <w:uiPriority w:val="99"/>
    <w:rsid w:val="003F393C"/>
    <w:rPr>
      <w:rFonts w:cs="Times New Roman"/>
      <w:sz w:val="16"/>
      <w:szCs w:val="16"/>
    </w:rPr>
  </w:style>
  <w:style w:type="paragraph" w:styleId="CommentText">
    <w:name w:val="annotation text"/>
    <w:basedOn w:val="Normal"/>
    <w:link w:val="CommentTextChar"/>
    <w:uiPriority w:val="99"/>
    <w:rsid w:val="003F393C"/>
    <w:rPr>
      <w:sz w:val="20"/>
      <w:szCs w:val="20"/>
    </w:rPr>
  </w:style>
  <w:style w:type="character" w:customStyle="1" w:styleId="CommentTextChar">
    <w:name w:val="Comment Text Char"/>
    <w:basedOn w:val="DefaultParagraphFont"/>
    <w:link w:val="CommentText"/>
    <w:uiPriority w:val="99"/>
    <w:locked/>
    <w:rsid w:val="003F393C"/>
    <w:rPr>
      <w:rFonts w:cs="Times New Roman"/>
      <w:sz w:val="20"/>
      <w:szCs w:val="20"/>
    </w:rPr>
  </w:style>
  <w:style w:type="paragraph" w:styleId="CommentSubject">
    <w:name w:val="annotation subject"/>
    <w:basedOn w:val="CommentText"/>
    <w:next w:val="CommentText"/>
    <w:link w:val="CommentSubjectChar"/>
    <w:uiPriority w:val="99"/>
    <w:rsid w:val="003F393C"/>
    <w:rPr>
      <w:b/>
      <w:bCs/>
    </w:rPr>
  </w:style>
  <w:style w:type="character" w:customStyle="1" w:styleId="CommentSubjectChar">
    <w:name w:val="Comment Subject Char"/>
    <w:basedOn w:val="CommentTextChar"/>
    <w:link w:val="CommentSubject"/>
    <w:uiPriority w:val="99"/>
    <w:locked/>
    <w:rsid w:val="003F393C"/>
    <w:rPr>
      <w:rFonts w:cs="Times New Roman"/>
      <w:b/>
      <w:bCs/>
      <w:sz w:val="20"/>
      <w:szCs w:val="20"/>
    </w:rPr>
  </w:style>
  <w:style w:type="paragraph" w:styleId="Header">
    <w:name w:val="header"/>
    <w:basedOn w:val="Normal"/>
    <w:link w:val="HeaderChar"/>
    <w:uiPriority w:val="99"/>
    <w:rsid w:val="00C979D8"/>
    <w:pPr>
      <w:tabs>
        <w:tab w:val="center" w:pos="4680"/>
        <w:tab w:val="right" w:pos="9360"/>
      </w:tabs>
    </w:pPr>
  </w:style>
  <w:style w:type="character" w:customStyle="1" w:styleId="HeaderChar">
    <w:name w:val="Header Char"/>
    <w:basedOn w:val="DefaultParagraphFont"/>
    <w:link w:val="Header"/>
    <w:uiPriority w:val="99"/>
    <w:locked/>
    <w:rsid w:val="00C979D8"/>
    <w:rPr>
      <w:rFonts w:cs="Times New Roman"/>
      <w:lang w:val="en-ZA" w:eastAsia="en-ZA"/>
    </w:rPr>
  </w:style>
  <w:style w:type="paragraph" w:styleId="Footer">
    <w:name w:val="footer"/>
    <w:basedOn w:val="Normal"/>
    <w:link w:val="FooterChar"/>
    <w:uiPriority w:val="99"/>
    <w:rsid w:val="00C979D8"/>
    <w:pPr>
      <w:tabs>
        <w:tab w:val="center" w:pos="4680"/>
        <w:tab w:val="right" w:pos="9360"/>
      </w:tabs>
    </w:pPr>
  </w:style>
  <w:style w:type="character" w:customStyle="1" w:styleId="FooterChar">
    <w:name w:val="Footer Char"/>
    <w:basedOn w:val="DefaultParagraphFont"/>
    <w:link w:val="Footer"/>
    <w:uiPriority w:val="99"/>
    <w:locked/>
    <w:rsid w:val="00C979D8"/>
    <w:rPr>
      <w:rFonts w:cs="Times New Roman"/>
      <w:lang w:val="en-ZA" w:eastAsia="en-ZA"/>
    </w:rPr>
  </w:style>
  <w:style w:type="table" w:styleId="TableGrid">
    <w:name w:val="Table Grid"/>
    <w:basedOn w:val="TableNormal"/>
    <w:uiPriority w:val="59"/>
    <w:rsid w:val="003C6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1325527">
      <w:marLeft w:val="0"/>
      <w:marRight w:val="0"/>
      <w:marTop w:val="0"/>
      <w:marBottom w:val="0"/>
      <w:divBdr>
        <w:top w:val="none" w:sz="0" w:space="0" w:color="auto"/>
        <w:left w:val="none" w:sz="0" w:space="0" w:color="auto"/>
        <w:bottom w:val="none" w:sz="0" w:space="0" w:color="auto"/>
        <w:right w:val="none" w:sz="0" w:space="0" w:color="auto"/>
      </w:divBdr>
    </w:div>
    <w:div w:id="1291325528">
      <w:marLeft w:val="0"/>
      <w:marRight w:val="0"/>
      <w:marTop w:val="0"/>
      <w:marBottom w:val="0"/>
      <w:divBdr>
        <w:top w:val="none" w:sz="0" w:space="0" w:color="auto"/>
        <w:left w:val="none" w:sz="0" w:space="0" w:color="auto"/>
        <w:bottom w:val="none" w:sz="0" w:space="0" w:color="auto"/>
        <w:right w:val="none" w:sz="0" w:space="0" w:color="auto"/>
      </w:divBdr>
    </w:div>
    <w:div w:id="1330790996">
      <w:bodyDiv w:val="1"/>
      <w:marLeft w:val="0"/>
      <w:marRight w:val="0"/>
      <w:marTop w:val="0"/>
      <w:marBottom w:val="0"/>
      <w:divBdr>
        <w:top w:val="none" w:sz="0" w:space="0" w:color="auto"/>
        <w:left w:val="none" w:sz="0" w:space="0" w:color="auto"/>
        <w:bottom w:val="none" w:sz="0" w:space="0" w:color="auto"/>
        <w:right w:val="none" w:sz="0" w:space="0" w:color="auto"/>
      </w:divBdr>
    </w:div>
    <w:div w:id="18019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B1AC-8D94-420E-A614-2F10DA77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108</Pages>
  <Words>31678</Words>
  <Characters>180569</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Moseri</dc:creator>
  <cp:lastModifiedBy>mgama</cp:lastModifiedBy>
  <cp:revision>2</cp:revision>
  <cp:lastPrinted>2016-02-18T12:53:00Z</cp:lastPrinted>
  <dcterms:created xsi:type="dcterms:W3CDTF">2016-06-15T07:43:00Z</dcterms:created>
  <dcterms:modified xsi:type="dcterms:W3CDTF">2016-06-15T07:43:00Z</dcterms:modified>
</cp:coreProperties>
</file>