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C9" w:rsidRPr="002462C9" w:rsidRDefault="002462C9" w:rsidP="002462C9">
      <w:pPr>
        <w:tabs>
          <w:tab w:val="left" w:pos="630"/>
        </w:tabs>
        <w:spacing w:after="0"/>
        <w:ind w:left="630"/>
        <w:contextualSpacing/>
        <w:jc w:val="both"/>
        <w:rPr>
          <w:rFonts w:ascii="Arial" w:eastAsia="Times New Roman" w:hAnsi="Arial" w:cs="Arial"/>
          <w:lang w:val="en-GB"/>
        </w:rPr>
      </w:pPr>
    </w:p>
    <w:p w:rsidR="002462C9" w:rsidRPr="002462C9" w:rsidRDefault="002462C9" w:rsidP="002462C9">
      <w:pPr>
        <w:rPr>
          <w:rFonts w:ascii="Arial" w:eastAsia="Times New Roman" w:hAnsi="Arial" w:cs="Arial"/>
          <w:highlight w:val="lightGray"/>
          <w:lang w:val="en-GB"/>
        </w:rPr>
      </w:pPr>
    </w:p>
    <w:p w:rsidR="002462C9" w:rsidRPr="002462C9" w:rsidRDefault="003F1E73" w:rsidP="002462C9">
      <w:pPr>
        <w:shd w:val="clear" w:color="auto" w:fill="FABF8F"/>
        <w:spacing w:after="300" w:line="240" w:lineRule="auto"/>
        <w:contextualSpacing/>
        <w:jc w:val="center"/>
        <w:rPr>
          <w:rFonts w:ascii="Arial" w:eastAsia="Times New Roman" w:hAnsi="Arial" w:cs="Arial"/>
          <w:b/>
          <w:smallCaps/>
          <w:sz w:val="52"/>
          <w:szCs w:val="52"/>
          <w:lang w:val="en-GB"/>
        </w:rPr>
      </w:pPr>
      <w:r>
        <w:rPr>
          <w:rFonts w:ascii="Arial" w:eastAsia="Times New Roman" w:hAnsi="Arial" w:cs="Arial"/>
          <w:b/>
          <w:smallCaps/>
          <w:sz w:val="52"/>
          <w:szCs w:val="52"/>
          <w:lang w:val="en-GB"/>
        </w:rPr>
        <w:t>Land Use Management</w:t>
      </w:r>
      <w:r w:rsidR="002462C9" w:rsidRPr="002462C9">
        <w:rPr>
          <w:rFonts w:ascii="Arial" w:eastAsia="Times New Roman" w:hAnsi="Arial" w:cs="Arial"/>
          <w:b/>
          <w:smallCaps/>
          <w:sz w:val="52"/>
          <w:szCs w:val="52"/>
          <w:lang w:val="en-GB"/>
        </w:rPr>
        <w:t xml:space="preserve"> by-law</w:t>
      </w:r>
    </w:p>
    <w:p w:rsidR="002462C9" w:rsidRPr="002462C9" w:rsidRDefault="002462C9" w:rsidP="002462C9">
      <w:pPr>
        <w:shd w:val="clear" w:color="auto" w:fill="FABF8F"/>
        <w:spacing w:after="300" w:line="240" w:lineRule="auto"/>
        <w:contextualSpacing/>
        <w:jc w:val="center"/>
        <w:rPr>
          <w:rFonts w:ascii="Arial" w:eastAsia="Times New Roman" w:hAnsi="Arial" w:cs="Arial"/>
          <w:b/>
          <w:smallCaps/>
          <w:sz w:val="52"/>
          <w:szCs w:val="52"/>
          <w:lang w:val="en-GB"/>
        </w:rPr>
      </w:pPr>
    </w:p>
    <w:p w:rsidR="002462C9" w:rsidRPr="002462C9" w:rsidRDefault="00FA6DAF" w:rsidP="002462C9">
      <w:pPr>
        <w:shd w:val="clear" w:color="auto" w:fill="FABF8F"/>
        <w:spacing w:after="300" w:line="240" w:lineRule="auto"/>
        <w:contextualSpacing/>
        <w:jc w:val="center"/>
        <w:rPr>
          <w:rFonts w:ascii="Arial" w:eastAsia="Times New Roman" w:hAnsi="Arial" w:cs="Arial"/>
          <w:b/>
          <w:smallCaps/>
          <w:sz w:val="52"/>
          <w:szCs w:val="52"/>
          <w:lang w:val="en-GB"/>
        </w:rPr>
      </w:pPr>
      <w:r>
        <w:rPr>
          <w:rFonts w:ascii="Arial" w:eastAsia="Times New Roman" w:hAnsi="Arial" w:cs="Arial"/>
          <w:b/>
          <w:smallCaps/>
          <w:sz w:val="52"/>
          <w:szCs w:val="52"/>
          <w:lang w:val="en-GB"/>
        </w:rPr>
        <w:t>DIKGATLO</w:t>
      </w:r>
      <w:bookmarkStart w:id="0" w:name="_GoBack"/>
      <w:bookmarkEnd w:id="0"/>
      <w:r>
        <w:rPr>
          <w:rFonts w:ascii="Arial" w:eastAsia="Times New Roman" w:hAnsi="Arial" w:cs="Arial"/>
          <w:b/>
          <w:smallCaps/>
          <w:sz w:val="52"/>
          <w:szCs w:val="52"/>
          <w:lang w:val="en-GB"/>
        </w:rPr>
        <w:t>NG</w:t>
      </w:r>
      <w:r w:rsidR="005E4984">
        <w:rPr>
          <w:rFonts w:ascii="Arial" w:eastAsia="Times New Roman" w:hAnsi="Arial" w:cs="Arial"/>
          <w:b/>
          <w:smallCaps/>
          <w:sz w:val="52"/>
          <w:szCs w:val="52"/>
          <w:lang w:val="en-GB"/>
        </w:rPr>
        <w:t xml:space="preserve">LOCAL </w:t>
      </w:r>
      <w:r w:rsidR="002462C9" w:rsidRPr="002462C9">
        <w:rPr>
          <w:rFonts w:ascii="Arial" w:eastAsia="Times New Roman" w:hAnsi="Arial" w:cs="Arial"/>
          <w:b/>
          <w:smallCaps/>
          <w:sz w:val="52"/>
          <w:szCs w:val="52"/>
          <w:lang w:val="en-GB"/>
        </w:rPr>
        <w:t>MUNICIPALITY</w:t>
      </w:r>
    </w:p>
    <w:p w:rsidR="002462C9" w:rsidRPr="002462C9" w:rsidRDefault="002462C9" w:rsidP="002462C9">
      <w:pPr>
        <w:rPr>
          <w:rFonts w:ascii="Arial" w:eastAsia="Times New Roman" w:hAnsi="Arial" w:cs="Arial"/>
          <w:highlight w:val="lightGray"/>
          <w:lang w:val="en-GB"/>
        </w:rPr>
      </w:pPr>
    </w:p>
    <w:p w:rsidR="002462C9" w:rsidRPr="004E49E1" w:rsidRDefault="00FA6DAF" w:rsidP="004E49E1">
      <w:pPr>
        <w:jc w:val="center"/>
        <w:rPr>
          <w:rFonts w:ascii="Arial" w:eastAsia="Times New Roman" w:hAnsi="Arial" w:cs="Arial"/>
          <w:highlight w:val="lightGray"/>
          <w:lang w:val="en-GB"/>
        </w:rPr>
      </w:pPr>
      <w:r>
        <w:object w:dxaOrig="1963" w:dyaOrig="2915">
          <v:rect id="rectole0000000000" o:spid="_x0000_i1025" style="width:98.25pt;height:145.5pt" o:ole="" o:preferrelative="t" stroked="f">
            <v:imagedata r:id="rId8" o:title=""/>
          </v:rect>
          <o:OLEObject Type="Embed" ProgID="StaticMetafile" ShapeID="rectole0000000000" DrawAspect="Content" ObjectID="_1517630820" r:id="rId9"/>
        </w:object>
      </w:r>
    </w:p>
    <w:p w:rsidR="002462C9" w:rsidRPr="002462C9" w:rsidRDefault="002462C9" w:rsidP="002462C9">
      <w:pPr>
        <w:jc w:val="center"/>
        <w:rPr>
          <w:rFonts w:ascii="Arial" w:eastAsia="Times New Roman" w:hAnsi="Arial" w:cs="Arial"/>
          <w:b/>
          <w:lang w:val="en-GB"/>
        </w:rPr>
      </w:pPr>
      <w:r w:rsidRPr="002462C9">
        <w:rPr>
          <w:rFonts w:ascii="Arial" w:eastAsia="Times New Roman" w:hAnsi="Arial" w:cs="Arial"/>
          <w:b/>
          <w:lang w:val="en-GB"/>
        </w:rPr>
        <w:t>Preamble</w:t>
      </w:r>
    </w:p>
    <w:p w:rsidR="002462C9" w:rsidRPr="002462C9" w:rsidRDefault="002462C9" w:rsidP="002462C9">
      <w:pPr>
        <w:jc w:val="both"/>
        <w:rPr>
          <w:rFonts w:ascii="Arial" w:eastAsia="Times New Roman" w:hAnsi="Arial" w:cs="Arial"/>
          <w:lang w:val="en-GB"/>
        </w:rPr>
      </w:pPr>
      <w:r w:rsidRPr="002462C9">
        <w:rPr>
          <w:rFonts w:ascii="Arial" w:eastAsia="Times New Roman" w:hAnsi="Arial" w:cs="Arial"/>
          <w:b/>
          <w:lang w:val="en-GB"/>
        </w:rPr>
        <w:t>WHEREAS</w:t>
      </w:r>
      <w:r w:rsidRPr="002462C9">
        <w:rPr>
          <w:rFonts w:ascii="Arial" w:eastAsia="Times New Roman" w:hAnsi="Arial" w:cs="Arial"/>
          <w:lang w:val="en-GB"/>
        </w:rPr>
        <w:t xml:space="preserve"> the Constitution established local government as a distinctive sphere of government, interdependent, and interrelated with the national and provincial spheres of government; and</w:t>
      </w:r>
    </w:p>
    <w:p w:rsidR="002462C9" w:rsidRPr="002462C9" w:rsidRDefault="002462C9" w:rsidP="002462C9">
      <w:pPr>
        <w:jc w:val="both"/>
        <w:rPr>
          <w:rFonts w:ascii="Arial" w:eastAsia="Times New Roman" w:hAnsi="Arial" w:cs="Arial"/>
          <w:lang w:val="en-GB"/>
        </w:rPr>
      </w:pPr>
      <w:r w:rsidRPr="002462C9">
        <w:rPr>
          <w:rFonts w:ascii="Arial" w:eastAsia="Times New Roman" w:hAnsi="Arial" w:cs="Arial"/>
          <w:b/>
          <w:lang w:val="en-GB"/>
        </w:rPr>
        <w:t>AND WHEREAS</w:t>
      </w:r>
      <w:r w:rsidRPr="002462C9">
        <w:rPr>
          <w:rFonts w:ascii="Arial" w:eastAsia="Times New Roman" w:hAnsi="Arial" w:cs="Arial"/>
          <w:lang w:val="en-GB"/>
        </w:rPr>
        <w:t xml:space="preserve"> a Municipality has distinctive responsibilities in terms of the Constitution and other legislation regarding Spatial Planning and Land Use Management within its area of jurisdiction; and</w:t>
      </w:r>
    </w:p>
    <w:p w:rsidR="002462C9" w:rsidRPr="002462C9" w:rsidRDefault="002462C9" w:rsidP="002462C9">
      <w:pPr>
        <w:jc w:val="both"/>
        <w:rPr>
          <w:rFonts w:ascii="Arial" w:eastAsia="Times New Roman" w:hAnsi="Arial" w:cs="Arial"/>
          <w:lang w:val="en-GB"/>
        </w:rPr>
      </w:pPr>
      <w:r w:rsidRPr="002462C9">
        <w:rPr>
          <w:rFonts w:ascii="Arial" w:eastAsia="Times New Roman" w:hAnsi="Arial" w:cs="Arial"/>
          <w:b/>
          <w:lang w:val="en-GB"/>
        </w:rPr>
        <w:t xml:space="preserve">AND WHEREAS </w:t>
      </w:r>
      <w:r w:rsidRPr="002462C9">
        <w:rPr>
          <w:rFonts w:ascii="Arial" w:eastAsia="Times New Roman" w:hAnsi="Arial" w:cs="Arial"/>
          <w:lang w:val="en-GB"/>
        </w:rPr>
        <w:t xml:space="preserve">the commencement of the Spatial Planning and Land Use Management Act, 16 of 2013 on 1 July 2015 has necessitated the promulgation of a By-Law to ensure that the Municipality can give effect to its obligations </w:t>
      </w:r>
    </w:p>
    <w:p w:rsidR="002462C9" w:rsidRPr="002462C9" w:rsidRDefault="002462C9" w:rsidP="002462C9">
      <w:pPr>
        <w:rPr>
          <w:rFonts w:ascii="Arial" w:eastAsia="Times New Roman" w:hAnsi="Arial" w:cs="Arial"/>
          <w:lang w:val="en-GB"/>
        </w:rPr>
      </w:pPr>
      <w:r w:rsidRPr="002462C9">
        <w:rPr>
          <w:rFonts w:ascii="Arial" w:eastAsia="Times New Roman" w:hAnsi="Arial" w:cs="Arial"/>
          <w:b/>
          <w:lang w:val="en-GB"/>
        </w:rPr>
        <w:t>BE IT THEREFORE ENACTED</w:t>
      </w:r>
      <w:r w:rsidRPr="002462C9">
        <w:rPr>
          <w:rFonts w:ascii="Arial" w:eastAsia="Times New Roman" w:hAnsi="Arial" w:cs="Arial"/>
          <w:lang w:val="en-GB"/>
        </w:rPr>
        <w:t xml:space="preserve"> by the Mu</w:t>
      </w:r>
      <w:r w:rsidR="004E49E1">
        <w:rPr>
          <w:rFonts w:ascii="Arial" w:eastAsia="Times New Roman" w:hAnsi="Arial" w:cs="Arial"/>
          <w:lang w:val="en-GB"/>
        </w:rPr>
        <w:t xml:space="preserve">nicipal Council of the </w:t>
      </w:r>
      <w:r w:rsidR="00FA6DAF">
        <w:rPr>
          <w:rFonts w:ascii="Arial" w:eastAsia="Times New Roman" w:hAnsi="Arial" w:cs="Arial"/>
          <w:lang w:val="en-GB"/>
        </w:rPr>
        <w:t>Dikgatlong</w:t>
      </w:r>
      <w:r w:rsidR="000E5389" w:rsidRPr="002462C9">
        <w:rPr>
          <w:rFonts w:ascii="Arial" w:eastAsia="Times New Roman" w:hAnsi="Arial" w:cs="Arial"/>
          <w:lang w:val="en-GB"/>
        </w:rPr>
        <w:t>Local</w:t>
      </w:r>
      <w:r w:rsidRPr="002462C9">
        <w:rPr>
          <w:rFonts w:ascii="Arial" w:eastAsia="Times New Roman" w:hAnsi="Arial" w:cs="Arial"/>
          <w:lang w:val="en-GB"/>
        </w:rPr>
        <w:t>Municipality as follows:-</w:t>
      </w:r>
    </w:p>
    <w:p w:rsidR="002462C9" w:rsidRDefault="002462C9" w:rsidP="002462C9">
      <w:pPr>
        <w:rPr>
          <w:rFonts w:ascii="Arial" w:eastAsia="Times New Roman" w:hAnsi="Arial" w:cs="Arial"/>
          <w:lang w:val="en-GB"/>
        </w:rPr>
      </w:pPr>
    </w:p>
    <w:p w:rsidR="009220EA" w:rsidRDefault="009220EA" w:rsidP="002462C9">
      <w:pPr>
        <w:rPr>
          <w:rFonts w:ascii="Arial" w:eastAsia="Times New Roman" w:hAnsi="Arial" w:cs="Arial"/>
          <w:lang w:val="en-GB"/>
        </w:rPr>
      </w:pPr>
    </w:p>
    <w:p w:rsidR="009220EA" w:rsidRDefault="009220EA" w:rsidP="002462C9">
      <w:pPr>
        <w:rPr>
          <w:rFonts w:ascii="Arial" w:eastAsia="Times New Roman" w:hAnsi="Arial" w:cs="Arial"/>
          <w:lang w:val="en-GB"/>
        </w:rPr>
      </w:pPr>
    </w:p>
    <w:p w:rsidR="00FA6DAF" w:rsidRDefault="00FA6DAF" w:rsidP="002462C9">
      <w:pPr>
        <w:rPr>
          <w:rFonts w:ascii="Arial" w:eastAsia="Times New Roman" w:hAnsi="Arial" w:cs="Arial"/>
          <w:lang w:val="en-GB"/>
        </w:rPr>
      </w:pPr>
    </w:p>
    <w:p w:rsidR="00D840D7" w:rsidRPr="002462C9" w:rsidRDefault="00D840D7" w:rsidP="002462C9">
      <w:pPr>
        <w:rPr>
          <w:rFonts w:ascii="Arial" w:eastAsia="Times New Roman" w:hAnsi="Arial" w:cs="Arial"/>
          <w:lang w:val="en-GB"/>
        </w:rPr>
      </w:pPr>
    </w:p>
    <w:p w:rsidR="002462C9" w:rsidRPr="009220EA" w:rsidRDefault="009220EA" w:rsidP="009220EA">
      <w:pPr>
        <w:jc w:val="center"/>
        <w:rPr>
          <w:rFonts w:ascii="Arial" w:eastAsia="Times New Roman" w:hAnsi="Arial" w:cs="Arial"/>
          <w:b/>
          <w:lang w:val="en-GB"/>
        </w:rPr>
      </w:pPr>
      <w:r w:rsidRPr="009220EA">
        <w:rPr>
          <w:rFonts w:ascii="Arial" w:eastAsia="Times New Roman" w:hAnsi="Arial" w:cs="Arial"/>
          <w:b/>
          <w:lang w:val="en-GB"/>
        </w:rPr>
        <w:lastRenderedPageBreak/>
        <w:t>ARRANGEMENT OF SECTIONS AND SCHEDULES</w:t>
      </w:r>
    </w:p>
    <w:p w:rsidR="002462C9" w:rsidRDefault="002462C9" w:rsidP="002462C9">
      <w:pPr>
        <w:rPr>
          <w:rFonts w:ascii="Arial" w:eastAsia="Times New Roman" w:hAnsi="Arial" w:cs="Arial"/>
          <w:lang w:val="en-GB"/>
        </w:rPr>
      </w:pPr>
    </w:p>
    <w:p w:rsidR="009220EA" w:rsidRPr="002462C9" w:rsidRDefault="009220EA" w:rsidP="002462C9">
      <w:pPr>
        <w:rPr>
          <w:rFonts w:ascii="Arial" w:eastAsia="Times New Roman" w:hAnsi="Arial" w:cs="Arial"/>
          <w:lang w:val="en-GB"/>
        </w:rPr>
      </w:pPr>
      <w:r>
        <w:rPr>
          <w:rFonts w:ascii="Arial" w:eastAsia="Times New Roman" w:hAnsi="Arial" w:cs="Arial"/>
          <w:lang w:val="en-GB"/>
        </w:rPr>
        <w:t>C</w:t>
      </w:r>
      <w:r w:rsidR="00347314">
        <w:rPr>
          <w:rFonts w:ascii="Arial" w:eastAsia="Times New Roman" w:hAnsi="Arial" w:cs="Arial"/>
          <w:lang w:val="en-GB"/>
        </w:rPr>
        <w:t>HAPTER I</w:t>
      </w:r>
      <w:r>
        <w:rPr>
          <w:rFonts w:ascii="Arial" w:eastAsia="Times New Roman" w:hAnsi="Arial" w:cs="Arial"/>
          <w:lang w:val="en-GB"/>
        </w:rPr>
        <w:t xml:space="preserve"> – INTERPRETATION AND APPLICATION </w:t>
      </w:r>
    </w:p>
    <w:p w:rsidR="003F1E73" w:rsidRDefault="009220EA" w:rsidP="002462C9">
      <w:pPr>
        <w:rPr>
          <w:rFonts w:ascii="Arial" w:eastAsia="Times New Roman" w:hAnsi="Arial" w:cs="Arial"/>
          <w:lang w:val="en-GB"/>
        </w:rPr>
      </w:pPr>
      <w:r>
        <w:rPr>
          <w:rFonts w:ascii="Arial" w:eastAsia="Times New Roman" w:hAnsi="Arial" w:cs="Arial"/>
          <w:lang w:val="en-GB"/>
        </w:rPr>
        <w:t xml:space="preserve">Sections </w:t>
      </w:r>
    </w:p>
    <w:p w:rsidR="009220EA" w:rsidRDefault="009220EA" w:rsidP="00D75BC5">
      <w:pPr>
        <w:pStyle w:val="ListParagraph"/>
        <w:numPr>
          <w:ilvl w:val="0"/>
          <w:numId w:val="94"/>
        </w:numPr>
        <w:rPr>
          <w:rFonts w:ascii="Arial" w:hAnsi="Arial" w:cs="Arial"/>
        </w:rPr>
      </w:pPr>
      <w:r>
        <w:rPr>
          <w:rFonts w:ascii="Arial" w:hAnsi="Arial" w:cs="Arial"/>
        </w:rPr>
        <w:t>Definitions and interpretation</w:t>
      </w:r>
    </w:p>
    <w:p w:rsidR="009220EA" w:rsidRDefault="009220EA" w:rsidP="00D75BC5">
      <w:pPr>
        <w:pStyle w:val="ListParagraph"/>
        <w:numPr>
          <w:ilvl w:val="0"/>
          <w:numId w:val="94"/>
        </w:numPr>
        <w:rPr>
          <w:rFonts w:ascii="Arial" w:hAnsi="Arial" w:cs="Arial"/>
        </w:rPr>
      </w:pPr>
      <w:r>
        <w:rPr>
          <w:rFonts w:ascii="Arial" w:hAnsi="Arial" w:cs="Arial"/>
        </w:rPr>
        <w:t>Application of By-law</w:t>
      </w:r>
    </w:p>
    <w:p w:rsidR="00347314" w:rsidRDefault="00347314" w:rsidP="009220EA">
      <w:pPr>
        <w:rPr>
          <w:rFonts w:ascii="Arial" w:hAnsi="Arial" w:cs="Arial"/>
        </w:rPr>
      </w:pPr>
    </w:p>
    <w:p w:rsidR="009220EA" w:rsidRDefault="00347314" w:rsidP="009220EA">
      <w:pPr>
        <w:rPr>
          <w:rFonts w:ascii="Arial" w:hAnsi="Arial" w:cs="Arial"/>
        </w:rPr>
      </w:pPr>
      <w:r>
        <w:rPr>
          <w:rFonts w:ascii="Arial" w:hAnsi="Arial" w:cs="Arial"/>
        </w:rPr>
        <w:t>CHAPTER II</w:t>
      </w:r>
      <w:r w:rsidR="009220EA">
        <w:rPr>
          <w:rFonts w:ascii="Arial" w:hAnsi="Arial" w:cs="Arial"/>
        </w:rPr>
        <w:t xml:space="preserve"> – DEVELOPMENT MANAGEMENT</w:t>
      </w:r>
    </w:p>
    <w:p w:rsidR="009220EA" w:rsidRPr="009220EA" w:rsidRDefault="009220EA" w:rsidP="009220EA">
      <w:pPr>
        <w:rPr>
          <w:rFonts w:ascii="Arial" w:hAnsi="Arial" w:cs="Arial"/>
        </w:rPr>
      </w:pPr>
      <w:r>
        <w:rPr>
          <w:rFonts w:ascii="Arial" w:hAnsi="Arial" w:cs="Arial"/>
        </w:rPr>
        <w:t xml:space="preserve">Sections </w:t>
      </w:r>
    </w:p>
    <w:p w:rsidR="009220EA" w:rsidRDefault="009220EA" w:rsidP="00D75BC5">
      <w:pPr>
        <w:pStyle w:val="ListParagraph"/>
        <w:numPr>
          <w:ilvl w:val="0"/>
          <w:numId w:val="94"/>
        </w:numPr>
        <w:rPr>
          <w:rFonts w:ascii="Arial" w:hAnsi="Arial" w:cs="Arial"/>
        </w:rPr>
      </w:pPr>
      <w:r>
        <w:rPr>
          <w:rFonts w:ascii="Arial" w:hAnsi="Arial" w:cs="Arial"/>
        </w:rPr>
        <w:t>Land development applications requiring approval</w:t>
      </w:r>
    </w:p>
    <w:p w:rsidR="009220EA" w:rsidRDefault="009220EA" w:rsidP="00D75BC5">
      <w:pPr>
        <w:pStyle w:val="ListParagraph"/>
        <w:numPr>
          <w:ilvl w:val="0"/>
          <w:numId w:val="94"/>
        </w:numPr>
        <w:rPr>
          <w:rFonts w:ascii="Arial" w:hAnsi="Arial" w:cs="Arial"/>
        </w:rPr>
      </w:pPr>
      <w:r>
        <w:rPr>
          <w:rFonts w:ascii="Arial" w:hAnsi="Arial" w:cs="Arial"/>
        </w:rPr>
        <w:t>Continuation of application after change of ownership</w:t>
      </w:r>
    </w:p>
    <w:p w:rsidR="009220EA" w:rsidRDefault="009220EA" w:rsidP="00D75BC5">
      <w:pPr>
        <w:pStyle w:val="ListParagraph"/>
        <w:numPr>
          <w:ilvl w:val="0"/>
          <w:numId w:val="94"/>
        </w:numPr>
        <w:rPr>
          <w:rFonts w:ascii="Arial" w:hAnsi="Arial" w:cs="Arial"/>
        </w:rPr>
      </w:pPr>
      <w:r>
        <w:rPr>
          <w:rFonts w:ascii="Arial" w:hAnsi="Arial" w:cs="Arial"/>
        </w:rPr>
        <w:t>Rezoning of land</w:t>
      </w:r>
    </w:p>
    <w:p w:rsidR="009220EA" w:rsidRDefault="009220EA" w:rsidP="00D75BC5">
      <w:pPr>
        <w:pStyle w:val="ListParagraph"/>
        <w:numPr>
          <w:ilvl w:val="0"/>
          <w:numId w:val="94"/>
        </w:numPr>
        <w:rPr>
          <w:rFonts w:ascii="Arial" w:hAnsi="Arial" w:cs="Arial"/>
        </w:rPr>
      </w:pPr>
      <w:r>
        <w:rPr>
          <w:rFonts w:ascii="Arial" w:hAnsi="Arial" w:cs="Arial"/>
        </w:rPr>
        <w:t>Lapsing of rezoning and extension of validity periods</w:t>
      </w:r>
    </w:p>
    <w:p w:rsidR="009220EA" w:rsidRDefault="009220EA" w:rsidP="00D75BC5">
      <w:pPr>
        <w:pStyle w:val="ListParagraph"/>
        <w:numPr>
          <w:ilvl w:val="0"/>
          <w:numId w:val="94"/>
        </w:numPr>
        <w:rPr>
          <w:rFonts w:ascii="Arial" w:hAnsi="Arial" w:cs="Arial"/>
        </w:rPr>
      </w:pPr>
      <w:r>
        <w:rPr>
          <w:rFonts w:ascii="Arial" w:hAnsi="Arial" w:cs="Arial"/>
        </w:rPr>
        <w:t>Consent Use</w:t>
      </w:r>
    </w:p>
    <w:p w:rsidR="009220EA" w:rsidRDefault="009220EA" w:rsidP="00D75BC5">
      <w:pPr>
        <w:pStyle w:val="ListParagraph"/>
        <w:numPr>
          <w:ilvl w:val="0"/>
          <w:numId w:val="94"/>
        </w:numPr>
        <w:rPr>
          <w:rFonts w:ascii="Arial" w:hAnsi="Arial" w:cs="Arial"/>
        </w:rPr>
      </w:pPr>
      <w:r>
        <w:rPr>
          <w:rFonts w:ascii="Arial" w:hAnsi="Arial" w:cs="Arial"/>
        </w:rPr>
        <w:t>Subdivision</w:t>
      </w:r>
    </w:p>
    <w:p w:rsidR="009220EA" w:rsidRDefault="009220EA" w:rsidP="00D75BC5">
      <w:pPr>
        <w:pStyle w:val="ListParagraph"/>
        <w:numPr>
          <w:ilvl w:val="0"/>
          <w:numId w:val="94"/>
        </w:numPr>
        <w:rPr>
          <w:rFonts w:ascii="Arial" w:hAnsi="Arial" w:cs="Arial"/>
        </w:rPr>
      </w:pPr>
      <w:r>
        <w:rPr>
          <w:rFonts w:ascii="Arial" w:hAnsi="Arial" w:cs="Arial"/>
        </w:rPr>
        <w:t>Exemption of subdivisions and consolidations</w:t>
      </w:r>
    </w:p>
    <w:p w:rsidR="008A44BB" w:rsidRDefault="008A44BB" w:rsidP="00D75BC5">
      <w:pPr>
        <w:pStyle w:val="ListParagraph"/>
        <w:numPr>
          <w:ilvl w:val="0"/>
          <w:numId w:val="94"/>
        </w:numPr>
        <w:rPr>
          <w:rFonts w:ascii="Arial" w:hAnsi="Arial" w:cs="Arial"/>
        </w:rPr>
      </w:pPr>
      <w:r>
        <w:rPr>
          <w:rFonts w:ascii="Arial" w:hAnsi="Arial" w:cs="Arial"/>
        </w:rPr>
        <w:t>Ownership of public places and land required for municipal engineering services and social facilities</w:t>
      </w:r>
    </w:p>
    <w:p w:rsidR="008A44BB" w:rsidRDefault="008A44BB" w:rsidP="00D75BC5">
      <w:pPr>
        <w:pStyle w:val="ListParagraph"/>
        <w:numPr>
          <w:ilvl w:val="0"/>
          <w:numId w:val="94"/>
        </w:numPr>
        <w:rPr>
          <w:rFonts w:ascii="Arial" w:hAnsi="Arial" w:cs="Arial"/>
        </w:rPr>
      </w:pPr>
      <w:r>
        <w:rPr>
          <w:rFonts w:ascii="Arial" w:hAnsi="Arial" w:cs="Arial"/>
        </w:rPr>
        <w:t>Closure of public spaces</w:t>
      </w:r>
    </w:p>
    <w:p w:rsidR="008A44BB" w:rsidRDefault="008A44BB" w:rsidP="00D75BC5">
      <w:pPr>
        <w:pStyle w:val="ListParagraph"/>
        <w:numPr>
          <w:ilvl w:val="0"/>
          <w:numId w:val="94"/>
        </w:numPr>
        <w:rPr>
          <w:rFonts w:ascii="Arial" w:hAnsi="Arial" w:cs="Arial"/>
        </w:rPr>
      </w:pPr>
      <w:r>
        <w:rPr>
          <w:rFonts w:ascii="Arial" w:hAnsi="Arial" w:cs="Arial"/>
        </w:rPr>
        <w:t>Services arising from subdivision</w:t>
      </w:r>
    </w:p>
    <w:p w:rsidR="008A44BB" w:rsidRDefault="008A44BB" w:rsidP="00D75BC5">
      <w:pPr>
        <w:pStyle w:val="ListParagraph"/>
        <w:numPr>
          <w:ilvl w:val="0"/>
          <w:numId w:val="94"/>
        </w:numPr>
        <w:rPr>
          <w:rFonts w:ascii="Arial" w:hAnsi="Arial" w:cs="Arial"/>
        </w:rPr>
      </w:pPr>
      <w:r>
        <w:rPr>
          <w:rFonts w:ascii="Arial" w:hAnsi="Arial" w:cs="Arial"/>
        </w:rPr>
        <w:t>Consolidation of land</w:t>
      </w:r>
    </w:p>
    <w:p w:rsidR="008A44BB" w:rsidRDefault="008A44BB" w:rsidP="00D75BC5">
      <w:pPr>
        <w:pStyle w:val="ListParagraph"/>
        <w:numPr>
          <w:ilvl w:val="0"/>
          <w:numId w:val="94"/>
        </w:numPr>
        <w:rPr>
          <w:rFonts w:ascii="Arial" w:hAnsi="Arial" w:cs="Arial"/>
        </w:rPr>
      </w:pPr>
      <w:r>
        <w:rPr>
          <w:rFonts w:ascii="Arial" w:hAnsi="Arial" w:cs="Arial"/>
        </w:rPr>
        <w:t>Lapsing of consolidation and extension of validity periods</w:t>
      </w:r>
    </w:p>
    <w:p w:rsidR="008A44BB" w:rsidRDefault="008A44BB" w:rsidP="00D75BC5">
      <w:pPr>
        <w:pStyle w:val="ListParagraph"/>
        <w:numPr>
          <w:ilvl w:val="0"/>
          <w:numId w:val="94"/>
        </w:numPr>
        <w:rPr>
          <w:rFonts w:ascii="Arial" w:hAnsi="Arial" w:cs="Arial"/>
        </w:rPr>
      </w:pPr>
      <w:r>
        <w:rPr>
          <w:rFonts w:ascii="Arial" w:hAnsi="Arial" w:cs="Arial"/>
        </w:rPr>
        <w:t>Requirements for amendment, suspension or removal or restrictive conditions</w:t>
      </w:r>
    </w:p>
    <w:p w:rsidR="008A44BB" w:rsidRDefault="008A44BB" w:rsidP="00D75BC5">
      <w:pPr>
        <w:pStyle w:val="ListParagraph"/>
        <w:numPr>
          <w:ilvl w:val="0"/>
          <w:numId w:val="94"/>
        </w:numPr>
        <w:rPr>
          <w:rFonts w:ascii="Arial" w:hAnsi="Arial" w:cs="Arial"/>
        </w:rPr>
      </w:pPr>
      <w:r>
        <w:rPr>
          <w:rFonts w:ascii="Arial" w:hAnsi="Arial" w:cs="Arial"/>
        </w:rPr>
        <w:t>Endorsements in connection with amendment, suspension or removal or restrictive conditions</w:t>
      </w:r>
    </w:p>
    <w:p w:rsidR="008A44BB" w:rsidRDefault="008A44BB" w:rsidP="00D75BC5">
      <w:pPr>
        <w:pStyle w:val="ListParagraph"/>
        <w:numPr>
          <w:ilvl w:val="0"/>
          <w:numId w:val="94"/>
        </w:numPr>
        <w:rPr>
          <w:rFonts w:ascii="Arial" w:hAnsi="Arial" w:cs="Arial"/>
        </w:rPr>
      </w:pPr>
      <w:r>
        <w:rPr>
          <w:rFonts w:ascii="Arial" w:hAnsi="Arial" w:cs="Arial"/>
        </w:rPr>
        <w:t>Lapsing and extension of other development rights</w:t>
      </w:r>
    </w:p>
    <w:p w:rsidR="00347314" w:rsidRDefault="00347314" w:rsidP="008A44BB">
      <w:pPr>
        <w:rPr>
          <w:rFonts w:ascii="Arial" w:hAnsi="Arial" w:cs="Arial"/>
        </w:rPr>
      </w:pPr>
    </w:p>
    <w:p w:rsidR="00347314" w:rsidRDefault="00347314" w:rsidP="008A44BB">
      <w:pPr>
        <w:rPr>
          <w:rFonts w:ascii="Arial" w:hAnsi="Arial" w:cs="Arial"/>
        </w:rPr>
      </w:pPr>
      <w:r>
        <w:rPr>
          <w:rFonts w:ascii="Arial" w:hAnsi="Arial" w:cs="Arial"/>
        </w:rPr>
        <w:t>CHAPTER III – APPLICATION PROCEDURES</w:t>
      </w:r>
    </w:p>
    <w:p w:rsidR="008A44BB" w:rsidRPr="008A44BB" w:rsidRDefault="00347314" w:rsidP="008A44BB">
      <w:pPr>
        <w:rPr>
          <w:rFonts w:ascii="Arial" w:hAnsi="Arial" w:cs="Arial"/>
        </w:rPr>
      </w:pPr>
      <w:r>
        <w:rPr>
          <w:rFonts w:ascii="Arial" w:hAnsi="Arial" w:cs="Arial"/>
        </w:rPr>
        <w:t xml:space="preserve">Sections  </w:t>
      </w:r>
    </w:p>
    <w:p w:rsidR="008A44BB" w:rsidRDefault="00347314" w:rsidP="00D75BC5">
      <w:pPr>
        <w:pStyle w:val="ListParagraph"/>
        <w:numPr>
          <w:ilvl w:val="0"/>
          <w:numId w:val="94"/>
        </w:numPr>
        <w:rPr>
          <w:rFonts w:ascii="Arial" w:hAnsi="Arial" w:cs="Arial"/>
        </w:rPr>
      </w:pPr>
      <w:r>
        <w:rPr>
          <w:rFonts w:ascii="Arial" w:hAnsi="Arial" w:cs="Arial"/>
        </w:rPr>
        <w:t>Procedures for applications</w:t>
      </w:r>
    </w:p>
    <w:p w:rsidR="00347314" w:rsidRDefault="00347314" w:rsidP="00D75BC5">
      <w:pPr>
        <w:pStyle w:val="ListParagraph"/>
        <w:numPr>
          <w:ilvl w:val="0"/>
          <w:numId w:val="94"/>
        </w:numPr>
        <w:rPr>
          <w:rFonts w:ascii="Arial" w:hAnsi="Arial" w:cs="Arial"/>
        </w:rPr>
      </w:pPr>
      <w:r>
        <w:rPr>
          <w:rFonts w:ascii="Arial" w:hAnsi="Arial" w:cs="Arial"/>
        </w:rPr>
        <w:t>Information required</w:t>
      </w:r>
    </w:p>
    <w:p w:rsidR="00347314" w:rsidRDefault="00347314" w:rsidP="00D75BC5">
      <w:pPr>
        <w:pStyle w:val="ListParagraph"/>
        <w:numPr>
          <w:ilvl w:val="0"/>
          <w:numId w:val="94"/>
        </w:numPr>
        <w:rPr>
          <w:rFonts w:ascii="Arial" w:hAnsi="Arial" w:cs="Arial"/>
        </w:rPr>
      </w:pPr>
      <w:r>
        <w:rPr>
          <w:rFonts w:ascii="Arial" w:hAnsi="Arial" w:cs="Arial"/>
        </w:rPr>
        <w:t>Application standards</w:t>
      </w:r>
    </w:p>
    <w:p w:rsidR="00347314" w:rsidRDefault="00347314" w:rsidP="00D75BC5">
      <w:pPr>
        <w:pStyle w:val="ListParagraph"/>
        <w:numPr>
          <w:ilvl w:val="0"/>
          <w:numId w:val="94"/>
        </w:numPr>
        <w:rPr>
          <w:rFonts w:ascii="Arial" w:hAnsi="Arial" w:cs="Arial"/>
        </w:rPr>
      </w:pPr>
      <w:r>
        <w:rPr>
          <w:rFonts w:ascii="Arial" w:hAnsi="Arial" w:cs="Arial"/>
        </w:rPr>
        <w:t>Application fees</w:t>
      </w:r>
    </w:p>
    <w:p w:rsidR="00347314" w:rsidRDefault="00347314" w:rsidP="00D75BC5">
      <w:pPr>
        <w:pStyle w:val="ListParagraph"/>
        <w:numPr>
          <w:ilvl w:val="0"/>
          <w:numId w:val="94"/>
        </w:numPr>
        <w:rPr>
          <w:rFonts w:ascii="Arial" w:hAnsi="Arial" w:cs="Arial"/>
        </w:rPr>
      </w:pPr>
      <w:r>
        <w:rPr>
          <w:rFonts w:ascii="Arial" w:hAnsi="Arial" w:cs="Arial"/>
        </w:rPr>
        <w:t>Grounds for refusing to accept application</w:t>
      </w:r>
    </w:p>
    <w:p w:rsidR="00347314" w:rsidRDefault="00347314" w:rsidP="00D75BC5">
      <w:pPr>
        <w:pStyle w:val="ListParagraph"/>
        <w:numPr>
          <w:ilvl w:val="0"/>
          <w:numId w:val="94"/>
        </w:numPr>
        <w:rPr>
          <w:rFonts w:ascii="Arial" w:hAnsi="Arial" w:cs="Arial"/>
        </w:rPr>
      </w:pPr>
      <w:r>
        <w:rPr>
          <w:rFonts w:ascii="Arial" w:hAnsi="Arial" w:cs="Arial"/>
        </w:rPr>
        <w:t>Receipt of application and request for additional information and additional fees</w:t>
      </w:r>
    </w:p>
    <w:p w:rsidR="00347314" w:rsidRDefault="00347314" w:rsidP="00D75BC5">
      <w:pPr>
        <w:pStyle w:val="ListParagraph"/>
        <w:numPr>
          <w:ilvl w:val="0"/>
          <w:numId w:val="94"/>
        </w:numPr>
        <w:rPr>
          <w:rFonts w:ascii="Arial" w:hAnsi="Arial" w:cs="Arial"/>
        </w:rPr>
      </w:pPr>
      <w:r>
        <w:rPr>
          <w:rFonts w:ascii="Arial" w:hAnsi="Arial" w:cs="Arial"/>
        </w:rPr>
        <w:t>Provision of additional information  and payment of fees</w:t>
      </w:r>
    </w:p>
    <w:p w:rsidR="00347314" w:rsidRDefault="00347314" w:rsidP="00D75BC5">
      <w:pPr>
        <w:pStyle w:val="ListParagraph"/>
        <w:numPr>
          <w:ilvl w:val="0"/>
          <w:numId w:val="94"/>
        </w:numPr>
        <w:rPr>
          <w:rFonts w:ascii="Arial" w:hAnsi="Arial" w:cs="Arial"/>
        </w:rPr>
      </w:pPr>
      <w:r>
        <w:rPr>
          <w:rFonts w:ascii="Arial" w:hAnsi="Arial" w:cs="Arial"/>
        </w:rPr>
        <w:t>Confirmation of complete application</w:t>
      </w:r>
    </w:p>
    <w:p w:rsidR="00347314" w:rsidRDefault="00347314" w:rsidP="00D75BC5">
      <w:pPr>
        <w:pStyle w:val="ListParagraph"/>
        <w:numPr>
          <w:ilvl w:val="0"/>
          <w:numId w:val="94"/>
        </w:numPr>
        <w:rPr>
          <w:rFonts w:ascii="Arial" w:hAnsi="Arial" w:cs="Arial"/>
        </w:rPr>
      </w:pPr>
      <w:r>
        <w:rPr>
          <w:rFonts w:ascii="Arial" w:hAnsi="Arial" w:cs="Arial"/>
        </w:rPr>
        <w:t>Withdrawal of application or authorisation</w:t>
      </w:r>
    </w:p>
    <w:p w:rsidR="00347314" w:rsidRDefault="00347314" w:rsidP="00D75BC5">
      <w:pPr>
        <w:pStyle w:val="ListParagraph"/>
        <w:numPr>
          <w:ilvl w:val="0"/>
          <w:numId w:val="94"/>
        </w:numPr>
        <w:rPr>
          <w:rFonts w:ascii="Arial" w:hAnsi="Arial" w:cs="Arial"/>
        </w:rPr>
      </w:pPr>
      <w:r>
        <w:rPr>
          <w:rFonts w:ascii="Arial" w:hAnsi="Arial" w:cs="Arial"/>
        </w:rPr>
        <w:t>Notification of application in media</w:t>
      </w:r>
    </w:p>
    <w:p w:rsidR="00347314" w:rsidRDefault="00347314" w:rsidP="00D75BC5">
      <w:pPr>
        <w:pStyle w:val="ListParagraph"/>
        <w:numPr>
          <w:ilvl w:val="0"/>
          <w:numId w:val="94"/>
        </w:numPr>
        <w:rPr>
          <w:rFonts w:ascii="Arial" w:hAnsi="Arial" w:cs="Arial"/>
        </w:rPr>
      </w:pPr>
      <w:r>
        <w:rPr>
          <w:rFonts w:ascii="Arial" w:hAnsi="Arial" w:cs="Arial"/>
        </w:rPr>
        <w:lastRenderedPageBreak/>
        <w:t>Serving of notices</w:t>
      </w:r>
    </w:p>
    <w:p w:rsidR="00347314" w:rsidRDefault="00347314" w:rsidP="00D75BC5">
      <w:pPr>
        <w:pStyle w:val="ListParagraph"/>
        <w:numPr>
          <w:ilvl w:val="0"/>
          <w:numId w:val="94"/>
        </w:numPr>
        <w:rPr>
          <w:rFonts w:ascii="Arial" w:hAnsi="Arial" w:cs="Arial"/>
        </w:rPr>
      </w:pPr>
      <w:r>
        <w:rPr>
          <w:rFonts w:ascii="Arial" w:hAnsi="Arial" w:cs="Arial"/>
        </w:rPr>
        <w:t>Content of notice</w:t>
      </w:r>
    </w:p>
    <w:p w:rsidR="00347314" w:rsidRDefault="00347314" w:rsidP="00D75BC5">
      <w:pPr>
        <w:pStyle w:val="ListParagraph"/>
        <w:numPr>
          <w:ilvl w:val="0"/>
          <w:numId w:val="94"/>
        </w:numPr>
        <w:rPr>
          <w:rFonts w:ascii="Arial" w:hAnsi="Arial" w:cs="Arial"/>
        </w:rPr>
      </w:pPr>
      <w:r>
        <w:rPr>
          <w:rFonts w:ascii="Arial" w:hAnsi="Arial" w:cs="Arial"/>
        </w:rPr>
        <w:t>Additional methods of public notice</w:t>
      </w:r>
    </w:p>
    <w:p w:rsidR="00347314" w:rsidRDefault="00347314" w:rsidP="00D75BC5">
      <w:pPr>
        <w:pStyle w:val="ListParagraph"/>
        <w:numPr>
          <w:ilvl w:val="0"/>
          <w:numId w:val="94"/>
        </w:numPr>
        <w:rPr>
          <w:rFonts w:ascii="Arial" w:hAnsi="Arial" w:cs="Arial"/>
        </w:rPr>
      </w:pPr>
      <w:r>
        <w:rPr>
          <w:rFonts w:ascii="Arial" w:hAnsi="Arial" w:cs="Arial"/>
        </w:rPr>
        <w:t>Requirements for objections, comments and representations</w:t>
      </w:r>
    </w:p>
    <w:p w:rsidR="00347314" w:rsidRDefault="00347314" w:rsidP="00D75BC5">
      <w:pPr>
        <w:pStyle w:val="ListParagraph"/>
        <w:numPr>
          <w:ilvl w:val="0"/>
          <w:numId w:val="94"/>
        </w:numPr>
        <w:rPr>
          <w:rFonts w:ascii="Arial" w:hAnsi="Arial" w:cs="Arial"/>
        </w:rPr>
      </w:pPr>
      <w:r>
        <w:rPr>
          <w:rFonts w:ascii="Arial" w:hAnsi="Arial" w:cs="Arial"/>
        </w:rPr>
        <w:t>Furnishing of comment and information</w:t>
      </w:r>
    </w:p>
    <w:p w:rsidR="00347314" w:rsidRDefault="00347314" w:rsidP="00D75BC5">
      <w:pPr>
        <w:pStyle w:val="ListParagraph"/>
        <w:numPr>
          <w:ilvl w:val="0"/>
          <w:numId w:val="94"/>
        </w:numPr>
        <w:rPr>
          <w:rFonts w:ascii="Arial" w:hAnsi="Arial" w:cs="Arial"/>
        </w:rPr>
      </w:pPr>
      <w:r>
        <w:rPr>
          <w:rFonts w:ascii="Arial" w:hAnsi="Arial" w:cs="Arial"/>
        </w:rPr>
        <w:t>Amendments prior to approval</w:t>
      </w:r>
    </w:p>
    <w:p w:rsidR="00347314" w:rsidRDefault="00347314" w:rsidP="00D75BC5">
      <w:pPr>
        <w:pStyle w:val="ListParagraph"/>
        <w:numPr>
          <w:ilvl w:val="0"/>
          <w:numId w:val="94"/>
        </w:numPr>
        <w:rPr>
          <w:rFonts w:ascii="Arial" w:hAnsi="Arial" w:cs="Arial"/>
        </w:rPr>
      </w:pPr>
      <w:r>
        <w:rPr>
          <w:rFonts w:ascii="Arial" w:hAnsi="Arial" w:cs="Arial"/>
        </w:rPr>
        <w:t>Liability for cost of notice</w:t>
      </w:r>
    </w:p>
    <w:p w:rsidR="00347314" w:rsidRDefault="00347314" w:rsidP="00D75BC5">
      <w:pPr>
        <w:pStyle w:val="ListParagraph"/>
        <w:numPr>
          <w:ilvl w:val="0"/>
          <w:numId w:val="94"/>
        </w:numPr>
        <w:rPr>
          <w:rFonts w:ascii="Arial" w:hAnsi="Arial" w:cs="Arial"/>
        </w:rPr>
      </w:pPr>
      <w:r>
        <w:rPr>
          <w:rFonts w:ascii="Arial" w:hAnsi="Arial" w:cs="Arial"/>
        </w:rPr>
        <w:t>Right of an applicant to reply</w:t>
      </w:r>
    </w:p>
    <w:p w:rsidR="00347314" w:rsidRDefault="00347314" w:rsidP="00D75BC5">
      <w:pPr>
        <w:pStyle w:val="ListParagraph"/>
        <w:numPr>
          <w:ilvl w:val="0"/>
          <w:numId w:val="94"/>
        </w:numPr>
        <w:rPr>
          <w:rFonts w:ascii="Arial" w:hAnsi="Arial" w:cs="Arial"/>
        </w:rPr>
      </w:pPr>
      <w:r>
        <w:rPr>
          <w:rFonts w:ascii="Arial" w:hAnsi="Arial" w:cs="Arial"/>
        </w:rPr>
        <w:t>Written assessment of application</w:t>
      </w:r>
    </w:p>
    <w:p w:rsidR="00347314" w:rsidRDefault="00347314" w:rsidP="00D75BC5">
      <w:pPr>
        <w:pStyle w:val="ListParagraph"/>
        <w:numPr>
          <w:ilvl w:val="0"/>
          <w:numId w:val="94"/>
        </w:numPr>
        <w:rPr>
          <w:rFonts w:ascii="Arial" w:hAnsi="Arial" w:cs="Arial"/>
        </w:rPr>
      </w:pPr>
      <w:r>
        <w:rPr>
          <w:rFonts w:ascii="Arial" w:hAnsi="Arial" w:cs="Arial"/>
        </w:rPr>
        <w:t>Decision-making period</w:t>
      </w:r>
    </w:p>
    <w:p w:rsidR="00347314" w:rsidRDefault="00347314" w:rsidP="00D75BC5">
      <w:pPr>
        <w:pStyle w:val="ListParagraph"/>
        <w:numPr>
          <w:ilvl w:val="0"/>
          <w:numId w:val="94"/>
        </w:numPr>
        <w:rPr>
          <w:rFonts w:ascii="Arial" w:hAnsi="Arial" w:cs="Arial"/>
        </w:rPr>
      </w:pPr>
      <w:r>
        <w:rPr>
          <w:rFonts w:ascii="Arial" w:hAnsi="Arial" w:cs="Arial"/>
        </w:rPr>
        <w:t>Powers to conduct routine inspections</w:t>
      </w:r>
    </w:p>
    <w:p w:rsidR="00347314" w:rsidRDefault="00347314" w:rsidP="00D75BC5">
      <w:pPr>
        <w:pStyle w:val="ListParagraph"/>
        <w:numPr>
          <w:ilvl w:val="0"/>
          <w:numId w:val="94"/>
        </w:numPr>
        <w:rPr>
          <w:rFonts w:ascii="Arial" w:hAnsi="Arial" w:cs="Arial"/>
        </w:rPr>
      </w:pPr>
      <w:r>
        <w:rPr>
          <w:rFonts w:ascii="Arial" w:hAnsi="Arial" w:cs="Arial"/>
        </w:rPr>
        <w:t>Notification of decision</w:t>
      </w:r>
    </w:p>
    <w:p w:rsidR="00347314" w:rsidRDefault="00347314" w:rsidP="00D75BC5">
      <w:pPr>
        <w:pStyle w:val="ListParagraph"/>
        <w:numPr>
          <w:ilvl w:val="0"/>
          <w:numId w:val="94"/>
        </w:numPr>
        <w:rPr>
          <w:rFonts w:ascii="Arial" w:hAnsi="Arial" w:cs="Arial"/>
        </w:rPr>
      </w:pPr>
      <w:r>
        <w:rPr>
          <w:rFonts w:ascii="Arial" w:hAnsi="Arial" w:cs="Arial"/>
        </w:rPr>
        <w:t>Errors and omissions</w:t>
      </w:r>
    </w:p>
    <w:p w:rsidR="00347314" w:rsidRDefault="00347314" w:rsidP="00D75BC5">
      <w:pPr>
        <w:pStyle w:val="ListParagraph"/>
        <w:numPr>
          <w:ilvl w:val="0"/>
          <w:numId w:val="94"/>
        </w:numPr>
        <w:rPr>
          <w:rFonts w:ascii="Arial" w:hAnsi="Arial" w:cs="Arial"/>
        </w:rPr>
      </w:pPr>
      <w:r>
        <w:rPr>
          <w:rFonts w:ascii="Arial" w:hAnsi="Arial" w:cs="Arial"/>
        </w:rPr>
        <w:t>Conditions of approval</w:t>
      </w:r>
    </w:p>
    <w:p w:rsidR="00347314" w:rsidRDefault="00347314" w:rsidP="00D75BC5">
      <w:pPr>
        <w:pStyle w:val="ListParagraph"/>
        <w:numPr>
          <w:ilvl w:val="0"/>
          <w:numId w:val="94"/>
        </w:numPr>
        <w:rPr>
          <w:rFonts w:ascii="Arial" w:hAnsi="Arial" w:cs="Arial"/>
        </w:rPr>
      </w:pPr>
      <w:r>
        <w:rPr>
          <w:rFonts w:ascii="Arial" w:hAnsi="Arial" w:cs="Arial"/>
        </w:rPr>
        <w:t>Applications for extension of validity periods</w:t>
      </w:r>
    </w:p>
    <w:p w:rsidR="00347314" w:rsidRDefault="00D75BC5" w:rsidP="00D75BC5">
      <w:pPr>
        <w:pStyle w:val="ListParagraph"/>
        <w:numPr>
          <w:ilvl w:val="0"/>
          <w:numId w:val="94"/>
        </w:numPr>
        <w:rPr>
          <w:rFonts w:ascii="Arial" w:hAnsi="Arial" w:cs="Arial"/>
        </w:rPr>
      </w:pPr>
      <w:r>
        <w:rPr>
          <w:rFonts w:ascii="Arial" w:hAnsi="Arial" w:cs="Arial"/>
        </w:rPr>
        <w:t>Meetings of the Municipal Planning Tribunal</w:t>
      </w:r>
    </w:p>
    <w:p w:rsidR="00D75BC5" w:rsidRDefault="00D75BC5" w:rsidP="00D75BC5">
      <w:pPr>
        <w:pStyle w:val="ListParagraph"/>
        <w:numPr>
          <w:ilvl w:val="0"/>
          <w:numId w:val="94"/>
        </w:numPr>
        <w:rPr>
          <w:rFonts w:ascii="Arial" w:hAnsi="Arial" w:cs="Arial"/>
        </w:rPr>
      </w:pPr>
      <w:r>
        <w:rPr>
          <w:rFonts w:ascii="Arial" w:hAnsi="Arial" w:cs="Arial"/>
        </w:rPr>
        <w:t>Development Charges</w:t>
      </w:r>
    </w:p>
    <w:p w:rsidR="00D75BC5" w:rsidRDefault="00D75BC5" w:rsidP="00D75BC5">
      <w:pPr>
        <w:pStyle w:val="ListParagraph"/>
        <w:numPr>
          <w:ilvl w:val="0"/>
          <w:numId w:val="94"/>
        </w:numPr>
        <w:rPr>
          <w:rFonts w:ascii="Arial" w:hAnsi="Arial" w:cs="Arial"/>
        </w:rPr>
      </w:pPr>
      <w:r>
        <w:rPr>
          <w:rFonts w:ascii="Arial" w:hAnsi="Arial" w:cs="Arial"/>
        </w:rPr>
        <w:t>Land for parks, open spaces and other uses</w:t>
      </w:r>
    </w:p>
    <w:p w:rsidR="00D75BC5" w:rsidRDefault="00D75BC5" w:rsidP="00D75BC5">
      <w:pPr>
        <w:rPr>
          <w:rFonts w:ascii="Arial" w:hAnsi="Arial" w:cs="Arial"/>
        </w:rPr>
      </w:pPr>
    </w:p>
    <w:p w:rsidR="00D75BC5" w:rsidRPr="00D75BC5" w:rsidRDefault="00D75BC5" w:rsidP="00D75BC5">
      <w:pPr>
        <w:rPr>
          <w:rFonts w:ascii="Arial" w:hAnsi="Arial" w:cs="Arial"/>
        </w:rPr>
      </w:pPr>
      <w:r w:rsidRPr="00D75BC5">
        <w:rPr>
          <w:rFonts w:ascii="Arial" w:hAnsi="Arial" w:cs="Arial"/>
        </w:rPr>
        <w:t>CHAPT</w:t>
      </w:r>
      <w:r>
        <w:rPr>
          <w:rFonts w:ascii="Arial" w:hAnsi="Arial" w:cs="Arial"/>
        </w:rPr>
        <w:t>ER IV</w:t>
      </w:r>
      <w:r w:rsidRPr="00D75BC5">
        <w:rPr>
          <w:rFonts w:ascii="Arial" w:hAnsi="Arial" w:cs="Arial"/>
        </w:rPr>
        <w:t xml:space="preserve"> – </w:t>
      </w:r>
      <w:r>
        <w:rPr>
          <w:rFonts w:ascii="Arial" w:hAnsi="Arial" w:cs="Arial"/>
        </w:rPr>
        <w:t>ENFORCEMENT</w:t>
      </w:r>
    </w:p>
    <w:p w:rsidR="00D75BC5" w:rsidRPr="00D75BC5" w:rsidRDefault="00D75BC5" w:rsidP="00D75BC5">
      <w:pPr>
        <w:rPr>
          <w:rFonts w:ascii="Arial" w:hAnsi="Arial" w:cs="Arial"/>
        </w:rPr>
      </w:pPr>
      <w:r>
        <w:rPr>
          <w:rFonts w:ascii="Arial" w:hAnsi="Arial" w:cs="Arial"/>
        </w:rPr>
        <w:t>Sections</w:t>
      </w:r>
    </w:p>
    <w:p w:rsidR="00D75BC5" w:rsidRDefault="00D75BC5" w:rsidP="00D75BC5">
      <w:pPr>
        <w:pStyle w:val="ListParagraph"/>
        <w:numPr>
          <w:ilvl w:val="0"/>
          <w:numId w:val="94"/>
        </w:numPr>
        <w:rPr>
          <w:rFonts w:ascii="Arial" w:hAnsi="Arial" w:cs="Arial"/>
        </w:rPr>
      </w:pPr>
      <w:r>
        <w:rPr>
          <w:rFonts w:ascii="Arial" w:hAnsi="Arial" w:cs="Arial"/>
        </w:rPr>
        <w:t>Offences and penalties</w:t>
      </w:r>
    </w:p>
    <w:p w:rsidR="00D75BC5" w:rsidRDefault="00D75BC5" w:rsidP="00D75BC5">
      <w:pPr>
        <w:pStyle w:val="ListParagraph"/>
        <w:numPr>
          <w:ilvl w:val="0"/>
          <w:numId w:val="94"/>
        </w:numPr>
        <w:rPr>
          <w:rFonts w:ascii="Arial" w:hAnsi="Arial" w:cs="Arial"/>
        </w:rPr>
      </w:pPr>
      <w:r>
        <w:rPr>
          <w:rFonts w:ascii="Arial" w:hAnsi="Arial" w:cs="Arial"/>
        </w:rPr>
        <w:t>General Powers and functions of authorised employees</w:t>
      </w:r>
    </w:p>
    <w:p w:rsidR="00D75BC5" w:rsidRDefault="00D75BC5" w:rsidP="00D75BC5">
      <w:pPr>
        <w:pStyle w:val="ListParagraph"/>
        <w:numPr>
          <w:ilvl w:val="0"/>
          <w:numId w:val="94"/>
        </w:numPr>
        <w:rPr>
          <w:rFonts w:ascii="Arial" w:hAnsi="Arial" w:cs="Arial"/>
        </w:rPr>
      </w:pPr>
      <w:r>
        <w:rPr>
          <w:rFonts w:ascii="Arial" w:hAnsi="Arial" w:cs="Arial"/>
        </w:rPr>
        <w:t>Powers of entry, search and seizure</w:t>
      </w:r>
    </w:p>
    <w:p w:rsidR="00D75BC5" w:rsidRDefault="00D75BC5" w:rsidP="00D75BC5">
      <w:pPr>
        <w:pStyle w:val="ListParagraph"/>
        <w:numPr>
          <w:ilvl w:val="0"/>
          <w:numId w:val="94"/>
        </w:numPr>
        <w:rPr>
          <w:rFonts w:ascii="Arial" w:hAnsi="Arial" w:cs="Arial"/>
        </w:rPr>
      </w:pPr>
      <w:r>
        <w:rPr>
          <w:rFonts w:ascii="Arial" w:hAnsi="Arial" w:cs="Arial"/>
        </w:rPr>
        <w:t>Warrant of entry for enforcement purposes</w:t>
      </w:r>
    </w:p>
    <w:p w:rsidR="00D75BC5" w:rsidRDefault="00D75BC5" w:rsidP="00D75BC5">
      <w:pPr>
        <w:pStyle w:val="ListParagraph"/>
        <w:numPr>
          <w:ilvl w:val="0"/>
          <w:numId w:val="94"/>
        </w:numPr>
        <w:rPr>
          <w:rFonts w:ascii="Arial" w:hAnsi="Arial" w:cs="Arial"/>
        </w:rPr>
      </w:pPr>
      <w:r>
        <w:rPr>
          <w:rFonts w:ascii="Arial" w:hAnsi="Arial" w:cs="Arial"/>
        </w:rPr>
        <w:t>Regard to decency and order</w:t>
      </w:r>
    </w:p>
    <w:p w:rsidR="00D75BC5" w:rsidRDefault="00D75BC5" w:rsidP="00D75BC5">
      <w:pPr>
        <w:pStyle w:val="ListParagraph"/>
        <w:numPr>
          <w:ilvl w:val="0"/>
          <w:numId w:val="94"/>
        </w:numPr>
        <w:rPr>
          <w:rFonts w:ascii="Arial" w:hAnsi="Arial" w:cs="Arial"/>
        </w:rPr>
      </w:pPr>
      <w:r>
        <w:rPr>
          <w:rFonts w:ascii="Arial" w:hAnsi="Arial" w:cs="Arial"/>
        </w:rPr>
        <w:t>Enforcement litigation</w:t>
      </w:r>
    </w:p>
    <w:p w:rsidR="00D75BC5" w:rsidRDefault="00D75BC5" w:rsidP="00D75BC5">
      <w:pPr>
        <w:rPr>
          <w:rFonts w:ascii="Arial" w:hAnsi="Arial" w:cs="Arial"/>
        </w:rPr>
      </w:pPr>
    </w:p>
    <w:p w:rsidR="00D75BC5" w:rsidRDefault="00D75BC5" w:rsidP="00D75BC5">
      <w:pPr>
        <w:rPr>
          <w:rFonts w:ascii="Arial" w:hAnsi="Arial" w:cs="Arial"/>
        </w:rPr>
      </w:pPr>
      <w:r>
        <w:rPr>
          <w:rFonts w:ascii="Arial" w:hAnsi="Arial" w:cs="Arial"/>
        </w:rPr>
        <w:t>CHAPTER V – MISCELLANEOUS</w:t>
      </w:r>
    </w:p>
    <w:p w:rsidR="00D75BC5" w:rsidRPr="00D75BC5" w:rsidRDefault="00D75BC5" w:rsidP="00D75BC5">
      <w:pPr>
        <w:rPr>
          <w:rFonts w:ascii="Arial" w:hAnsi="Arial" w:cs="Arial"/>
        </w:rPr>
      </w:pPr>
      <w:r>
        <w:rPr>
          <w:rFonts w:ascii="Arial" w:hAnsi="Arial" w:cs="Arial"/>
        </w:rPr>
        <w:t>Sections</w:t>
      </w:r>
    </w:p>
    <w:p w:rsidR="00D75BC5" w:rsidRDefault="00D75BC5" w:rsidP="00D75BC5">
      <w:pPr>
        <w:pStyle w:val="ListParagraph"/>
        <w:numPr>
          <w:ilvl w:val="0"/>
          <w:numId w:val="94"/>
        </w:numPr>
        <w:rPr>
          <w:rFonts w:ascii="Arial" w:hAnsi="Arial" w:cs="Arial"/>
        </w:rPr>
      </w:pPr>
      <w:r>
        <w:rPr>
          <w:rFonts w:ascii="Arial" w:hAnsi="Arial" w:cs="Arial"/>
        </w:rPr>
        <w:t>Name and numbering of streets</w:t>
      </w:r>
    </w:p>
    <w:p w:rsidR="00D75BC5" w:rsidRDefault="00D75BC5" w:rsidP="00D75BC5">
      <w:pPr>
        <w:pStyle w:val="ListParagraph"/>
        <w:numPr>
          <w:ilvl w:val="0"/>
          <w:numId w:val="94"/>
        </w:numPr>
        <w:rPr>
          <w:rFonts w:ascii="Arial" w:hAnsi="Arial" w:cs="Arial"/>
        </w:rPr>
      </w:pPr>
      <w:r>
        <w:rPr>
          <w:rFonts w:ascii="Arial" w:hAnsi="Arial" w:cs="Arial"/>
        </w:rPr>
        <w:t>Repeal of existing By-laws</w:t>
      </w:r>
    </w:p>
    <w:p w:rsidR="00D75BC5" w:rsidRDefault="00D75BC5" w:rsidP="00D75BC5">
      <w:pPr>
        <w:pStyle w:val="ListParagraph"/>
        <w:numPr>
          <w:ilvl w:val="0"/>
          <w:numId w:val="94"/>
        </w:numPr>
        <w:rPr>
          <w:rFonts w:ascii="Arial" w:hAnsi="Arial" w:cs="Arial"/>
        </w:rPr>
      </w:pPr>
      <w:r>
        <w:rPr>
          <w:rFonts w:ascii="Arial" w:hAnsi="Arial" w:cs="Arial"/>
        </w:rPr>
        <w:t>Short tile and commencement</w:t>
      </w:r>
    </w:p>
    <w:p w:rsidR="00D75BC5" w:rsidRDefault="00D75BC5" w:rsidP="00D75BC5">
      <w:pPr>
        <w:rPr>
          <w:rFonts w:ascii="Arial" w:hAnsi="Arial" w:cs="Arial"/>
        </w:rPr>
      </w:pPr>
    </w:p>
    <w:p w:rsidR="00D75BC5" w:rsidRDefault="00D75BC5" w:rsidP="00D75BC5">
      <w:pPr>
        <w:rPr>
          <w:rFonts w:ascii="Arial" w:hAnsi="Arial" w:cs="Arial"/>
        </w:rPr>
      </w:pPr>
      <w:r>
        <w:rPr>
          <w:rFonts w:ascii="Arial" w:hAnsi="Arial" w:cs="Arial"/>
        </w:rPr>
        <w:t>SCHEDULE 1 – Schedule of By-laws repealed</w:t>
      </w:r>
    </w:p>
    <w:p w:rsidR="00D75BC5" w:rsidRDefault="00D75BC5" w:rsidP="00D75BC5">
      <w:pPr>
        <w:rPr>
          <w:rFonts w:ascii="Arial" w:hAnsi="Arial" w:cs="Arial"/>
        </w:rPr>
      </w:pPr>
      <w:r>
        <w:rPr>
          <w:rFonts w:ascii="Arial" w:hAnsi="Arial" w:cs="Arial"/>
        </w:rPr>
        <w:t>SCHEDULE 2 – Comprehensive application form</w:t>
      </w:r>
    </w:p>
    <w:p w:rsidR="00D75BC5" w:rsidRPr="00D75BC5" w:rsidRDefault="00D75BC5" w:rsidP="00D75BC5">
      <w:pPr>
        <w:rPr>
          <w:rFonts w:ascii="Arial" w:hAnsi="Arial" w:cs="Arial"/>
        </w:rPr>
      </w:pPr>
      <w:r>
        <w:rPr>
          <w:rFonts w:ascii="Arial" w:hAnsi="Arial" w:cs="Arial"/>
        </w:rPr>
        <w:t>SCHEDULE 3 – Applications form</w:t>
      </w:r>
    </w:p>
    <w:p w:rsidR="00D75BC5" w:rsidRDefault="00D75BC5" w:rsidP="00D75BC5">
      <w:pPr>
        <w:pStyle w:val="ListParagraph"/>
        <w:rPr>
          <w:rFonts w:ascii="Arial" w:hAnsi="Arial" w:cs="Arial"/>
        </w:rPr>
      </w:pPr>
    </w:p>
    <w:p w:rsidR="00D75BC5" w:rsidRDefault="00D75BC5" w:rsidP="00D75BC5">
      <w:pPr>
        <w:pStyle w:val="ListParagraph"/>
        <w:rPr>
          <w:rFonts w:ascii="Arial" w:hAnsi="Arial" w:cs="Arial"/>
        </w:rPr>
      </w:pPr>
    </w:p>
    <w:p w:rsidR="002462C9" w:rsidRPr="002462C9" w:rsidRDefault="002462C9" w:rsidP="002462C9">
      <w:pPr>
        <w:rPr>
          <w:rFonts w:ascii="Arial" w:eastAsia="Times New Roman" w:hAnsi="Arial" w:cs="Arial"/>
          <w:lang w:val="en-GB"/>
        </w:rPr>
        <w:sectPr w:rsidR="002462C9" w:rsidRPr="002462C9">
          <w:headerReference w:type="default" r:id="rId10"/>
          <w:pgSz w:w="11906" w:h="16838"/>
          <w:pgMar w:top="1440" w:right="1440" w:bottom="1440" w:left="1440" w:header="708" w:footer="708" w:gutter="0"/>
          <w:cols w:space="708"/>
          <w:docGrid w:linePitch="360"/>
        </w:sectPr>
      </w:pPr>
    </w:p>
    <w:p w:rsidR="002462C9" w:rsidRPr="002462C9" w:rsidRDefault="002462C9" w:rsidP="00D75BC5">
      <w:pPr>
        <w:tabs>
          <w:tab w:val="left" w:pos="851"/>
        </w:tabs>
        <w:spacing w:line="280" w:lineRule="exact"/>
        <w:jc w:val="both"/>
        <w:rPr>
          <w:rFonts w:ascii="Arial" w:eastAsia="Times New Roman" w:hAnsi="Arial" w:cs="Arial"/>
          <w:color w:val="000000"/>
          <w:lang w:val="en-GB"/>
        </w:rPr>
      </w:pPr>
    </w:p>
    <w:p w:rsidR="002462C9" w:rsidRPr="002462C9" w:rsidRDefault="002462C9" w:rsidP="002462C9">
      <w:pPr>
        <w:spacing w:before="480" w:after="0"/>
        <w:contextualSpacing/>
        <w:jc w:val="both"/>
        <w:outlineLvl w:val="0"/>
        <w:rPr>
          <w:rFonts w:ascii="Arial" w:eastAsia="Times New Roman" w:hAnsi="Arial" w:cs="Arial"/>
          <w:smallCaps/>
          <w:spacing w:val="5"/>
          <w:sz w:val="36"/>
          <w:szCs w:val="36"/>
          <w:lang w:val="en-GB"/>
        </w:rPr>
      </w:pPr>
      <w:bookmarkStart w:id="1" w:name="_Toc416872154"/>
      <w:bookmarkStart w:id="2" w:name="_Toc391459714"/>
      <w:r w:rsidRPr="002462C9">
        <w:rPr>
          <w:rFonts w:ascii="Arial" w:eastAsia="Times New Roman" w:hAnsi="Arial" w:cs="Arial"/>
          <w:smallCaps/>
          <w:spacing w:val="5"/>
          <w:sz w:val="36"/>
          <w:szCs w:val="36"/>
          <w:lang w:val="en-GB"/>
        </w:rPr>
        <w:t>CHAPTER I – INTERPRETATION AND APPLICATION</w:t>
      </w:r>
      <w:bookmarkEnd w:id="1"/>
    </w:p>
    <w:p w:rsidR="002462C9" w:rsidRPr="007A293D" w:rsidRDefault="007A293D" w:rsidP="007A293D">
      <w:pPr>
        <w:spacing w:before="200" w:after="0" w:line="271" w:lineRule="auto"/>
        <w:jc w:val="both"/>
        <w:outlineLvl w:val="1"/>
        <w:rPr>
          <w:rFonts w:ascii="Arial" w:hAnsi="Arial" w:cs="Arial"/>
          <w:b/>
          <w:smallCaps/>
          <w:sz w:val="28"/>
          <w:szCs w:val="28"/>
        </w:rPr>
      </w:pPr>
      <w:bookmarkStart w:id="3" w:name="_Toc416872155"/>
      <w:r>
        <w:rPr>
          <w:rFonts w:ascii="Arial" w:hAnsi="Arial" w:cs="Arial"/>
          <w:b/>
          <w:smallCaps/>
          <w:sz w:val="28"/>
          <w:szCs w:val="28"/>
        </w:rPr>
        <w:t xml:space="preserve">1. </w:t>
      </w:r>
      <w:r w:rsidR="002462C9" w:rsidRPr="007A293D">
        <w:rPr>
          <w:rFonts w:ascii="Arial" w:hAnsi="Arial" w:cs="Arial"/>
          <w:b/>
          <w:smallCaps/>
          <w:sz w:val="28"/>
          <w:szCs w:val="28"/>
        </w:rPr>
        <w:t>Definitions and interpretations</w:t>
      </w:r>
      <w:bookmarkEnd w:id="3"/>
    </w:p>
    <w:p w:rsidR="002462C9" w:rsidRPr="002462C9" w:rsidRDefault="002462C9" w:rsidP="002462C9">
      <w:pPr>
        <w:ind w:left="360"/>
        <w:jc w:val="both"/>
        <w:rPr>
          <w:rFonts w:ascii="Arial" w:eastAsia="Times New Roman" w:hAnsi="Arial" w:cs="Arial"/>
          <w:lang w:val="en-GB"/>
        </w:rPr>
      </w:pPr>
    </w:p>
    <w:p w:rsidR="00C57AB4" w:rsidRDefault="002462C9" w:rsidP="00C57AB4">
      <w:pPr>
        <w:ind w:left="360"/>
        <w:jc w:val="both"/>
        <w:rPr>
          <w:rFonts w:ascii="Arial" w:eastAsia="Times New Roman" w:hAnsi="Arial" w:cs="Arial"/>
          <w:lang w:val="en-GB"/>
        </w:rPr>
      </w:pPr>
      <w:r w:rsidRPr="002462C9">
        <w:rPr>
          <w:rFonts w:ascii="Arial" w:eastAsia="Times New Roman" w:hAnsi="Arial" w:cs="Arial"/>
          <w:lang w:val="en-GB"/>
        </w:rPr>
        <w:t>In this By-law, unless the context in</w:t>
      </w:r>
      <w:r w:rsidR="00C57AB4">
        <w:rPr>
          <w:rFonts w:ascii="Arial" w:eastAsia="Times New Roman" w:hAnsi="Arial" w:cs="Arial"/>
          <w:lang w:val="en-GB"/>
        </w:rPr>
        <w:t>dicates otherwise, any word or term</w:t>
      </w:r>
      <w:r w:rsidRPr="002462C9">
        <w:rPr>
          <w:rFonts w:ascii="Arial" w:eastAsia="Times New Roman" w:hAnsi="Arial" w:cs="Arial"/>
          <w:lang w:val="en-GB"/>
        </w:rPr>
        <w:t xml:space="preserve"> to which a meaning has been assigned in the Spatial Planning an</w:t>
      </w:r>
      <w:r w:rsidR="00C57AB4">
        <w:rPr>
          <w:rFonts w:ascii="Arial" w:eastAsia="Times New Roman" w:hAnsi="Arial" w:cs="Arial"/>
          <w:lang w:val="en-GB"/>
        </w:rPr>
        <w:t xml:space="preserve">d Land Use Management Act, 16 of 2013 and </w:t>
      </w:r>
      <w:r w:rsidRPr="002462C9">
        <w:rPr>
          <w:rFonts w:ascii="Arial" w:eastAsia="Times New Roman" w:hAnsi="Arial" w:cs="Arial"/>
          <w:lang w:val="en-GB"/>
        </w:rPr>
        <w:t>has th</w:t>
      </w:r>
      <w:r w:rsidR="00C57AB4">
        <w:rPr>
          <w:rFonts w:ascii="Arial" w:eastAsia="Times New Roman" w:hAnsi="Arial" w:cs="Arial"/>
          <w:lang w:val="en-GB"/>
        </w:rPr>
        <w:t>e meaning assigned to it in that</w:t>
      </w:r>
      <w:r w:rsidRPr="002462C9">
        <w:rPr>
          <w:rFonts w:ascii="Arial" w:eastAsia="Times New Roman" w:hAnsi="Arial" w:cs="Arial"/>
          <w:lang w:val="en-GB"/>
        </w:rPr>
        <w:t xml:space="preserve"> Act</w:t>
      </w:r>
      <w:r w:rsidR="00C57AB4">
        <w:rPr>
          <w:rFonts w:ascii="Arial" w:eastAsia="Times New Roman" w:hAnsi="Arial" w:cs="Arial"/>
          <w:lang w:val="en-GB"/>
        </w:rPr>
        <w:t>.</w:t>
      </w:r>
    </w:p>
    <w:p w:rsidR="002462C9" w:rsidRDefault="002462C9" w:rsidP="002462C9">
      <w:pPr>
        <w:ind w:left="360"/>
        <w:jc w:val="both"/>
        <w:rPr>
          <w:rFonts w:ascii="Arial" w:eastAsia="Times New Roman" w:hAnsi="Arial" w:cs="Arial"/>
          <w:lang w:val="en-GB"/>
        </w:rPr>
      </w:pPr>
      <w:r w:rsidRPr="002462C9">
        <w:rPr>
          <w:rFonts w:ascii="Arial" w:eastAsia="Times New Roman" w:hAnsi="Arial" w:cs="Arial"/>
          <w:lang w:val="en-GB"/>
        </w:rPr>
        <w:t xml:space="preserve">All references to sections in this By-law refers to </w:t>
      </w:r>
      <w:r w:rsidR="00C57AB4">
        <w:rPr>
          <w:rFonts w:ascii="Arial" w:eastAsia="Times New Roman" w:hAnsi="Arial" w:cs="Arial"/>
          <w:lang w:val="en-GB"/>
        </w:rPr>
        <w:t>the By-law</w:t>
      </w:r>
      <w:r w:rsidRPr="002462C9">
        <w:rPr>
          <w:rFonts w:ascii="Arial" w:eastAsia="Times New Roman" w:hAnsi="Arial" w:cs="Arial"/>
          <w:lang w:val="en-GB"/>
        </w:rPr>
        <w:t xml:space="preserve"> unless </w:t>
      </w:r>
      <w:r w:rsidR="00C57AB4">
        <w:rPr>
          <w:rFonts w:ascii="Arial" w:eastAsia="Times New Roman" w:hAnsi="Arial" w:cs="Arial"/>
          <w:lang w:val="en-GB"/>
        </w:rPr>
        <w:t>clearly indicated otherwise.</w:t>
      </w:r>
    </w:p>
    <w:p w:rsidR="00C57AB4" w:rsidRDefault="00C57AB4" w:rsidP="002462C9">
      <w:pPr>
        <w:ind w:left="360"/>
        <w:jc w:val="both"/>
        <w:rPr>
          <w:rFonts w:ascii="Arial" w:eastAsia="Times New Roman" w:hAnsi="Arial" w:cs="Arial"/>
          <w:lang w:val="en-GB"/>
        </w:rPr>
      </w:pPr>
      <w:r>
        <w:rPr>
          <w:rFonts w:ascii="Arial" w:eastAsia="Times New Roman" w:hAnsi="Arial" w:cs="Arial"/>
          <w:lang w:val="en-GB"/>
        </w:rPr>
        <w:t>Apart from the words and terms defined in the Act, the following words or terms shall have the following meaning in this By-law</w:t>
      </w:r>
    </w:p>
    <w:p w:rsidR="00C57AB4" w:rsidRDefault="00C57AB4" w:rsidP="00C57AB4">
      <w:pPr>
        <w:jc w:val="both"/>
        <w:rPr>
          <w:rFonts w:ascii="Arial" w:eastAsia="Times New Roman" w:hAnsi="Arial" w:cs="Arial"/>
          <w:lang w:val="en-GB"/>
        </w:rPr>
      </w:pPr>
      <w:r>
        <w:rPr>
          <w:rFonts w:ascii="Arial" w:eastAsia="Times New Roman" w:hAnsi="Arial" w:cs="Arial"/>
          <w:lang w:val="en-GB"/>
        </w:rPr>
        <w:tab/>
      </w:r>
    </w:p>
    <w:p w:rsidR="002462C9" w:rsidRPr="002462C9" w:rsidRDefault="00C57AB4" w:rsidP="00C57AB4">
      <w:pPr>
        <w:ind w:left="360"/>
        <w:jc w:val="both"/>
        <w:rPr>
          <w:rFonts w:ascii="Arial" w:eastAsia="Times New Roman" w:hAnsi="Arial" w:cs="Arial"/>
          <w:lang w:val="en-GB"/>
        </w:rPr>
      </w:pPr>
      <w:r w:rsidRPr="00C57AB4">
        <w:rPr>
          <w:rFonts w:ascii="Arial" w:eastAsia="Times New Roman" w:hAnsi="Arial" w:cs="Arial"/>
          <w:b/>
          <w:lang w:val="en-GB"/>
        </w:rPr>
        <w:t>“</w:t>
      </w:r>
      <w:r>
        <w:rPr>
          <w:rFonts w:ascii="Arial" w:eastAsia="Times New Roman" w:hAnsi="Arial" w:cs="Arial"/>
          <w:b/>
          <w:lang w:val="en-GB"/>
        </w:rPr>
        <w:t>Act</w:t>
      </w:r>
      <w:r w:rsidRPr="00C57AB4">
        <w:rPr>
          <w:rFonts w:ascii="Arial" w:eastAsia="Times New Roman" w:hAnsi="Arial" w:cs="Arial"/>
          <w:b/>
          <w:lang w:val="en-GB"/>
        </w:rPr>
        <w:t xml:space="preserve">” </w:t>
      </w:r>
      <w:r>
        <w:rPr>
          <w:rFonts w:ascii="Arial" w:eastAsia="Times New Roman" w:hAnsi="Arial" w:cs="Arial"/>
          <w:lang w:val="en-GB"/>
        </w:rPr>
        <w:t xml:space="preserve">or </w:t>
      </w:r>
      <w:r w:rsidRPr="00C57AB4">
        <w:rPr>
          <w:rFonts w:ascii="Arial" w:eastAsia="Times New Roman" w:hAnsi="Arial" w:cs="Arial"/>
          <w:b/>
          <w:lang w:val="en-GB"/>
        </w:rPr>
        <w:t>“</w:t>
      </w:r>
      <w:r>
        <w:rPr>
          <w:rFonts w:ascii="Arial" w:eastAsia="Times New Roman" w:hAnsi="Arial" w:cs="Arial"/>
          <w:b/>
          <w:lang w:val="en-GB"/>
        </w:rPr>
        <w:t>the Ac</w:t>
      </w:r>
      <w:r w:rsidRPr="00C57AB4">
        <w:rPr>
          <w:rFonts w:ascii="Arial" w:eastAsia="Times New Roman" w:hAnsi="Arial" w:cs="Arial"/>
          <w:b/>
          <w:lang w:val="en-GB"/>
        </w:rPr>
        <w:t>t”</w:t>
      </w:r>
      <w:r>
        <w:rPr>
          <w:rFonts w:ascii="Arial" w:eastAsia="Times New Roman" w:hAnsi="Arial" w:cs="Arial"/>
          <w:lang w:val="en-GB"/>
        </w:rPr>
        <w:t xml:space="preserve"> means the </w:t>
      </w:r>
      <w:r w:rsidRPr="002462C9">
        <w:rPr>
          <w:rFonts w:ascii="Arial" w:eastAsia="Times New Roman" w:hAnsi="Arial" w:cs="Arial"/>
          <w:lang w:val="en-GB"/>
        </w:rPr>
        <w:t>Spatial Planning an</w:t>
      </w:r>
      <w:r>
        <w:rPr>
          <w:rFonts w:ascii="Arial" w:eastAsia="Times New Roman" w:hAnsi="Arial" w:cs="Arial"/>
          <w:lang w:val="en-GB"/>
        </w:rPr>
        <w:t>d Land Use Management Act, 16 of 2013 and any Regulations published in terms of section 54 of the Act;</w:t>
      </w:r>
    </w:p>
    <w:p w:rsidR="002462C9" w:rsidRDefault="00C57AB4" w:rsidP="00C57AB4">
      <w:pPr>
        <w:tabs>
          <w:tab w:val="left" w:pos="426"/>
        </w:tabs>
        <w:spacing w:after="0"/>
        <w:ind w:left="360"/>
        <w:jc w:val="both"/>
        <w:rPr>
          <w:rFonts w:ascii="Arial" w:eastAsia="Times New Roman" w:hAnsi="Arial" w:cs="Arial"/>
          <w:lang w:val="en-GB"/>
        </w:rPr>
      </w:pPr>
      <w:r>
        <w:rPr>
          <w:rFonts w:ascii="Arial" w:eastAsia="Times New Roman" w:hAnsi="Arial" w:cs="Arial"/>
          <w:b/>
          <w:lang w:val="en-GB"/>
        </w:rPr>
        <w:tab/>
      </w:r>
      <w:r w:rsidR="002462C9" w:rsidRPr="002462C9">
        <w:rPr>
          <w:rFonts w:ascii="Arial" w:eastAsia="Times New Roman" w:hAnsi="Arial" w:cs="Arial"/>
          <w:b/>
          <w:lang w:val="en-GB"/>
        </w:rPr>
        <w:t>“</w:t>
      </w:r>
      <w:proofErr w:type="gramStart"/>
      <w:r w:rsidR="002462C9" w:rsidRPr="002462C9">
        <w:rPr>
          <w:rFonts w:ascii="Arial" w:eastAsia="Times New Roman" w:hAnsi="Arial" w:cs="Arial"/>
          <w:b/>
          <w:lang w:val="en-GB"/>
        </w:rPr>
        <w:t>application</w:t>
      </w:r>
      <w:proofErr w:type="gramEnd"/>
      <w:r w:rsidR="002462C9" w:rsidRPr="002462C9">
        <w:rPr>
          <w:rFonts w:ascii="Arial" w:eastAsia="Times New Roman" w:hAnsi="Arial" w:cs="Arial"/>
          <w:b/>
          <w:lang w:val="en-GB"/>
        </w:rPr>
        <w:t xml:space="preserve">” </w:t>
      </w:r>
      <w:r w:rsidR="002462C9" w:rsidRPr="002462C9">
        <w:rPr>
          <w:rFonts w:ascii="Arial" w:eastAsia="Times New Roman" w:hAnsi="Arial" w:cs="Arial"/>
          <w:lang w:val="en-GB"/>
        </w:rPr>
        <w:t xml:space="preserve">means an application to </w:t>
      </w:r>
      <w:r>
        <w:rPr>
          <w:rFonts w:ascii="Arial" w:eastAsia="Times New Roman" w:hAnsi="Arial" w:cs="Arial"/>
          <w:lang w:val="en-GB"/>
        </w:rPr>
        <w:t xml:space="preserve">submitted to the </w:t>
      </w:r>
      <w:r w:rsidR="00700E6F">
        <w:rPr>
          <w:rFonts w:ascii="Arial" w:eastAsia="Times New Roman" w:hAnsi="Arial" w:cs="Arial"/>
          <w:lang w:val="en-GB"/>
        </w:rPr>
        <w:t>Municipality</w:t>
      </w:r>
      <w:r>
        <w:rPr>
          <w:rFonts w:ascii="Arial" w:eastAsia="Times New Roman" w:hAnsi="Arial" w:cs="Arial"/>
          <w:lang w:val="en-GB"/>
        </w:rPr>
        <w:t xml:space="preserve"> in terms of which a development right is sought;</w:t>
      </w:r>
    </w:p>
    <w:p w:rsidR="00C57AB4" w:rsidRPr="002462C9" w:rsidRDefault="00C57AB4" w:rsidP="00C57AB4">
      <w:pPr>
        <w:tabs>
          <w:tab w:val="left" w:pos="426"/>
        </w:tabs>
        <w:spacing w:after="0"/>
        <w:ind w:left="360"/>
        <w:jc w:val="both"/>
        <w:rPr>
          <w:rFonts w:ascii="Arial" w:eastAsia="Times New Roman" w:hAnsi="Arial" w:cs="Arial"/>
          <w:lang w:val="en-GB"/>
        </w:rPr>
      </w:pPr>
    </w:p>
    <w:p w:rsidR="00857E77" w:rsidRDefault="002462C9" w:rsidP="00857E77">
      <w:pPr>
        <w:ind w:left="357"/>
        <w:jc w:val="both"/>
        <w:rPr>
          <w:rFonts w:ascii="Arial" w:eastAsia="Times New Roman" w:hAnsi="Arial" w:cs="Arial"/>
          <w:lang w:val="en-GB"/>
        </w:rPr>
      </w:pPr>
      <w:r w:rsidRPr="002462C9">
        <w:rPr>
          <w:rFonts w:ascii="Arial" w:eastAsia="Times New Roman" w:hAnsi="Arial" w:cs="Arial"/>
          <w:b/>
          <w:lang w:val="en-GB"/>
        </w:rPr>
        <w:t>“</w:t>
      </w:r>
      <w:proofErr w:type="gramStart"/>
      <w:r w:rsidRPr="002462C9">
        <w:rPr>
          <w:rFonts w:ascii="Arial" w:eastAsia="Times New Roman" w:hAnsi="Arial" w:cs="Arial"/>
          <w:b/>
          <w:lang w:val="en-GB"/>
        </w:rPr>
        <w:t>authorised</w:t>
      </w:r>
      <w:proofErr w:type="gramEnd"/>
      <w:r w:rsidRPr="002462C9">
        <w:rPr>
          <w:rFonts w:ascii="Arial" w:eastAsia="Times New Roman" w:hAnsi="Arial" w:cs="Arial"/>
          <w:b/>
          <w:lang w:val="en-GB"/>
        </w:rPr>
        <w:t xml:space="preserve"> employee”</w:t>
      </w:r>
      <w:r w:rsidRPr="002462C9">
        <w:rPr>
          <w:rFonts w:ascii="Arial" w:eastAsia="Times New Roman" w:hAnsi="Arial" w:cs="Arial"/>
          <w:lang w:val="en-GB"/>
        </w:rPr>
        <w:t xml:space="preserve"> means a municipal employee who is authorised by the        </w:t>
      </w:r>
      <w:r w:rsidR="00C57AB4">
        <w:rPr>
          <w:rFonts w:ascii="Arial" w:eastAsia="Times New Roman" w:hAnsi="Arial" w:cs="Arial"/>
          <w:lang w:val="en-GB"/>
        </w:rPr>
        <w:t xml:space="preserve">Municipal Council of the </w:t>
      </w:r>
      <w:r w:rsidRPr="002462C9">
        <w:rPr>
          <w:rFonts w:ascii="Arial" w:eastAsia="Times New Roman" w:hAnsi="Arial" w:cs="Arial"/>
          <w:lang w:val="en-GB"/>
        </w:rPr>
        <w:t xml:space="preserve">Municipality to exercise a power or perform a duty in terms of this By-law </w:t>
      </w:r>
      <w:r w:rsidR="00C57AB4">
        <w:rPr>
          <w:rFonts w:ascii="Arial" w:eastAsia="Times New Roman" w:hAnsi="Arial" w:cs="Arial"/>
          <w:lang w:val="en-GB"/>
        </w:rPr>
        <w:t>as read with the provision</w:t>
      </w:r>
      <w:r w:rsidR="00857E77">
        <w:rPr>
          <w:rFonts w:ascii="Arial" w:eastAsia="Times New Roman" w:hAnsi="Arial" w:cs="Arial"/>
          <w:lang w:val="en-GB"/>
        </w:rPr>
        <w:t>s of the Act;</w:t>
      </w:r>
    </w:p>
    <w:p w:rsidR="002462C9" w:rsidRDefault="002462C9" w:rsidP="00857E77">
      <w:pPr>
        <w:ind w:firstLine="357"/>
        <w:jc w:val="both"/>
        <w:rPr>
          <w:rFonts w:ascii="Arial" w:eastAsia="Times New Roman" w:hAnsi="Arial" w:cs="Arial"/>
          <w:lang w:val="en-GB"/>
        </w:rPr>
      </w:pPr>
      <w:r w:rsidRPr="002462C9">
        <w:rPr>
          <w:rFonts w:ascii="Arial" w:eastAsia="Times New Roman" w:hAnsi="Arial" w:cs="Arial"/>
          <w:b/>
          <w:lang w:val="en-GB"/>
        </w:rPr>
        <w:t>“Council”</w:t>
      </w:r>
      <w:r w:rsidR="00857E77">
        <w:rPr>
          <w:rFonts w:ascii="Arial" w:eastAsia="Times New Roman" w:hAnsi="Arial" w:cs="Arial"/>
          <w:lang w:val="en-GB"/>
        </w:rPr>
        <w:t xml:space="preserve"> means the Municipal C</w:t>
      </w:r>
      <w:r w:rsidRPr="002462C9">
        <w:rPr>
          <w:rFonts w:ascii="Arial" w:eastAsia="Times New Roman" w:hAnsi="Arial" w:cs="Arial"/>
          <w:lang w:val="en-GB"/>
        </w:rPr>
        <w:t xml:space="preserve">ouncil of the </w:t>
      </w:r>
      <w:r w:rsidR="00FA6DAF">
        <w:rPr>
          <w:rFonts w:ascii="Arial" w:eastAsia="Times New Roman" w:hAnsi="Arial" w:cs="Arial"/>
          <w:lang w:val="en-GB"/>
        </w:rPr>
        <w:t>Dikgatlong</w:t>
      </w:r>
      <w:r w:rsidR="005E4984">
        <w:rPr>
          <w:rFonts w:ascii="Arial" w:eastAsia="Times New Roman" w:hAnsi="Arial" w:cs="Arial"/>
          <w:lang w:val="en-GB"/>
        </w:rPr>
        <w:t xml:space="preserve"> Local</w:t>
      </w:r>
      <w:r w:rsidRPr="002462C9">
        <w:rPr>
          <w:rFonts w:ascii="Arial" w:eastAsia="Times New Roman" w:hAnsi="Arial" w:cs="Arial"/>
          <w:lang w:val="en-GB"/>
        </w:rPr>
        <w:t>Municipality;</w:t>
      </w:r>
    </w:p>
    <w:p w:rsidR="007A0FB0" w:rsidRDefault="007A0FB0" w:rsidP="002462C9">
      <w:pPr>
        <w:ind w:left="360"/>
        <w:jc w:val="both"/>
        <w:rPr>
          <w:rFonts w:ascii="Arial" w:eastAsia="Times New Roman" w:hAnsi="Arial" w:cs="Arial"/>
          <w:lang w:val="en-GB"/>
        </w:rPr>
      </w:pPr>
      <w:r w:rsidRPr="002462C9">
        <w:rPr>
          <w:rFonts w:ascii="Arial" w:eastAsia="Times New Roman" w:hAnsi="Arial" w:cs="Arial"/>
          <w:b/>
          <w:lang w:val="en-GB"/>
        </w:rPr>
        <w:t>“</w:t>
      </w:r>
      <w:proofErr w:type="gramStart"/>
      <w:r>
        <w:rPr>
          <w:rFonts w:ascii="Arial" w:eastAsia="Times New Roman" w:hAnsi="Arial" w:cs="Arial"/>
          <w:b/>
          <w:lang w:val="en-GB"/>
        </w:rPr>
        <w:t>consent</w:t>
      </w:r>
      <w:proofErr w:type="gramEnd"/>
      <w:r>
        <w:rPr>
          <w:rFonts w:ascii="Arial" w:eastAsia="Times New Roman" w:hAnsi="Arial" w:cs="Arial"/>
          <w:b/>
          <w:lang w:val="en-GB"/>
        </w:rPr>
        <w:t xml:space="preserve"> use</w:t>
      </w:r>
      <w:r w:rsidRPr="002462C9">
        <w:rPr>
          <w:rFonts w:ascii="Arial" w:eastAsia="Times New Roman" w:hAnsi="Arial" w:cs="Arial"/>
          <w:b/>
          <w:lang w:val="en-GB"/>
        </w:rPr>
        <w:t>”</w:t>
      </w:r>
      <w:r>
        <w:rPr>
          <w:rFonts w:ascii="Arial" w:eastAsia="Times New Roman" w:hAnsi="Arial" w:cs="Arial"/>
          <w:lang w:val="en-GB"/>
        </w:rPr>
        <w:t xml:space="preserve">means the usage of land for which it is not zoned for, but which is made provision for in the existing land use management scheme applicable to the land in question. </w:t>
      </w:r>
    </w:p>
    <w:p w:rsidR="002462C9" w:rsidRPr="002462C9" w:rsidRDefault="002462C9" w:rsidP="002462C9">
      <w:pPr>
        <w:ind w:left="360"/>
        <w:jc w:val="both"/>
        <w:rPr>
          <w:rFonts w:ascii="Arial" w:eastAsia="Times New Roman" w:hAnsi="Arial" w:cs="Arial"/>
          <w:lang w:val="en-GB"/>
        </w:rPr>
      </w:pPr>
      <w:r w:rsidRPr="002462C9">
        <w:rPr>
          <w:rFonts w:ascii="Arial" w:eastAsia="Times New Roman" w:hAnsi="Arial" w:cs="Arial"/>
          <w:b/>
          <w:lang w:val="en-GB"/>
        </w:rPr>
        <w:t>“</w:t>
      </w:r>
      <w:proofErr w:type="gramStart"/>
      <w:r w:rsidRPr="002462C9">
        <w:rPr>
          <w:rFonts w:ascii="Arial" w:eastAsia="Times New Roman" w:hAnsi="Arial" w:cs="Arial"/>
          <w:b/>
          <w:lang w:val="en-GB"/>
        </w:rPr>
        <w:t>development</w:t>
      </w:r>
      <w:proofErr w:type="gramEnd"/>
      <w:r w:rsidRPr="002462C9">
        <w:rPr>
          <w:rFonts w:ascii="Arial" w:eastAsia="Times New Roman" w:hAnsi="Arial" w:cs="Arial"/>
          <w:b/>
          <w:lang w:val="en-GB"/>
        </w:rPr>
        <w:t xml:space="preserve"> charge”</w:t>
      </w:r>
      <w:r w:rsidRPr="002462C9">
        <w:rPr>
          <w:rFonts w:ascii="Arial" w:eastAsia="Times New Roman" w:hAnsi="Arial" w:cs="Arial"/>
          <w:lang w:val="en-GB"/>
        </w:rPr>
        <w:t xml:space="preserve"> means a development charge levied by the Municipality as contemplated in section 71;</w:t>
      </w:r>
    </w:p>
    <w:p w:rsidR="002462C9" w:rsidRPr="002462C9" w:rsidRDefault="002462C9" w:rsidP="00857E77">
      <w:pPr>
        <w:ind w:left="360"/>
        <w:jc w:val="both"/>
        <w:rPr>
          <w:rFonts w:ascii="Arial" w:eastAsia="Times New Roman" w:hAnsi="Arial" w:cs="Arial"/>
          <w:b/>
          <w:color w:val="FF0000"/>
          <w:sz w:val="24"/>
          <w:u w:val="single"/>
        </w:rPr>
      </w:pPr>
      <w:r w:rsidRPr="002462C9">
        <w:rPr>
          <w:rFonts w:ascii="Arial" w:eastAsia="Times New Roman" w:hAnsi="Arial" w:cs="Arial"/>
          <w:b/>
          <w:lang w:val="en-GB"/>
        </w:rPr>
        <w:t>“Municipality”</w:t>
      </w:r>
      <w:r w:rsidRPr="002462C9">
        <w:rPr>
          <w:rFonts w:ascii="Arial" w:eastAsia="Times New Roman" w:hAnsi="Arial" w:cs="Arial"/>
          <w:lang w:val="en-GB"/>
        </w:rPr>
        <w:t xml:space="preserve"> means the </w:t>
      </w:r>
      <w:r w:rsidR="00FA6DAF">
        <w:rPr>
          <w:rFonts w:ascii="Arial" w:eastAsia="Times New Roman" w:hAnsi="Arial" w:cs="Arial"/>
          <w:lang w:val="en-GB"/>
        </w:rPr>
        <w:t>Dikgatlong</w:t>
      </w:r>
      <w:r w:rsidR="005E4984">
        <w:rPr>
          <w:rFonts w:ascii="Arial" w:eastAsia="Times New Roman" w:hAnsi="Arial" w:cs="Arial"/>
          <w:lang w:val="en-GB"/>
        </w:rPr>
        <w:t xml:space="preserve">Local </w:t>
      </w:r>
      <w:r w:rsidR="00857E77">
        <w:rPr>
          <w:rFonts w:ascii="Arial" w:eastAsia="Times New Roman" w:hAnsi="Arial" w:cs="Arial"/>
          <w:lang w:val="en-GB"/>
        </w:rPr>
        <w:t>M</w:t>
      </w:r>
      <w:r w:rsidRPr="002462C9">
        <w:rPr>
          <w:rFonts w:ascii="Arial" w:eastAsia="Times New Roman" w:hAnsi="Arial" w:cs="Arial"/>
          <w:lang w:val="en-GB"/>
        </w:rPr>
        <w:t>unicipality established by Establishment Notice [insert number] of [insert date] issued in terms of the Local Government: Municipal Structures Act 117 of 1998</w:t>
      </w:r>
      <w:r w:rsidR="00857E77">
        <w:rPr>
          <w:rFonts w:ascii="Arial" w:eastAsia="Times New Roman" w:hAnsi="Arial" w:cs="Arial"/>
          <w:lang w:val="en-GB"/>
        </w:rPr>
        <w:t xml:space="preserve"> or </w:t>
      </w:r>
      <w:r w:rsidR="00E009D2">
        <w:rPr>
          <w:rFonts w:ascii="Arial" w:eastAsia="Times New Roman" w:hAnsi="Arial" w:cs="Arial"/>
          <w:lang w:val="en-GB"/>
        </w:rPr>
        <w:t>the delegated</w:t>
      </w:r>
      <w:r w:rsidRPr="002462C9">
        <w:rPr>
          <w:rFonts w:ascii="Arial" w:eastAsia="Times New Roman" w:hAnsi="Arial" w:cs="Arial"/>
          <w:lang w:val="en-GB"/>
        </w:rPr>
        <w:t xml:space="preserve"> employee of the Municipality </w:t>
      </w:r>
      <w:r w:rsidR="00857E77">
        <w:rPr>
          <w:rFonts w:ascii="Arial" w:eastAsia="Times New Roman" w:hAnsi="Arial" w:cs="Arial"/>
          <w:lang w:val="en-GB"/>
        </w:rPr>
        <w:t>or the Municipal Planning Tribunal of the Municipality if the context so require</w:t>
      </w:r>
      <w:r w:rsidRPr="002462C9">
        <w:rPr>
          <w:rFonts w:ascii="Arial" w:eastAsia="Times New Roman" w:hAnsi="Arial" w:cs="Arial"/>
          <w:lang w:val="en-GB"/>
        </w:rPr>
        <w:t>;</w:t>
      </w:r>
    </w:p>
    <w:p w:rsidR="002462C9" w:rsidRPr="002462C9" w:rsidRDefault="002462C9" w:rsidP="00B86026">
      <w:pPr>
        <w:ind w:left="360"/>
        <w:jc w:val="both"/>
        <w:rPr>
          <w:rFonts w:ascii="Arial" w:eastAsia="Times New Roman" w:hAnsi="Arial" w:cs="Arial"/>
          <w:lang w:val="en-GB"/>
        </w:rPr>
      </w:pPr>
      <w:r w:rsidRPr="002462C9">
        <w:rPr>
          <w:rFonts w:ascii="Arial" w:eastAsia="Times New Roman" w:hAnsi="Arial" w:cs="Arial"/>
          <w:b/>
          <w:lang w:val="en-GB"/>
        </w:rPr>
        <w:t xml:space="preserve">“Municipal Planning Tribunal” </w:t>
      </w:r>
      <w:r w:rsidRPr="002462C9">
        <w:rPr>
          <w:rFonts w:ascii="Arial" w:eastAsia="Times New Roman" w:hAnsi="Arial" w:cs="Arial"/>
          <w:lang w:val="en-GB"/>
        </w:rPr>
        <w:t xml:space="preserve">means the </w:t>
      </w:r>
      <w:r w:rsidR="00E009D2">
        <w:rPr>
          <w:rFonts w:ascii="Arial" w:eastAsia="Times New Roman" w:hAnsi="Arial" w:cs="Arial"/>
          <w:lang w:val="en-GB"/>
        </w:rPr>
        <w:t xml:space="preserve">Municipal </w:t>
      </w:r>
      <w:r w:rsidRPr="002462C9">
        <w:rPr>
          <w:rFonts w:ascii="Arial" w:eastAsia="Times New Roman" w:hAnsi="Arial" w:cs="Arial"/>
          <w:lang w:val="en-GB"/>
        </w:rPr>
        <w:t xml:space="preserve">Planning Tribunal appointed </w:t>
      </w:r>
      <w:r w:rsidR="00E009D2">
        <w:rPr>
          <w:rFonts w:ascii="Arial" w:eastAsia="Times New Roman" w:hAnsi="Arial" w:cs="Arial"/>
          <w:lang w:val="en-GB"/>
        </w:rPr>
        <w:t xml:space="preserve">and </w:t>
      </w:r>
      <w:r w:rsidRPr="002462C9">
        <w:rPr>
          <w:rFonts w:ascii="Arial" w:eastAsia="Times New Roman" w:hAnsi="Arial" w:cs="Arial"/>
          <w:lang w:val="en-GB"/>
        </w:rPr>
        <w:t xml:space="preserve">by the </w:t>
      </w:r>
      <w:r w:rsidR="00E009D2">
        <w:rPr>
          <w:rFonts w:ascii="Arial" w:eastAsia="Times New Roman" w:hAnsi="Arial" w:cs="Arial"/>
          <w:lang w:val="en-GB"/>
        </w:rPr>
        <w:t>Council and established by the Municipality in terms of the Act;</w:t>
      </w:r>
    </w:p>
    <w:p w:rsidR="002462C9" w:rsidRPr="00B86026" w:rsidRDefault="002462C9" w:rsidP="00B86026">
      <w:pPr>
        <w:ind w:left="360"/>
        <w:jc w:val="both"/>
        <w:rPr>
          <w:rFonts w:ascii="Arial" w:eastAsia="Times New Roman" w:hAnsi="Arial" w:cs="Arial"/>
          <w:color w:val="FF0000"/>
          <w:u w:val="single"/>
          <w:lang w:val="en-GB"/>
        </w:rPr>
      </w:pPr>
      <w:r w:rsidRPr="002462C9">
        <w:rPr>
          <w:rFonts w:ascii="Arial" w:eastAsia="Times New Roman" w:hAnsi="Arial" w:cs="Arial"/>
          <w:b/>
          <w:lang w:val="en-GB"/>
        </w:rPr>
        <w:t xml:space="preserve">“Regulations” </w:t>
      </w:r>
      <w:r w:rsidRPr="002462C9">
        <w:rPr>
          <w:rFonts w:ascii="Arial" w:eastAsia="Times New Roman" w:hAnsi="Arial" w:cs="Arial"/>
          <w:lang w:val="en-GB"/>
        </w:rPr>
        <w:t>means any Regulations published in terms of the Act.</w:t>
      </w:r>
    </w:p>
    <w:p w:rsidR="002462C9" w:rsidRPr="002462C9" w:rsidRDefault="002462C9" w:rsidP="00B86026">
      <w:pPr>
        <w:ind w:left="360"/>
        <w:jc w:val="both"/>
        <w:rPr>
          <w:rFonts w:ascii="Arial" w:eastAsia="Times New Roman" w:hAnsi="Arial" w:cs="Arial"/>
          <w:lang w:val="en-GB"/>
        </w:rPr>
      </w:pPr>
      <w:r w:rsidRPr="002462C9">
        <w:rPr>
          <w:rFonts w:ascii="Arial" w:eastAsia="Times New Roman" w:hAnsi="Arial" w:cs="Arial"/>
          <w:b/>
          <w:lang w:val="en-GB"/>
        </w:rPr>
        <w:t>“site development plan”</w:t>
      </w:r>
      <w:r w:rsidRPr="002462C9">
        <w:rPr>
          <w:rFonts w:ascii="Arial" w:eastAsia="Times New Roman" w:hAnsi="Arial" w:cs="Arial"/>
          <w:lang w:val="en-GB"/>
        </w:rPr>
        <w:t xml:space="preserve"> means a scaled and dimensioned plan that shows details of the proposed land development, including the site layout, positioning of buildings and structures, property access, building designs and landscaping;</w:t>
      </w:r>
    </w:p>
    <w:p w:rsidR="00C87A0C" w:rsidRPr="002462C9" w:rsidRDefault="00C87A0C" w:rsidP="00FF7264">
      <w:pPr>
        <w:jc w:val="both"/>
        <w:rPr>
          <w:rFonts w:ascii="Arial" w:eastAsia="Times New Roman" w:hAnsi="Arial" w:cs="Arial"/>
          <w:lang w:val="en-GB"/>
        </w:rPr>
      </w:pPr>
    </w:p>
    <w:p w:rsidR="002462C9" w:rsidRPr="007A293D" w:rsidRDefault="007A293D" w:rsidP="007A293D">
      <w:pPr>
        <w:spacing w:before="200" w:after="0" w:line="271" w:lineRule="auto"/>
        <w:jc w:val="both"/>
        <w:outlineLvl w:val="1"/>
        <w:rPr>
          <w:rFonts w:ascii="Arial" w:hAnsi="Arial" w:cs="Arial"/>
          <w:b/>
          <w:smallCaps/>
          <w:sz w:val="28"/>
          <w:szCs w:val="28"/>
        </w:rPr>
      </w:pPr>
      <w:bookmarkStart w:id="4" w:name="_Toc416872156"/>
      <w:r>
        <w:rPr>
          <w:rFonts w:ascii="Arial" w:hAnsi="Arial" w:cs="Arial"/>
          <w:b/>
          <w:smallCaps/>
          <w:sz w:val="28"/>
          <w:szCs w:val="28"/>
        </w:rPr>
        <w:lastRenderedPageBreak/>
        <w:t xml:space="preserve">2.  </w:t>
      </w:r>
      <w:r w:rsidR="002462C9" w:rsidRPr="007A293D">
        <w:rPr>
          <w:rFonts w:ascii="Arial" w:hAnsi="Arial" w:cs="Arial"/>
          <w:b/>
          <w:smallCaps/>
          <w:sz w:val="28"/>
          <w:szCs w:val="28"/>
        </w:rPr>
        <w:t>Application of By-law</w:t>
      </w:r>
      <w:bookmarkEnd w:id="4"/>
    </w:p>
    <w:p w:rsidR="00B86026" w:rsidRDefault="00B86026" w:rsidP="002462C9">
      <w:pPr>
        <w:jc w:val="both"/>
        <w:rPr>
          <w:rFonts w:ascii="Arial" w:eastAsia="Times New Roman" w:hAnsi="Arial" w:cs="Arial"/>
          <w:lang w:val="en-GB"/>
        </w:rPr>
      </w:pPr>
    </w:p>
    <w:p w:rsidR="002462C9" w:rsidRPr="002462C9" w:rsidRDefault="002462C9" w:rsidP="00B86026">
      <w:pPr>
        <w:ind w:left="360"/>
        <w:jc w:val="both"/>
        <w:rPr>
          <w:rFonts w:ascii="Arial" w:eastAsia="Times New Roman" w:hAnsi="Arial" w:cs="Arial"/>
          <w:lang w:val="en-GB"/>
        </w:rPr>
      </w:pPr>
      <w:r w:rsidRPr="002462C9">
        <w:rPr>
          <w:rFonts w:ascii="Arial" w:eastAsia="Times New Roman" w:hAnsi="Arial" w:cs="Arial"/>
          <w:lang w:val="en-GB"/>
        </w:rPr>
        <w:t xml:space="preserve">This By-law applies </w:t>
      </w:r>
      <w:r w:rsidR="00B86026">
        <w:rPr>
          <w:rFonts w:ascii="Arial" w:eastAsia="Times New Roman" w:hAnsi="Arial" w:cs="Arial"/>
          <w:lang w:val="en-GB"/>
        </w:rPr>
        <w:t xml:space="preserve">to the area of jurisdiction of the </w:t>
      </w:r>
      <w:r w:rsidR="00FA6DAF">
        <w:rPr>
          <w:rFonts w:ascii="Arial" w:eastAsia="Times New Roman" w:hAnsi="Arial" w:cs="Arial"/>
          <w:lang w:val="en-GB"/>
        </w:rPr>
        <w:t>Dikgatlong</w:t>
      </w:r>
      <w:r w:rsidR="00741660">
        <w:rPr>
          <w:rFonts w:ascii="Arial" w:eastAsia="Times New Roman" w:hAnsi="Arial" w:cs="Arial"/>
          <w:lang w:val="en-GB"/>
        </w:rPr>
        <w:t xml:space="preserve">Local </w:t>
      </w:r>
      <w:r w:rsidR="00B86026">
        <w:rPr>
          <w:rFonts w:ascii="Arial" w:eastAsia="Times New Roman" w:hAnsi="Arial" w:cs="Arial"/>
          <w:lang w:val="en-GB"/>
        </w:rPr>
        <w:t>Municipality</w:t>
      </w:r>
      <w:r w:rsidR="00C87A0C">
        <w:rPr>
          <w:rFonts w:ascii="Arial" w:eastAsia="Times New Roman" w:hAnsi="Arial" w:cs="Arial"/>
          <w:lang w:val="en-GB"/>
        </w:rPr>
        <w:t xml:space="preserve">. </w:t>
      </w:r>
    </w:p>
    <w:bookmarkEnd w:id="2"/>
    <w:p w:rsidR="002462C9" w:rsidRPr="002462C9" w:rsidRDefault="002462C9" w:rsidP="009220EA">
      <w:pPr>
        <w:spacing w:line="280" w:lineRule="exact"/>
        <w:jc w:val="both"/>
        <w:rPr>
          <w:rFonts w:ascii="Arial" w:eastAsia="Times New Roman" w:hAnsi="Arial" w:cs="Arial"/>
          <w:color w:val="000000"/>
          <w:lang w:val="en-GB"/>
        </w:rPr>
      </w:pPr>
    </w:p>
    <w:p w:rsidR="002462C9" w:rsidRPr="002462C9" w:rsidRDefault="009220EA" w:rsidP="002462C9">
      <w:pPr>
        <w:spacing w:before="480" w:after="0"/>
        <w:contextualSpacing/>
        <w:outlineLvl w:val="0"/>
        <w:rPr>
          <w:rFonts w:ascii="Arial" w:eastAsia="Times New Roman" w:hAnsi="Arial" w:cs="Arial"/>
          <w:smallCaps/>
          <w:spacing w:val="5"/>
          <w:sz w:val="36"/>
          <w:szCs w:val="36"/>
          <w:lang w:val="en-GB"/>
        </w:rPr>
      </w:pPr>
      <w:bookmarkStart w:id="5" w:name="_Toc391459717"/>
      <w:r>
        <w:rPr>
          <w:rFonts w:ascii="Arial" w:eastAsia="Times New Roman" w:hAnsi="Arial" w:cs="Arial"/>
          <w:smallCaps/>
          <w:spacing w:val="5"/>
          <w:sz w:val="36"/>
          <w:szCs w:val="36"/>
          <w:lang w:val="en-GB"/>
        </w:rPr>
        <w:t>CHAPTER II</w:t>
      </w:r>
      <w:r w:rsidR="002462C9" w:rsidRPr="002462C9">
        <w:rPr>
          <w:rFonts w:ascii="Arial" w:eastAsia="Times New Roman" w:hAnsi="Arial" w:cs="Arial"/>
          <w:smallCaps/>
          <w:spacing w:val="5"/>
          <w:sz w:val="36"/>
          <w:szCs w:val="36"/>
          <w:lang w:val="en-GB"/>
        </w:rPr>
        <w:t xml:space="preserve"> – DEVELOPMENT MANAGEMENT</w:t>
      </w:r>
      <w:bookmarkEnd w:id="5"/>
    </w:p>
    <w:p w:rsidR="002462C9" w:rsidRPr="002462C9" w:rsidRDefault="002462C9" w:rsidP="007A293D">
      <w:pPr>
        <w:autoSpaceDE w:val="0"/>
        <w:autoSpaceDN w:val="0"/>
        <w:adjustRightInd w:val="0"/>
        <w:spacing w:line="280" w:lineRule="exact"/>
        <w:jc w:val="both"/>
        <w:rPr>
          <w:rFonts w:ascii="Arial" w:eastAsia="Times New Roman" w:hAnsi="Arial" w:cs="Arial"/>
          <w:color w:val="000000"/>
          <w:lang w:val="en-GB"/>
        </w:rPr>
      </w:pPr>
    </w:p>
    <w:p w:rsidR="002462C9" w:rsidRPr="007A293D" w:rsidRDefault="007A293D" w:rsidP="007A293D">
      <w:pPr>
        <w:spacing w:before="200" w:after="0" w:line="271" w:lineRule="auto"/>
        <w:outlineLvl w:val="1"/>
        <w:rPr>
          <w:rFonts w:ascii="Arial" w:hAnsi="Arial" w:cs="Arial"/>
          <w:b/>
          <w:smallCaps/>
          <w:sz w:val="28"/>
          <w:szCs w:val="28"/>
        </w:rPr>
      </w:pPr>
      <w:bookmarkStart w:id="6" w:name="_Toc391459720"/>
      <w:r>
        <w:rPr>
          <w:rFonts w:ascii="Arial" w:hAnsi="Arial" w:cs="Arial"/>
          <w:b/>
          <w:smallCaps/>
          <w:sz w:val="28"/>
          <w:szCs w:val="28"/>
        </w:rPr>
        <w:t xml:space="preserve">3. </w:t>
      </w:r>
      <w:r w:rsidR="002462C9" w:rsidRPr="007A293D">
        <w:rPr>
          <w:rFonts w:ascii="Arial" w:hAnsi="Arial" w:cs="Arial"/>
          <w:b/>
          <w:smallCaps/>
          <w:sz w:val="28"/>
          <w:szCs w:val="28"/>
        </w:rPr>
        <w:t>Land development requiring approval</w:t>
      </w:r>
      <w:bookmarkEnd w:id="6"/>
    </w:p>
    <w:p w:rsidR="007A293D" w:rsidRPr="007A293D" w:rsidRDefault="007A293D" w:rsidP="007A293D">
      <w:pPr>
        <w:pStyle w:val="ListParagraph"/>
        <w:spacing w:before="200" w:after="0" w:line="271" w:lineRule="auto"/>
        <w:outlineLvl w:val="1"/>
        <w:rPr>
          <w:rFonts w:ascii="Arial" w:hAnsi="Arial" w:cs="Arial"/>
          <w:b/>
          <w:smallCaps/>
          <w:sz w:val="28"/>
          <w:szCs w:val="28"/>
        </w:rPr>
      </w:pPr>
    </w:p>
    <w:p w:rsidR="002462C9" w:rsidRPr="002462C9" w:rsidRDefault="002462C9" w:rsidP="00D75BC5">
      <w:pPr>
        <w:numPr>
          <w:ilvl w:val="0"/>
          <w:numId w:val="64"/>
        </w:numPr>
        <w:tabs>
          <w:tab w:val="left" w:pos="851"/>
        </w:tabs>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 xml:space="preserve">No person may commence, </w:t>
      </w:r>
      <w:r w:rsidRPr="002462C9">
        <w:rPr>
          <w:rFonts w:ascii="Arial" w:eastAsia="Times New Roman" w:hAnsi="Arial" w:cs="Arial"/>
          <w:lang w:val="en-GB"/>
        </w:rPr>
        <w:t>continue, or cause the commencement or con</w:t>
      </w:r>
      <w:r w:rsidR="008A4F51">
        <w:rPr>
          <w:rFonts w:ascii="Arial" w:eastAsia="Times New Roman" w:hAnsi="Arial" w:cs="Arial"/>
          <w:lang w:val="en-GB"/>
        </w:rPr>
        <w:t>tinuation of</w:t>
      </w:r>
      <w:r w:rsidR="00320C24">
        <w:rPr>
          <w:rFonts w:ascii="Arial" w:eastAsia="Times New Roman" w:hAnsi="Arial" w:cs="Arial"/>
          <w:lang w:val="en-GB"/>
        </w:rPr>
        <w:t xml:space="preserve"> land development </w:t>
      </w:r>
      <w:r w:rsidRPr="002462C9">
        <w:rPr>
          <w:rFonts w:ascii="Arial" w:eastAsia="Times New Roman" w:hAnsi="Arial" w:cs="Arial"/>
          <w:color w:val="000000"/>
          <w:lang w:val="en-GB"/>
        </w:rPr>
        <w:t>without the approval of the Municipality in terms of subsection (2).</w:t>
      </w:r>
    </w:p>
    <w:p w:rsidR="002462C9" w:rsidRPr="002462C9" w:rsidRDefault="007A293D" w:rsidP="00D75BC5">
      <w:pPr>
        <w:numPr>
          <w:ilvl w:val="0"/>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The owner of land or a person listed in section 45(1) of the Act must apply to the Municipality in terms of this By-law for one or more of the following development rights:</w:t>
      </w:r>
    </w:p>
    <w:p w:rsidR="002462C9" w:rsidRDefault="007A293D"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w:t>
      </w:r>
      <w:r w:rsidR="002462C9" w:rsidRPr="007A293D">
        <w:rPr>
          <w:rFonts w:ascii="Arial" w:eastAsia="Times New Roman" w:hAnsi="Arial" w:cs="Arial"/>
          <w:color w:val="000000"/>
          <w:lang w:val="en-GB"/>
        </w:rPr>
        <w:t>he establishment of a township or the extension of the boundaries of a township;</w:t>
      </w:r>
    </w:p>
    <w:p w:rsidR="002462C9" w:rsidRDefault="007A293D"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w:t>
      </w:r>
      <w:r w:rsidR="002462C9" w:rsidRPr="007A293D">
        <w:rPr>
          <w:rFonts w:ascii="Arial" w:eastAsia="Times New Roman" w:hAnsi="Arial" w:cs="Arial"/>
          <w:color w:val="000000"/>
          <w:lang w:val="en-GB"/>
        </w:rPr>
        <w:t>he amendment of an existing scheme or land use scheme by the rezoning of land;</w:t>
      </w:r>
    </w:p>
    <w:p w:rsidR="002462C9" w:rsidRDefault="007A293D"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w:t>
      </w:r>
      <w:r w:rsidR="002462C9" w:rsidRPr="007A293D">
        <w:rPr>
          <w:rFonts w:ascii="Arial" w:eastAsia="Times New Roman" w:hAnsi="Arial" w:cs="Arial"/>
          <w:color w:val="000000"/>
          <w:lang w:val="en-GB"/>
        </w:rPr>
        <w:t>he removal, amendment or suspension of a restrictive or obsolete condition, servitude or reservation registered against the title of the land;</w:t>
      </w:r>
    </w:p>
    <w:p w:rsidR="002462C9" w:rsidRDefault="007A293D"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consent for t</w:t>
      </w:r>
      <w:r w:rsidR="002462C9" w:rsidRPr="007A293D">
        <w:rPr>
          <w:rFonts w:ascii="Arial" w:eastAsia="Times New Roman" w:hAnsi="Arial" w:cs="Arial"/>
          <w:color w:val="000000"/>
          <w:lang w:val="en-GB"/>
        </w:rPr>
        <w:t>he amendment of cancellation in whole or in part of a general plan of a township;</w:t>
      </w:r>
    </w:p>
    <w:p w:rsidR="002462C9" w:rsidRDefault="007A293D"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w:t>
      </w:r>
      <w:r w:rsidR="002462C9" w:rsidRPr="007A293D">
        <w:rPr>
          <w:rFonts w:ascii="Arial" w:eastAsia="Times New Roman" w:hAnsi="Arial" w:cs="Arial"/>
          <w:color w:val="000000"/>
          <w:lang w:val="en-GB"/>
        </w:rPr>
        <w:t>he subdivision and consolidation of any land other than a subdivi</w:t>
      </w:r>
      <w:r w:rsidR="00F3795A">
        <w:rPr>
          <w:rFonts w:ascii="Arial" w:eastAsia="Times New Roman" w:hAnsi="Arial" w:cs="Arial"/>
          <w:color w:val="000000"/>
          <w:lang w:val="en-GB"/>
        </w:rPr>
        <w:t>sion and consolidation</w:t>
      </w:r>
      <w:r w:rsidR="002462C9" w:rsidRPr="007A293D">
        <w:rPr>
          <w:rFonts w:ascii="Arial" w:eastAsia="Times New Roman" w:hAnsi="Arial" w:cs="Arial"/>
          <w:color w:val="000000"/>
          <w:lang w:val="en-GB"/>
        </w:rPr>
        <w:t>;</w:t>
      </w:r>
    </w:p>
    <w:p w:rsidR="002462C9" w:rsidRDefault="007A293D"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the p</w:t>
      </w:r>
      <w:r w:rsidR="002462C9" w:rsidRPr="007A293D">
        <w:rPr>
          <w:rFonts w:ascii="Arial" w:eastAsia="Times New Roman" w:hAnsi="Arial" w:cs="Arial"/>
          <w:color w:val="000000"/>
          <w:lang w:val="en-GB"/>
        </w:rPr>
        <w:t>ermanent closure of any public place</w:t>
      </w:r>
      <w:r w:rsidR="00F3795A">
        <w:rPr>
          <w:rFonts w:ascii="Arial" w:eastAsia="Times New Roman" w:hAnsi="Arial" w:cs="Arial"/>
          <w:color w:val="000000"/>
          <w:lang w:val="en-GB"/>
        </w:rPr>
        <w:t>;</w:t>
      </w:r>
    </w:p>
    <w:p w:rsidR="002462C9" w:rsidRDefault="007A293D"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a</w:t>
      </w:r>
      <w:r w:rsidR="002462C9" w:rsidRPr="007A293D">
        <w:rPr>
          <w:rFonts w:ascii="Arial" w:eastAsia="Times New Roman" w:hAnsi="Arial" w:cs="Arial"/>
          <w:color w:val="000000"/>
          <w:lang w:val="en-GB"/>
        </w:rPr>
        <w:t>ny consent or approval required in terms of a condition of title, a condition of establishment of a township or condition of an existing scheme or land use scheme;</w:t>
      </w:r>
    </w:p>
    <w:p w:rsidR="002462C9" w:rsidRPr="0025084A" w:rsidRDefault="007A293D" w:rsidP="00D75BC5">
      <w:pPr>
        <w:numPr>
          <w:ilvl w:val="1"/>
          <w:numId w:val="64"/>
        </w:numPr>
        <w:tabs>
          <w:tab w:val="left" w:pos="851"/>
        </w:tabs>
        <w:spacing w:line="280" w:lineRule="exact"/>
        <w:jc w:val="both"/>
        <w:rPr>
          <w:rFonts w:ascii="Arial" w:eastAsia="Times New Roman" w:hAnsi="Arial" w:cs="Arial"/>
          <w:color w:val="000000"/>
          <w:lang w:val="en-GB"/>
        </w:rPr>
      </w:pPr>
      <w:proofErr w:type="gramStart"/>
      <w:r w:rsidRPr="0025084A">
        <w:rPr>
          <w:rFonts w:ascii="Arial" w:eastAsia="Times New Roman" w:hAnsi="Arial" w:cs="Arial"/>
          <w:color w:val="000000"/>
          <w:lang w:val="en-GB"/>
        </w:rPr>
        <w:t>t</w:t>
      </w:r>
      <w:r w:rsidR="002462C9" w:rsidRPr="0025084A">
        <w:rPr>
          <w:rFonts w:ascii="Arial" w:eastAsia="Times New Roman" w:hAnsi="Arial" w:cs="Arial"/>
          <w:color w:val="000000"/>
          <w:lang w:val="en-GB"/>
        </w:rPr>
        <w:t>he</w:t>
      </w:r>
      <w:proofErr w:type="gramEnd"/>
      <w:r w:rsidR="002462C9" w:rsidRPr="0025084A">
        <w:rPr>
          <w:rFonts w:ascii="Arial" w:eastAsia="Times New Roman" w:hAnsi="Arial" w:cs="Arial"/>
          <w:color w:val="000000"/>
          <w:lang w:val="en-GB"/>
        </w:rPr>
        <w:t xml:space="preserve"> removal, amendment or suspension of a restrictive title condition relating to the density of residential development on a specific erf where the residential development on a specific erf where the residential density is regulated by a land use scheme in operation.</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the</w:t>
      </w:r>
      <w:r w:rsidR="002462C9" w:rsidRPr="00320C24">
        <w:rPr>
          <w:rFonts w:ascii="Arial" w:eastAsia="Times New Roman" w:hAnsi="Arial" w:cs="Arial"/>
          <w:color w:val="000000"/>
          <w:lang w:val="en-GB"/>
        </w:rPr>
        <w:t xml:space="preserve"> rezoning of land;</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 xml:space="preserve">the </w:t>
      </w:r>
      <w:r w:rsidR="002462C9" w:rsidRPr="00320C24">
        <w:rPr>
          <w:rFonts w:ascii="Arial" w:eastAsia="Times New Roman" w:hAnsi="Arial" w:cs="Arial"/>
          <w:color w:val="000000"/>
          <w:lang w:val="en-GB"/>
        </w:rPr>
        <w:t xml:space="preserve">departure from the </w:t>
      </w:r>
      <w:r w:rsidR="002462C9" w:rsidRPr="00320C24">
        <w:rPr>
          <w:rFonts w:ascii="Arial" w:eastAsia="Times New Roman" w:hAnsi="Arial" w:cs="Arial"/>
          <w:lang w:val="en-GB"/>
        </w:rPr>
        <w:t xml:space="preserve">development parameters </w:t>
      </w:r>
      <w:r w:rsidR="002462C9" w:rsidRPr="00320C24">
        <w:rPr>
          <w:rFonts w:ascii="Arial" w:eastAsia="Times New Roman" w:hAnsi="Arial" w:cs="Arial"/>
          <w:color w:val="000000"/>
          <w:lang w:val="en-GB"/>
        </w:rPr>
        <w:t>of the zoning scheme;</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 xml:space="preserve">the </w:t>
      </w:r>
      <w:r w:rsidR="002462C9" w:rsidRPr="00320C24">
        <w:rPr>
          <w:rFonts w:ascii="Arial" w:eastAsia="Times New Roman" w:hAnsi="Arial" w:cs="Arial"/>
          <w:color w:val="000000"/>
          <w:lang w:val="en-GB"/>
        </w:rPr>
        <w:t xml:space="preserve">departure to use land </w:t>
      </w:r>
      <w:r w:rsidR="002462C9" w:rsidRPr="00320C24">
        <w:rPr>
          <w:rFonts w:ascii="Arial" w:eastAsia="Times New Roman" w:hAnsi="Arial" w:cs="Arial"/>
          <w:lang w:val="en-GB"/>
        </w:rPr>
        <w:t xml:space="preserve">for a purpose not provided for in the zoning scheme granted on </w:t>
      </w:r>
      <w:r w:rsidR="002462C9" w:rsidRPr="00320C24">
        <w:rPr>
          <w:rFonts w:ascii="Arial" w:eastAsia="Times New Roman" w:hAnsi="Arial" w:cs="Arial"/>
          <w:color w:val="000000"/>
          <w:lang w:val="en-GB"/>
        </w:rPr>
        <w:t>a temporary basis;</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the</w:t>
      </w:r>
      <w:r w:rsidR="002462C9" w:rsidRPr="00320C24">
        <w:rPr>
          <w:rFonts w:ascii="Arial" w:eastAsia="Times New Roman" w:hAnsi="Arial" w:cs="Arial"/>
          <w:color w:val="000000"/>
          <w:lang w:val="en-GB"/>
        </w:rPr>
        <w:t xml:space="preserve"> subdivision of land, including the registration of</w:t>
      </w:r>
      <w:r>
        <w:rPr>
          <w:rFonts w:ascii="Arial" w:eastAsia="Times New Roman" w:hAnsi="Arial" w:cs="Arial"/>
          <w:color w:val="000000"/>
          <w:lang w:val="en-GB"/>
        </w:rPr>
        <w:t xml:space="preserve"> a servitude or lease agreement</w:t>
      </w:r>
      <w:r w:rsidR="002462C9" w:rsidRPr="00320C24">
        <w:rPr>
          <w:rFonts w:ascii="Arial" w:eastAsia="Times New Roman" w:hAnsi="Arial" w:cs="Arial"/>
          <w:color w:val="000000"/>
          <w:lang w:val="en-GB"/>
        </w:rPr>
        <w:t>;</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lastRenderedPageBreak/>
        <w:t>the</w:t>
      </w:r>
      <w:r w:rsidR="002462C9" w:rsidRPr="00320C24">
        <w:rPr>
          <w:rFonts w:ascii="Arial" w:eastAsia="Times New Roman" w:hAnsi="Arial" w:cs="Arial"/>
          <w:color w:val="000000"/>
          <w:lang w:val="en-GB"/>
        </w:rPr>
        <w:t xml:space="preserve"> amendment, suspension or deletion of restrictive conditions in respect of a land unit;</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 xml:space="preserve">the </w:t>
      </w:r>
      <w:r w:rsidR="002462C9" w:rsidRPr="00320C24">
        <w:rPr>
          <w:rFonts w:ascii="Arial" w:eastAsia="Times New Roman" w:hAnsi="Arial" w:cs="Arial"/>
          <w:color w:val="000000"/>
          <w:lang w:val="en-GB"/>
        </w:rPr>
        <w:t>permission required in terms of the zoning scheme;</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the</w:t>
      </w:r>
      <w:r w:rsidR="002462C9" w:rsidRPr="00320C24">
        <w:rPr>
          <w:rFonts w:ascii="Arial" w:eastAsia="Times New Roman" w:hAnsi="Arial" w:cs="Arial"/>
          <w:color w:val="000000"/>
          <w:lang w:val="en-GB"/>
        </w:rPr>
        <w:t xml:space="preserve"> amendment, deletion or imposition of conditions in respect of an existing approval;</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 xml:space="preserve">the </w:t>
      </w:r>
      <w:r w:rsidR="002462C9" w:rsidRPr="00320C24">
        <w:rPr>
          <w:rFonts w:ascii="Arial" w:eastAsia="Times New Roman" w:hAnsi="Arial" w:cs="Arial"/>
          <w:color w:val="000000"/>
          <w:lang w:val="en-GB"/>
        </w:rPr>
        <w:t xml:space="preserve">extension of the </w:t>
      </w:r>
      <w:r w:rsidR="002462C9" w:rsidRPr="00320C24">
        <w:rPr>
          <w:rFonts w:ascii="Arial" w:eastAsia="Times New Roman" w:hAnsi="Arial" w:cs="Arial"/>
          <w:lang w:val="en-GB"/>
        </w:rPr>
        <w:t xml:space="preserve">validity period of </w:t>
      </w:r>
      <w:r w:rsidR="002462C9" w:rsidRPr="00320C24">
        <w:rPr>
          <w:rFonts w:ascii="Arial" w:eastAsia="Times New Roman" w:hAnsi="Arial" w:cs="Arial"/>
          <w:color w:val="000000"/>
          <w:lang w:val="en-GB"/>
        </w:rPr>
        <w:t>an approval;</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 xml:space="preserve">the </w:t>
      </w:r>
      <w:r w:rsidR="002462C9" w:rsidRPr="00320C24">
        <w:rPr>
          <w:rFonts w:ascii="Arial" w:eastAsia="Times New Roman" w:hAnsi="Arial" w:cs="Arial"/>
          <w:color w:val="000000"/>
          <w:lang w:val="en-GB"/>
        </w:rPr>
        <w:t>approval of an overlay zone as provided</w:t>
      </w:r>
      <w:r w:rsidR="002462C9" w:rsidRPr="00320C24">
        <w:rPr>
          <w:rFonts w:ascii="Arial" w:eastAsia="Times New Roman" w:hAnsi="Arial" w:cs="Arial"/>
          <w:lang w:val="en-GB"/>
        </w:rPr>
        <w:t xml:space="preserve"> for </w:t>
      </w:r>
      <w:r w:rsidR="002462C9" w:rsidRPr="00320C24">
        <w:rPr>
          <w:rFonts w:ascii="Arial" w:eastAsia="Times New Roman" w:hAnsi="Arial" w:cs="Arial"/>
          <w:color w:val="000000"/>
          <w:lang w:val="en-GB"/>
        </w:rPr>
        <w:t>in the zoning scheme;</w:t>
      </w:r>
    </w:p>
    <w:p w:rsidR="002462C9"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 xml:space="preserve">the </w:t>
      </w:r>
      <w:r w:rsidR="002462C9" w:rsidRPr="00320C24">
        <w:rPr>
          <w:rFonts w:ascii="Arial" w:eastAsia="Times New Roman" w:hAnsi="Arial" w:cs="Arial"/>
          <w:color w:val="000000"/>
          <w:lang w:val="en-GB"/>
        </w:rPr>
        <w:t>phasing, amendment or cancellation of a plan of subdivision or a part thereof;</w:t>
      </w:r>
    </w:p>
    <w:p w:rsidR="002462C9" w:rsidRDefault="002462C9"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 xml:space="preserve">permission required in </w:t>
      </w:r>
      <w:r w:rsidRPr="00320C24">
        <w:rPr>
          <w:rFonts w:ascii="Arial" w:eastAsia="Times New Roman" w:hAnsi="Arial" w:cs="Arial"/>
          <w:lang w:val="en-GB"/>
        </w:rPr>
        <w:t xml:space="preserve">terms of a condition </w:t>
      </w:r>
      <w:r w:rsidRPr="00320C24">
        <w:rPr>
          <w:rFonts w:ascii="Arial" w:eastAsia="Times New Roman" w:hAnsi="Arial" w:cs="Arial"/>
          <w:color w:val="000000"/>
          <w:lang w:val="en-GB"/>
        </w:rPr>
        <w:t>of approval;</w:t>
      </w:r>
    </w:p>
    <w:p w:rsidR="002462C9" w:rsidRDefault="002462C9"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a determination of a zoning;</w:t>
      </w:r>
    </w:p>
    <w:p w:rsidR="002462C9" w:rsidRDefault="002462C9"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a closure of a public place or part thereof;</w:t>
      </w:r>
    </w:p>
    <w:p w:rsidR="002462C9" w:rsidRDefault="002462C9"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 xml:space="preserve">a consent use provided for in </w:t>
      </w:r>
      <w:r w:rsidR="00F3795A">
        <w:rPr>
          <w:rFonts w:ascii="Arial" w:eastAsia="Times New Roman" w:hAnsi="Arial" w:cs="Arial"/>
          <w:color w:val="000000"/>
          <w:lang w:val="en-GB"/>
        </w:rPr>
        <w:t>an existing</w:t>
      </w:r>
      <w:r w:rsidRPr="00320C24">
        <w:rPr>
          <w:rFonts w:ascii="Arial" w:eastAsia="Times New Roman" w:hAnsi="Arial" w:cs="Arial"/>
          <w:color w:val="000000"/>
          <w:lang w:val="en-GB"/>
        </w:rPr>
        <w:t xml:space="preserve"> zoning </w:t>
      </w:r>
      <w:r w:rsidR="00F3795A">
        <w:rPr>
          <w:rFonts w:ascii="Arial" w:eastAsia="Times New Roman" w:hAnsi="Arial" w:cs="Arial"/>
          <w:color w:val="000000"/>
          <w:lang w:val="en-GB"/>
        </w:rPr>
        <w:t>or land use management scheme</w:t>
      </w:r>
      <w:r w:rsidRPr="00320C24">
        <w:rPr>
          <w:rFonts w:ascii="Arial" w:eastAsia="Times New Roman" w:hAnsi="Arial" w:cs="Arial"/>
          <w:color w:val="000000"/>
          <w:lang w:val="en-GB"/>
        </w:rPr>
        <w:t>;</w:t>
      </w:r>
      <w:r w:rsidR="00320C24">
        <w:rPr>
          <w:rFonts w:ascii="Arial" w:eastAsia="Times New Roman" w:hAnsi="Arial" w:cs="Arial"/>
          <w:color w:val="000000"/>
          <w:lang w:val="en-GB"/>
        </w:rPr>
        <w:t xml:space="preserve"> and</w:t>
      </w:r>
    </w:p>
    <w:p w:rsidR="0025084A" w:rsidRPr="0025084A" w:rsidRDefault="0025084A" w:rsidP="0025084A">
      <w:pPr>
        <w:pStyle w:val="ListParagraph"/>
        <w:numPr>
          <w:ilvl w:val="1"/>
          <w:numId w:val="64"/>
        </w:numPr>
        <w:rPr>
          <w:rFonts w:ascii="Arial" w:hAnsi="Arial" w:cs="Arial"/>
          <w:color w:val="000000"/>
        </w:rPr>
      </w:pPr>
      <w:r w:rsidRPr="0025084A">
        <w:rPr>
          <w:rFonts w:ascii="Arial" w:hAnsi="Arial" w:cs="Arial"/>
          <w:color w:val="000000"/>
        </w:rPr>
        <w:t>the consolidation of land;</w:t>
      </w:r>
    </w:p>
    <w:p w:rsidR="0025084A" w:rsidRDefault="0025084A"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the departure to use land for a purpose not provided for in the zoning scheme granted on a temporary basis;</w:t>
      </w:r>
    </w:p>
    <w:p w:rsidR="00320C24"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Pr>
          <w:rFonts w:ascii="Arial" w:eastAsia="Times New Roman" w:hAnsi="Arial" w:cs="Arial"/>
          <w:color w:val="000000"/>
          <w:lang w:val="en-GB"/>
        </w:rPr>
        <w:t>t</w:t>
      </w:r>
      <w:r w:rsidRPr="00320C24">
        <w:rPr>
          <w:rFonts w:ascii="Arial" w:eastAsia="Times New Roman" w:hAnsi="Arial" w:cs="Arial"/>
          <w:color w:val="000000"/>
          <w:lang w:val="en-GB"/>
        </w:rPr>
        <w:t xml:space="preserve">he subdivision of any land where such subdivision is expressly provided for in a land use </w:t>
      </w:r>
      <w:r w:rsidR="00F3795A">
        <w:rPr>
          <w:rFonts w:ascii="Arial" w:eastAsia="Times New Roman" w:hAnsi="Arial" w:cs="Arial"/>
          <w:color w:val="000000"/>
          <w:lang w:val="en-GB"/>
        </w:rPr>
        <w:t xml:space="preserve">management </w:t>
      </w:r>
      <w:r w:rsidRPr="00320C24">
        <w:rPr>
          <w:rFonts w:ascii="Arial" w:eastAsia="Times New Roman" w:hAnsi="Arial" w:cs="Arial"/>
          <w:color w:val="000000"/>
          <w:lang w:val="en-GB"/>
        </w:rPr>
        <w:t>scheme;</w:t>
      </w:r>
    </w:p>
    <w:p w:rsidR="00320C24"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the consolidation of land where such consolidation is permitted in terms of a</w:t>
      </w:r>
      <w:r w:rsidR="00F3795A">
        <w:rPr>
          <w:rFonts w:ascii="Arial" w:eastAsia="Times New Roman" w:hAnsi="Arial" w:cs="Arial"/>
          <w:color w:val="000000"/>
          <w:lang w:val="en-GB"/>
        </w:rPr>
        <w:t>n existing land use management</w:t>
      </w:r>
      <w:r w:rsidRPr="00320C24">
        <w:rPr>
          <w:rFonts w:ascii="Arial" w:eastAsia="Times New Roman" w:hAnsi="Arial" w:cs="Arial"/>
          <w:color w:val="000000"/>
          <w:lang w:val="en-GB"/>
        </w:rPr>
        <w:t xml:space="preserve"> scheme;</w:t>
      </w:r>
    </w:p>
    <w:p w:rsidR="002462C9" w:rsidRPr="002F2803" w:rsidRDefault="00320C24" w:rsidP="00D75BC5">
      <w:pPr>
        <w:numPr>
          <w:ilvl w:val="1"/>
          <w:numId w:val="64"/>
        </w:numPr>
        <w:tabs>
          <w:tab w:val="left" w:pos="851"/>
        </w:tabs>
        <w:spacing w:line="280" w:lineRule="exact"/>
        <w:jc w:val="both"/>
        <w:rPr>
          <w:rFonts w:ascii="Arial" w:eastAsia="Times New Roman" w:hAnsi="Arial" w:cs="Arial"/>
          <w:color w:val="000000"/>
          <w:lang w:val="en-GB"/>
        </w:rPr>
      </w:pPr>
      <w:r w:rsidRPr="00320C24">
        <w:rPr>
          <w:rFonts w:ascii="Arial" w:eastAsia="Times New Roman" w:hAnsi="Arial" w:cs="Arial"/>
          <w:color w:val="000000"/>
          <w:lang w:val="en-GB"/>
        </w:rPr>
        <w:t>T</w:t>
      </w:r>
      <w:r w:rsidR="003B1E98">
        <w:rPr>
          <w:rFonts w:ascii="Arial" w:eastAsia="Times New Roman" w:hAnsi="Arial" w:cs="Arial"/>
          <w:color w:val="000000"/>
          <w:lang w:val="en-GB"/>
        </w:rPr>
        <w:t>he consent of the M</w:t>
      </w:r>
      <w:r w:rsidRPr="00320C24">
        <w:rPr>
          <w:rFonts w:ascii="Arial" w:eastAsia="Times New Roman" w:hAnsi="Arial" w:cs="Arial"/>
          <w:color w:val="000000"/>
          <w:lang w:val="en-GB"/>
        </w:rPr>
        <w:t>unicipality for any land use purpose or departure or deviation in terms of a land use scheme, which does not constitute a land development application</w:t>
      </w:r>
      <w:r w:rsidR="003B1E98">
        <w:rPr>
          <w:rFonts w:ascii="Arial" w:eastAsia="Times New Roman" w:hAnsi="Arial" w:cs="Arial"/>
          <w:color w:val="000000"/>
          <w:lang w:val="en-GB"/>
        </w:rPr>
        <w:t xml:space="preserve"> and the renewal of such a consent</w:t>
      </w:r>
      <w:r>
        <w:rPr>
          <w:rFonts w:ascii="Arial" w:eastAsia="Times New Roman" w:hAnsi="Arial" w:cs="Arial"/>
          <w:color w:val="000000"/>
          <w:lang w:val="en-GB"/>
        </w:rPr>
        <w:t>;</w:t>
      </w:r>
    </w:p>
    <w:p w:rsidR="00F3795A" w:rsidRPr="006100D8" w:rsidRDefault="00F3795A" w:rsidP="00D75BC5">
      <w:pPr>
        <w:numPr>
          <w:ilvl w:val="0"/>
          <w:numId w:val="4"/>
        </w:numPr>
        <w:spacing w:line="280" w:lineRule="exact"/>
        <w:ind w:left="709" w:hanging="425"/>
        <w:jc w:val="both"/>
        <w:rPr>
          <w:rFonts w:ascii="Arial" w:eastAsia="Times New Roman" w:hAnsi="Arial" w:cs="Arial"/>
          <w:color w:val="0D0D0D" w:themeColor="text1" w:themeTint="F2"/>
          <w:lang w:val="en-GB"/>
        </w:rPr>
      </w:pPr>
      <w:r w:rsidRPr="006100D8">
        <w:rPr>
          <w:rFonts w:ascii="Arial" w:eastAsia="Times New Roman" w:hAnsi="Arial" w:cs="Arial"/>
          <w:color w:val="0D0D0D" w:themeColor="text1" w:themeTint="F2"/>
          <w:lang w:val="en-GB"/>
        </w:rPr>
        <w:t>All applications for land development rights list</w:t>
      </w:r>
      <w:r w:rsidR="0025084A">
        <w:rPr>
          <w:rFonts w:ascii="Arial" w:eastAsia="Times New Roman" w:hAnsi="Arial" w:cs="Arial"/>
          <w:color w:val="0D0D0D" w:themeColor="text1" w:themeTint="F2"/>
          <w:lang w:val="en-GB"/>
        </w:rPr>
        <w:t>ed in sections 3(2</w:t>
      </w:r>
      <w:proofErr w:type="gramStart"/>
      <w:r w:rsidR="0025084A">
        <w:rPr>
          <w:rFonts w:ascii="Arial" w:eastAsia="Times New Roman" w:hAnsi="Arial" w:cs="Arial"/>
          <w:color w:val="0D0D0D" w:themeColor="text1" w:themeTint="F2"/>
          <w:lang w:val="en-GB"/>
        </w:rPr>
        <w:t>)(</w:t>
      </w:r>
      <w:proofErr w:type="gramEnd"/>
      <w:r w:rsidR="0025084A">
        <w:rPr>
          <w:rFonts w:ascii="Arial" w:eastAsia="Times New Roman" w:hAnsi="Arial" w:cs="Arial"/>
          <w:color w:val="0D0D0D" w:themeColor="text1" w:themeTint="F2"/>
          <w:lang w:val="en-GB"/>
        </w:rPr>
        <w:t>a) to 3(2)(V</w:t>
      </w:r>
      <w:r w:rsidRPr="006100D8">
        <w:rPr>
          <w:rFonts w:ascii="Arial" w:eastAsia="Times New Roman" w:hAnsi="Arial" w:cs="Arial"/>
          <w:color w:val="0D0D0D" w:themeColor="text1" w:themeTint="F2"/>
          <w:lang w:val="en-GB"/>
        </w:rPr>
        <w:t>) will be decided upon by the Municipal Planning Tribunal of the Municipality.</w:t>
      </w:r>
    </w:p>
    <w:p w:rsidR="00F3795A" w:rsidRDefault="00F3795A" w:rsidP="00D75BC5">
      <w:pPr>
        <w:numPr>
          <w:ilvl w:val="0"/>
          <w:numId w:val="4"/>
        </w:numPr>
        <w:spacing w:line="280" w:lineRule="exact"/>
        <w:ind w:left="709" w:hanging="425"/>
        <w:jc w:val="both"/>
        <w:rPr>
          <w:rFonts w:ascii="Arial" w:eastAsia="Times New Roman" w:hAnsi="Arial" w:cs="Arial"/>
          <w:color w:val="000000"/>
          <w:lang w:val="en-GB"/>
        </w:rPr>
      </w:pPr>
      <w:r>
        <w:rPr>
          <w:rFonts w:ascii="Arial" w:eastAsia="Times New Roman" w:hAnsi="Arial" w:cs="Arial"/>
          <w:color w:val="000000"/>
          <w:lang w:val="en-GB"/>
        </w:rPr>
        <w:t xml:space="preserve">All applications for land development </w:t>
      </w:r>
      <w:r w:rsidR="0025084A">
        <w:rPr>
          <w:rFonts w:ascii="Arial" w:eastAsia="Times New Roman" w:hAnsi="Arial" w:cs="Arial"/>
          <w:color w:val="000000"/>
          <w:lang w:val="en-GB"/>
        </w:rPr>
        <w:t>rights listed in sections 3(2)(w</w:t>
      </w:r>
      <w:r>
        <w:rPr>
          <w:rFonts w:ascii="Arial" w:eastAsia="Times New Roman" w:hAnsi="Arial" w:cs="Arial"/>
          <w:color w:val="000000"/>
          <w:lang w:val="en-GB"/>
        </w:rPr>
        <w:t>) to 3(2)(z) will be decided upon by the Designated Official of the Municipality as appointed in terms of section 35(2) of the Act.</w:t>
      </w:r>
    </w:p>
    <w:p w:rsidR="002462C9" w:rsidRPr="002462C9" w:rsidRDefault="00F3795A" w:rsidP="00D75BC5">
      <w:pPr>
        <w:numPr>
          <w:ilvl w:val="0"/>
          <w:numId w:val="4"/>
        </w:numPr>
        <w:spacing w:line="280" w:lineRule="exact"/>
        <w:ind w:left="709" w:hanging="425"/>
        <w:jc w:val="both"/>
        <w:rPr>
          <w:rFonts w:ascii="Arial" w:eastAsia="Times New Roman" w:hAnsi="Arial" w:cs="Arial"/>
          <w:color w:val="000000"/>
          <w:lang w:val="en-GB"/>
        </w:rPr>
      </w:pPr>
      <w:r>
        <w:rPr>
          <w:rFonts w:ascii="Arial" w:eastAsia="Times New Roman" w:hAnsi="Arial" w:cs="Arial"/>
          <w:color w:val="000000"/>
          <w:lang w:val="en-GB"/>
        </w:rPr>
        <w:t>If an application listed in sections 3(2</w:t>
      </w:r>
      <w:proofErr w:type="gramStart"/>
      <w:r>
        <w:rPr>
          <w:rFonts w:ascii="Arial" w:eastAsia="Times New Roman" w:hAnsi="Arial" w:cs="Arial"/>
          <w:color w:val="000000"/>
          <w:lang w:val="en-GB"/>
        </w:rPr>
        <w:t>)(</w:t>
      </w:r>
      <w:proofErr w:type="gramEnd"/>
      <w:r>
        <w:rPr>
          <w:rFonts w:ascii="Arial" w:eastAsia="Times New Roman" w:hAnsi="Arial" w:cs="Arial"/>
          <w:color w:val="000000"/>
          <w:lang w:val="en-GB"/>
        </w:rPr>
        <w:t>x) to 3(2)(z) directly relates to or impact upon any of the land development rights referred to in sections 3(2)(a) to 3(2)(w), the Municipal Planning Tribunal of the Municipality and not the designated official as referred to in section 3(4) will have to adjudicate the application in question.</w:t>
      </w:r>
    </w:p>
    <w:p w:rsidR="002462C9" w:rsidRPr="002462C9" w:rsidRDefault="002462C9" w:rsidP="00D75BC5">
      <w:pPr>
        <w:numPr>
          <w:ilvl w:val="0"/>
          <w:numId w:val="4"/>
        </w:num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 xml:space="preserve">If section 52 of the </w:t>
      </w:r>
      <w:r w:rsidR="00F3795A">
        <w:rPr>
          <w:rFonts w:ascii="Arial" w:eastAsia="Times New Roman" w:hAnsi="Arial" w:cs="Arial"/>
          <w:color w:val="000000"/>
          <w:lang w:val="en-GB"/>
        </w:rPr>
        <w:t>A</w:t>
      </w:r>
      <w:r w:rsidR="00946945">
        <w:rPr>
          <w:rFonts w:ascii="Arial" w:eastAsia="Times New Roman" w:hAnsi="Arial" w:cs="Arial"/>
          <w:color w:val="000000"/>
          <w:lang w:val="en-GB"/>
        </w:rPr>
        <w:t>ct</w:t>
      </w:r>
      <w:r w:rsidRPr="002462C9">
        <w:rPr>
          <w:rFonts w:ascii="Arial" w:eastAsia="Times New Roman" w:hAnsi="Arial" w:cs="Arial"/>
          <w:color w:val="000000"/>
          <w:lang w:val="en-GB"/>
        </w:rPr>
        <w:t xml:space="preserve"> is applicable to the </w:t>
      </w:r>
      <w:r w:rsidR="002F2803">
        <w:rPr>
          <w:rFonts w:ascii="Arial" w:eastAsia="Times New Roman" w:hAnsi="Arial" w:cs="Arial"/>
          <w:color w:val="000000"/>
          <w:lang w:val="en-GB"/>
        </w:rPr>
        <w:t>development right being applied for</w:t>
      </w:r>
      <w:r w:rsidRPr="002462C9">
        <w:rPr>
          <w:rFonts w:ascii="Arial" w:eastAsia="Times New Roman" w:hAnsi="Arial" w:cs="Arial"/>
          <w:color w:val="000000"/>
          <w:lang w:val="en-GB"/>
        </w:rPr>
        <w:t xml:space="preserve">, the </w:t>
      </w:r>
      <w:r w:rsidR="00F3795A">
        <w:rPr>
          <w:rFonts w:ascii="Arial" w:eastAsia="Times New Roman" w:hAnsi="Arial" w:cs="Arial"/>
          <w:lang w:val="en-GB"/>
        </w:rPr>
        <w:t>provisions of section 52 of the Act must be adhered to.</w:t>
      </w:r>
      <w:r w:rsidR="00946945">
        <w:rPr>
          <w:rFonts w:ascii="Arial" w:eastAsia="Times New Roman" w:hAnsi="Arial" w:cs="Arial"/>
          <w:lang w:val="en-GB"/>
        </w:rPr>
        <w:t xml:space="preserve"> The Municipality or Municipal Planning Tribunal, as the case may be, shall inform the applicant in writing if it is of the opinion that section 52 of the Act is applicable. </w:t>
      </w:r>
    </w:p>
    <w:p w:rsidR="002462C9" w:rsidRPr="002462C9" w:rsidRDefault="00946945" w:rsidP="00D75BC5">
      <w:pPr>
        <w:numPr>
          <w:ilvl w:val="0"/>
          <w:numId w:val="4"/>
        </w:numPr>
        <w:spacing w:line="280" w:lineRule="exact"/>
        <w:ind w:left="709" w:hanging="425"/>
        <w:jc w:val="both"/>
        <w:rPr>
          <w:rFonts w:ascii="Arial" w:eastAsia="Times New Roman" w:hAnsi="Arial" w:cs="Arial"/>
          <w:color w:val="000000"/>
          <w:lang w:val="en-GB"/>
        </w:rPr>
      </w:pPr>
      <w:r>
        <w:rPr>
          <w:rFonts w:ascii="Arial" w:eastAsia="Times New Roman" w:hAnsi="Arial" w:cs="Arial"/>
          <w:color w:val="000000"/>
          <w:lang w:val="en-GB"/>
        </w:rPr>
        <w:lastRenderedPageBreak/>
        <w:t>If any development right is granted subject to any conditions as my be imposed in respect thereof, the applicant and owner must comply with such conditions imposed, as well as any conditions contained in any applicable land use management scheme and the Spatial Development Framework of the Municipality.</w:t>
      </w:r>
    </w:p>
    <w:p w:rsidR="00946945" w:rsidRDefault="00946945" w:rsidP="00D75BC5">
      <w:pPr>
        <w:numPr>
          <w:ilvl w:val="0"/>
          <w:numId w:val="4"/>
        </w:numPr>
        <w:spacing w:line="280" w:lineRule="exact"/>
        <w:ind w:left="709" w:hanging="425"/>
        <w:jc w:val="both"/>
        <w:rPr>
          <w:rFonts w:ascii="Arial" w:eastAsia="Times New Roman" w:hAnsi="Arial" w:cs="Arial"/>
          <w:color w:val="000000"/>
          <w:lang w:val="en-GB"/>
        </w:rPr>
      </w:pPr>
      <w:r>
        <w:rPr>
          <w:rFonts w:ascii="Arial" w:eastAsia="Times New Roman" w:hAnsi="Arial" w:cs="Arial"/>
          <w:color w:val="000000"/>
          <w:lang w:val="en-GB"/>
        </w:rPr>
        <w:t>If a Municipality wishes to apply for any development rights made provision for in this By-law, it must submit its application in the manner prescribed which will be dealt with in the manner prescribed.</w:t>
      </w:r>
    </w:p>
    <w:p w:rsidR="002462C9" w:rsidRPr="002462C9" w:rsidRDefault="002462C9" w:rsidP="002462C9">
      <w:pPr>
        <w:spacing w:line="280" w:lineRule="exact"/>
        <w:ind w:left="709"/>
        <w:jc w:val="both"/>
        <w:rPr>
          <w:rFonts w:ascii="Arial" w:eastAsia="Times New Roman" w:hAnsi="Arial" w:cs="Arial"/>
          <w:color w:val="000000"/>
          <w:lang w:val="en-GB"/>
        </w:rPr>
      </w:pPr>
    </w:p>
    <w:p w:rsidR="002462C9" w:rsidRDefault="00946945" w:rsidP="002462C9">
      <w:pPr>
        <w:spacing w:before="200" w:after="0" w:line="271" w:lineRule="auto"/>
        <w:ind w:left="360" w:hanging="360"/>
        <w:outlineLvl w:val="1"/>
        <w:rPr>
          <w:rFonts w:ascii="Arial" w:eastAsia="Times New Roman" w:hAnsi="Arial" w:cs="Arial"/>
          <w:b/>
          <w:smallCaps/>
          <w:sz w:val="28"/>
          <w:szCs w:val="28"/>
          <w:lang w:val="en-GB"/>
        </w:rPr>
      </w:pPr>
      <w:bookmarkStart w:id="7" w:name="_Toc391459721"/>
      <w:r>
        <w:rPr>
          <w:rFonts w:ascii="Arial" w:eastAsia="Times New Roman" w:hAnsi="Arial" w:cs="Arial"/>
          <w:b/>
          <w:smallCaps/>
          <w:sz w:val="28"/>
          <w:szCs w:val="28"/>
          <w:lang w:val="en-GB"/>
        </w:rPr>
        <w:t xml:space="preserve">4. </w:t>
      </w:r>
      <w:r w:rsidR="002462C9" w:rsidRPr="002462C9">
        <w:rPr>
          <w:rFonts w:ascii="Arial" w:eastAsia="Times New Roman" w:hAnsi="Arial" w:cs="Arial"/>
          <w:b/>
          <w:smallCaps/>
          <w:sz w:val="28"/>
          <w:szCs w:val="28"/>
          <w:lang w:val="en-GB"/>
        </w:rPr>
        <w:t>Continuation of application after change of ownership</w:t>
      </w:r>
      <w:bookmarkEnd w:id="7"/>
    </w:p>
    <w:p w:rsidR="00946945" w:rsidRPr="002462C9" w:rsidRDefault="00946945" w:rsidP="002462C9">
      <w:pPr>
        <w:spacing w:before="200" w:after="0" w:line="271" w:lineRule="auto"/>
        <w:ind w:left="360" w:hanging="360"/>
        <w:outlineLvl w:val="1"/>
        <w:rPr>
          <w:rFonts w:ascii="Arial" w:eastAsia="Times New Roman" w:hAnsi="Arial" w:cs="Arial"/>
          <w:b/>
          <w:smallCaps/>
          <w:color w:val="FF0000"/>
          <w:sz w:val="28"/>
          <w:szCs w:val="28"/>
          <w:lang w:val="en-GB"/>
        </w:rPr>
      </w:pPr>
    </w:p>
    <w:p w:rsidR="002462C9" w:rsidRDefault="002462C9" w:rsidP="00D75BC5">
      <w:pPr>
        <w:numPr>
          <w:ilvl w:val="3"/>
          <w:numId w:val="65"/>
        </w:numPr>
        <w:tabs>
          <w:tab w:val="left" w:pos="851"/>
        </w:tabs>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If land that is the subject of an application </w:t>
      </w:r>
      <w:r w:rsidR="00946945">
        <w:rPr>
          <w:rFonts w:ascii="Arial" w:eastAsia="Times New Roman" w:hAnsi="Arial" w:cs="Arial"/>
          <w:color w:val="000000"/>
          <w:lang w:val="en-GB"/>
        </w:rPr>
        <w:t xml:space="preserve">for a development right made provision for in this By-law is </w:t>
      </w:r>
      <w:r w:rsidRPr="002462C9">
        <w:rPr>
          <w:rFonts w:ascii="Arial" w:eastAsia="Times New Roman" w:hAnsi="Arial" w:cs="Arial"/>
          <w:color w:val="000000"/>
          <w:lang w:val="en-GB"/>
        </w:rPr>
        <w:t>transferred to a new owner, the new owner may continue with the application as the successor in title to the previous owner and the new owner is regarded as the applicant for the purposes of this By-law, provided that the following is submitted to the municipality:</w:t>
      </w:r>
    </w:p>
    <w:p w:rsidR="00946945" w:rsidRPr="002462C9" w:rsidRDefault="00946945" w:rsidP="00946945">
      <w:pPr>
        <w:tabs>
          <w:tab w:val="left" w:pos="851"/>
        </w:tabs>
        <w:spacing w:line="280" w:lineRule="exact"/>
        <w:ind w:left="709"/>
        <w:contextualSpacing/>
        <w:jc w:val="both"/>
        <w:rPr>
          <w:rFonts w:ascii="Arial" w:eastAsia="Times New Roman" w:hAnsi="Arial" w:cs="Arial"/>
          <w:color w:val="000000"/>
          <w:lang w:val="en-GB"/>
        </w:rPr>
      </w:pPr>
    </w:p>
    <w:p w:rsidR="002462C9" w:rsidRPr="002462C9" w:rsidRDefault="002462C9" w:rsidP="00D75BC5">
      <w:pPr>
        <w:numPr>
          <w:ilvl w:val="0"/>
          <w:numId w:val="6"/>
        </w:numPr>
        <w:tabs>
          <w:tab w:val="left" w:pos="851"/>
        </w:tabs>
        <w:spacing w:line="280" w:lineRule="exact"/>
        <w:ind w:left="1134" w:hanging="425"/>
        <w:jc w:val="both"/>
        <w:rPr>
          <w:rFonts w:ascii="Arial" w:eastAsia="Times New Roman" w:hAnsi="Arial" w:cs="Arial"/>
          <w:color w:val="000000"/>
          <w:lang w:val="en-GB"/>
        </w:rPr>
      </w:pPr>
      <w:r w:rsidRPr="002462C9">
        <w:rPr>
          <w:rFonts w:ascii="Arial" w:eastAsia="Times New Roman" w:hAnsi="Arial" w:cs="Arial"/>
          <w:color w:val="000000"/>
          <w:lang w:val="en-GB"/>
        </w:rPr>
        <w:t>proof of change of ownership; and</w:t>
      </w:r>
    </w:p>
    <w:p w:rsidR="002462C9" w:rsidRPr="002462C9" w:rsidRDefault="002462C9" w:rsidP="00D75BC5">
      <w:pPr>
        <w:numPr>
          <w:ilvl w:val="0"/>
          <w:numId w:val="6"/>
        </w:numPr>
        <w:tabs>
          <w:tab w:val="left" w:pos="851"/>
        </w:tabs>
        <w:spacing w:line="280" w:lineRule="exact"/>
        <w:ind w:left="1134" w:hanging="425"/>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an</w:t>
      </w:r>
      <w:proofErr w:type="gramEnd"/>
      <w:r w:rsidRPr="002462C9">
        <w:rPr>
          <w:rFonts w:ascii="Arial" w:eastAsia="Times New Roman" w:hAnsi="Arial" w:cs="Arial"/>
          <w:color w:val="000000"/>
          <w:lang w:val="en-GB"/>
        </w:rPr>
        <w:t xml:space="preserve"> amended power of attorney, if an agent </w:t>
      </w:r>
      <w:r w:rsidRPr="002462C9">
        <w:rPr>
          <w:rFonts w:ascii="Arial" w:eastAsia="Times New Roman" w:hAnsi="Arial" w:cs="Arial"/>
          <w:lang w:val="en-GB"/>
        </w:rPr>
        <w:t>was</w:t>
      </w:r>
      <w:r w:rsidRPr="002462C9">
        <w:rPr>
          <w:rFonts w:ascii="Arial" w:eastAsia="Times New Roman" w:hAnsi="Arial" w:cs="Arial"/>
          <w:color w:val="000000"/>
          <w:lang w:val="en-GB"/>
        </w:rPr>
        <w:t xml:space="preserve"> appointed to make the application.</w:t>
      </w:r>
    </w:p>
    <w:p w:rsidR="002462C9" w:rsidRPr="002462C9" w:rsidRDefault="002462C9" w:rsidP="00D75BC5">
      <w:pPr>
        <w:numPr>
          <w:ilvl w:val="0"/>
          <w:numId w:val="2"/>
        </w:num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The new owner must advise the Municipality in writing of the continuation of the application</w:t>
      </w:r>
      <w:r w:rsidR="00946945">
        <w:rPr>
          <w:rFonts w:ascii="Arial" w:eastAsia="Times New Roman" w:hAnsi="Arial" w:cs="Arial"/>
          <w:color w:val="000000"/>
          <w:lang w:val="en-GB"/>
        </w:rPr>
        <w:t xml:space="preserve"> in the manner prescribed.</w:t>
      </w:r>
    </w:p>
    <w:p w:rsidR="002462C9" w:rsidRPr="002462C9" w:rsidRDefault="002462C9" w:rsidP="002462C9">
      <w:pPr>
        <w:spacing w:line="280" w:lineRule="exact"/>
        <w:ind w:left="709"/>
        <w:jc w:val="both"/>
        <w:rPr>
          <w:rFonts w:ascii="Arial" w:eastAsia="Times New Roman" w:hAnsi="Arial" w:cs="Arial"/>
          <w:color w:val="000000"/>
          <w:lang w:val="en-GB"/>
        </w:rPr>
      </w:pPr>
    </w:p>
    <w:p w:rsidR="002462C9" w:rsidRDefault="00005773" w:rsidP="002462C9">
      <w:pPr>
        <w:spacing w:before="200" w:after="0" w:line="271" w:lineRule="auto"/>
        <w:ind w:left="360" w:hanging="360"/>
        <w:outlineLvl w:val="1"/>
        <w:rPr>
          <w:rFonts w:ascii="Arial" w:eastAsia="Times New Roman" w:hAnsi="Arial" w:cs="Arial"/>
          <w:b/>
          <w:smallCaps/>
          <w:sz w:val="28"/>
          <w:szCs w:val="28"/>
          <w:lang w:val="en-GB"/>
        </w:rPr>
      </w:pPr>
      <w:bookmarkStart w:id="8" w:name="_Toc391459722"/>
      <w:r>
        <w:rPr>
          <w:rFonts w:ascii="Arial" w:eastAsia="Times New Roman" w:hAnsi="Arial" w:cs="Arial"/>
          <w:b/>
          <w:smallCaps/>
          <w:sz w:val="28"/>
          <w:szCs w:val="28"/>
          <w:lang w:val="en-GB"/>
        </w:rPr>
        <w:t xml:space="preserve">5. </w:t>
      </w:r>
      <w:r w:rsidR="002462C9" w:rsidRPr="002462C9">
        <w:rPr>
          <w:rFonts w:ascii="Arial" w:eastAsia="Times New Roman" w:hAnsi="Arial" w:cs="Arial"/>
          <w:b/>
          <w:smallCaps/>
          <w:sz w:val="28"/>
          <w:szCs w:val="28"/>
          <w:lang w:val="en-GB"/>
        </w:rPr>
        <w:t>Rezoning of land</w:t>
      </w:r>
      <w:bookmarkEnd w:id="8"/>
    </w:p>
    <w:p w:rsidR="00005773" w:rsidRPr="002462C9" w:rsidRDefault="00005773" w:rsidP="002462C9">
      <w:pPr>
        <w:spacing w:before="200" w:after="0" w:line="271" w:lineRule="auto"/>
        <w:ind w:left="360" w:hanging="360"/>
        <w:outlineLvl w:val="1"/>
        <w:rPr>
          <w:rFonts w:ascii="Arial" w:eastAsia="Times New Roman" w:hAnsi="Arial" w:cs="Arial"/>
          <w:b/>
          <w:smallCaps/>
          <w:sz w:val="28"/>
          <w:szCs w:val="28"/>
          <w:lang w:val="en-GB"/>
        </w:rPr>
      </w:pPr>
    </w:p>
    <w:p w:rsidR="002462C9" w:rsidRDefault="00005773" w:rsidP="00D75BC5">
      <w:pPr>
        <w:pStyle w:val="ListParagraph"/>
        <w:numPr>
          <w:ilvl w:val="0"/>
          <w:numId w:val="86"/>
        </w:numPr>
        <w:tabs>
          <w:tab w:val="left" w:pos="0"/>
        </w:tabs>
        <w:autoSpaceDE w:val="0"/>
        <w:autoSpaceDN w:val="0"/>
        <w:adjustRightInd w:val="0"/>
        <w:jc w:val="both"/>
        <w:rPr>
          <w:rFonts w:ascii="Arial" w:hAnsi="Arial" w:cs="Arial"/>
          <w:color w:val="000000"/>
        </w:rPr>
      </w:pPr>
      <w:r>
        <w:rPr>
          <w:rFonts w:ascii="Arial" w:hAnsi="Arial" w:cs="Arial"/>
          <w:color w:val="000000"/>
        </w:rPr>
        <w:t>The rez</w:t>
      </w:r>
      <w:r w:rsidR="002462C9" w:rsidRPr="00005773">
        <w:rPr>
          <w:rFonts w:ascii="Arial" w:hAnsi="Arial" w:cs="Arial"/>
          <w:color w:val="000000"/>
        </w:rPr>
        <w:t xml:space="preserve">oning </w:t>
      </w:r>
      <w:r>
        <w:rPr>
          <w:rFonts w:ascii="Arial" w:hAnsi="Arial" w:cs="Arial"/>
          <w:color w:val="000000"/>
        </w:rPr>
        <w:t xml:space="preserve">of land </w:t>
      </w:r>
      <w:r w:rsidR="002462C9" w:rsidRPr="00005773">
        <w:rPr>
          <w:rFonts w:ascii="Arial" w:hAnsi="Arial" w:cs="Arial"/>
          <w:color w:val="000000"/>
        </w:rPr>
        <w:t>may be made applicable to a land unit or part thereof, and zoning</w:t>
      </w:r>
      <w:r>
        <w:rPr>
          <w:rFonts w:ascii="Arial" w:hAnsi="Arial" w:cs="Arial"/>
          <w:color w:val="000000"/>
        </w:rPr>
        <w:t xml:space="preserve"> of land need not followthe </w:t>
      </w:r>
      <w:r w:rsidR="002462C9" w:rsidRPr="00005773">
        <w:rPr>
          <w:rFonts w:ascii="Arial" w:hAnsi="Arial" w:cs="Arial"/>
          <w:color w:val="000000"/>
        </w:rPr>
        <w:t>boundaries</w:t>
      </w:r>
      <w:r>
        <w:rPr>
          <w:rFonts w:ascii="Arial" w:hAnsi="Arial" w:cs="Arial"/>
          <w:color w:val="000000"/>
        </w:rPr>
        <w:t xml:space="preserve"> of land as registered in terms of the Deeds Registries Act</w:t>
      </w:r>
      <w:r w:rsidR="002462C9" w:rsidRPr="00005773">
        <w:rPr>
          <w:rFonts w:ascii="Arial" w:hAnsi="Arial" w:cs="Arial"/>
          <w:color w:val="000000"/>
        </w:rPr>
        <w:t>.</w:t>
      </w:r>
    </w:p>
    <w:p w:rsidR="00005773" w:rsidRPr="00005773" w:rsidRDefault="00005773" w:rsidP="00005773">
      <w:pPr>
        <w:pStyle w:val="ListParagraph"/>
        <w:tabs>
          <w:tab w:val="left" w:pos="0"/>
        </w:tabs>
        <w:autoSpaceDE w:val="0"/>
        <w:autoSpaceDN w:val="0"/>
        <w:adjustRightInd w:val="0"/>
        <w:jc w:val="both"/>
        <w:rPr>
          <w:rFonts w:ascii="Arial" w:hAnsi="Arial" w:cs="Arial"/>
          <w:color w:val="000000"/>
        </w:rPr>
      </w:pPr>
    </w:p>
    <w:p w:rsidR="002462C9" w:rsidRDefault="00005773" w:rsidP="002462C9">
      <w:pPr>
        <w:spacing w:before="200" w:after="0" w:line="271" w:lineRule="auto"/>
        <w:ind w:left="360" w:hanging="360"/>
        <w:outlineLvl w:val="1"/>
        <w:rPr>
          <w:rFonts w:ascii="Arial" w:eastAsia="Times New Roman" w:hAnsi="Arial" w:cs="Arial"/>
          <w:b/>
          <w:smallCaps/>
          <w:sz w:val="28"/>
          <w:szCs w:val="28"/>
          <w:lang w:val="en-GB"/>
        </w:rPr>
      </w:pPr>
      <w:bookmarkStart w:id="9" w:name="_Toc391459723"/>
      <w:r>
        <w:rPr>
          <w:rFonts w:ascii="Arial" w:eastAsia="Times New Roman" w:hAnsi="Arial" w:cs="Arial"/>
          <w:b/>
          <w:smallCaps/>
          <w:sz w:val="28"/>
          <w:szCs w:val="28"/>
          <w:lang w:val="en-GB"/>
        </w:rPr>
        <w:t xml:space="preserve">6. </w:t>
      </w:r>
      <w:r w:rsidR="002462C9" w:rsidRPr="002462C9">
        <w:rPr>
          <w:rFonts w:ascii="Arial" w:eastAsia="Times New Roman" w:hAnsi="Arial" w:cs="Arial"/>
          <w:b/>
          <w:smallCaps/>
          <w:sz w:val="28"/>
          <w:szCs w:val="28"/>
          <w:lang w:val="en-GB"/>
        </w:rPr>
        <w:t xml:space="preserve">Lapsing of </w:t>
      </w:r>
      <w:r>
        <w:rPr>
          <w:rFonts w:ascii="Arial" w:eastAsia="Times New Roman" w:hAnsi="Arial" w:cs="Arial"/>
          <w:b/>
          <w:smallCaps/>
          <w:sz w:val="28"/>
          <w:szCs w:val="28"/>
          <w:lang w:val="en-GB"/>
        </w:rPr>
        <w:t xml:space="preserve">development rights relating to </w:t>
      </w:r>
      <w:r w:rsidR="002462C9" w:rsidRPr="002462C9">
        <w:rPr>
          <w:rFonts w:ascii="Arial" w:eastAsia="Times New Roman" w:hAnsi="Arial" w:cs="Arial"/>
          <w:b/>
          <w:smallCaps/>
          <w:sz w:val="28"/>
          <w:szCs w:val="28"/>
          <w:lang w:val="en-GB"/>
        </w:rPr>
        <w:t>rezoning and extension of validity periods</w:t>
      </w:r>
      <w:bookmarkEnd w:id="9"/>
    </w:p>
    <w:p w:rsidR="00005773" w:rsidRPr="002462C9" w:rsidRDefault="00005773"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66"/>
        </w:numPr>
        <w:spacing w:after="0"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Subject to subsection (2), a rezoning approval lapses after a period of two yea</w:t>
      </w:r>
      <w:r w:rsidR="00005773">
        <w:rPr>
          <w:rFonts w:ascii="Arial" w:eastAsia="Times New Roman" w:hAnsi="Arial" w:cs="Arial"/>
          <w:color w:val="000000"/>
          <w:lang w:val="en-GB"/>
        </w:rPr>
        <w:t>rs, or a shorter period as the M</w:t>
      </w:r>
      <w:r w:rsidRPr="002462C9">
        <w:rPr>
          <w:rFonts w:ascii="Arial" w:eastAsia="Times New Roman" w:hAnsi="Arial" w:cs="Arial"/>
          <w:color w:val="000000"/>
          <w:lang w:val="en-GB"/>
        </w:rPr>
        <w:t>unicipality</w:t>
      </w:r>
      <w:r w:rsidR="00005773">
        <w:rPr>
          <w:rFonts w:ascii="Arial" w:eastAsia="Times New Roman" w:hAnsi="Arial" w:cs="Arial"/>
          <w:color w:val="000000"/>
          <w:lang w:val="en-GB"/>
        </w:rPr>
        <w:t xml:space="preserve"> or Municipal Planning Tribunal </w:t>
      </w:r>
      <w:r w:rsidRPr="002462C9">
        <w:rPr>
          <w:rFonts w:ascii="Arial" w:eastAsia="Times New Roman" w:hAnsi="Arial" w:cs="Arial"/>
          <w:color w:val="000000"/>
          <w:lang w:val="en-GB"/>
        </w:rPr>
        <w:t xml:space="preserve">may determine, </w:t>
      </w:r>
      <w:r w:rsidR="00005773">
        <w:rPr>
          <w:rFonts w:ascii="Arial" w:eastAsia="Times New Roman" w:hAnsi="Arial" w:cs="Arial"/>
          <w:color w:val="000000"/>
          <w:lang w:val="en-GB"/>
        </w:rPr>
        <w:t xml:space="preserve">as calculated </w:t>
      </w:r>
      <w:r w:rsidRPr="002462C9">
        <w:rPr>
          <w:rFonts w:ascii="Arial" w:eastAsia="Times New Roman" w:hAnsi="Arial" w:cs="Arial"/>
          <w:color w:val="000000"/>
          <w:lang w:val="en-GB"/>
        </w:rPr>
        <w:t xml:space="preserve">from the date that the </w:t>
      </w:r>
      <w:r w:rsidR="00005773">
        <w:rPr>
          <w:rFonts w:ascii="Arial" w:eastAsia="Times New Roman" w:hAnsi="Arial" w:cs="Arial"/>
          <w:color w:val="000000"/>
          <w:lang w:val="en-GB"/>
        </w:rPr>
        <w:t xml:space="preserve">rezoning has been approved if, within that two year period </w:t>
      </w:r>
      <w:r w:rsidRPr="002462C9">
        <w:rPr>
          <w:rFonts w:ascii="Arial" w:eastAsia="Times New Roman" w:hAnsi="Arial" w:cs="Arial"/>
          <w:color w:val="000000"/>
          <w:lang w:val="en-GB"/>
        </w:rPr>
        <w:t>or shorter period</w:t>
      </w:r>
      <w:r w:rsidR="00005773">
        <w:rPr>
          <w:rFonts w:ascii="Arial" w:eastAsia="Times New Roman" w:hAnsi="Arial" w:cs="Arial"/>
          <w:color w:val="000000"/>
          <w:lang w:val="en-GB"/>
        </w:rPr>
        <w:t xml:space="preserve"> as may be determined </w:t>
      </w:r>
      <w:r w:rsidRPr="002462C9">
        <w:rPr>
          <w:rFonts w:ascii="Arial" w:eastAsia="Times New Roman" w:hAnsi="Arial" w:cs="Arial"/>
          <w:color w:val="000000"/>
          <w:lang w:val="en-GB"/>
        </w:rPr>
        <w:t>—</w:t>
      </w:r>
    </w:p>
    <w:p w:rsidR="002462C9" w:rsidRPr="002462C9" w:rsidRDefault="002462C9" w:rsidP="002462C9">
      <w:pPr>
        <w:spacing w:after="0" w:line="280" w:lineRule="exact"/>
        <w:ind w:left="2127" w:hanging="709"/>
        <w:contextualSpacing/>
        <w:jc w:val="both"/>
        <w:rPr>
          <w:rFonts w:ascii="Arial" w:eastAsia="Times New Roman" w:hAnsi="Arial" w:cs="Arial"/>
          <w:color w:val="000000"/>
          <w:lang w:val="en-GB"/>
        </w:rPr>
      </w:pPr>
    </w:p>
    <w:p w:rsidR="002462C9" w:rsidRPr="002462C9" w:rsidRDefault="002462C9" w:rsidP="00D75BC5">
      <w:pPr>
        <w:numPr>
          <w:ilvl w:val="0"/>
          <w:numId w:val="3"/>
        </w:numPr>
        <w:spacing w:after="0" w:line="280" w:lineRule="exact"/>
        <w:ind w:left="1134"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the zoning is not utilised in accordance with the approval; or</w:t>
      </w:r>
    </w:p>
    <w:p w:rsidR="002462C9" w:rsidRPr="002462C9" w:rsidRDefault="002462C9" w:rsidP="002462C9">
      <w:pPr>
        <w:spacing w:after="0" w:line="280" w:lineRule="exact"/>
        <w:ind w:left="1134" w:hanging="425"/>
        <w:contextualSpacing/>
        <w:jc w:val="both"/>
        <w:rPr>
          <w:rFonts w:ascii="Arial" w:eastAsia="Times New Roman" w:hAnsi="Arial" w:cs="Arial"/>
          <w:color w:val="000000"/>
          <w:lang w:val="en-GB"/>
        </w:rPr>
      </w:pPr>
    </w:p>
    <w:p w:rsidR="002462C9" w:rsidRPr="002462C9" w:rsidRDefault="002462C9" w:rsidP="00D75BC5">
      <w:pPr>
        <w:numPr>
          <w:ilvl w:val="0"/>
          <w:numId w:val="3"/>
        </w:numPr>
        <w:spacing w:after="0" w:line="280" w:lineRule="exact"/>
        <w:ind w:left="1134"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following requirements </w:t>
      </w:r>
      <w:r w:rsidRPr="002462C9">
        <w:rPr>
          <w:rFonts w:ascii="Arial" w:eastAsia="Times New Roman" w:hAnsi="Arial" w:cs="Arial"/>
          <w:lang w:val="en-GB"/>
        </w:rPr>
        <w:t xml:space="preserve">have not been </w:t>
      </w:r>
      <w:r w:rsidRPr="002462C9">
        <w:rPr>
          <w:rFonts w:ascii="Arial" w:eastAsia="Times New Roman" w:hAnsi="Arial" w:cs="Arial"/>
          <w:color w:val="000000"/>
          <w:lang w:val="en-GB"/>
        </w:rPr>
        <w:t>met:</w:t>
      </w:r>
    </w:p>
    <w:p w:rsidR="002462C9" w:rsidRPr="002462C9" w:rsidRDefault="002462C9" w:rsidP="002462C9">
      <w:pPr>
        <w:spacing w:after="0" w:line="280" w:lineRule="exact"/>
        <w:ind w:left="720"/>
        <w:contextualSpacing/>
        <w:jc w:val="both"/>
        <w:rPr>
          <w:rFonts w:ascii="Arial" w:eastAsia="Times New Roman" w:hAnsi="Arial" w:cs="Arial"/>
          <w:color w:val="000000"/>
          <w:lang w:val="en-GB"/>
        </w:rPr>
      </w:pPr>
    </w:p>
    <w:p w:rsidR="002462C9" w:rsidRPr="002462C9" w:rsidRDefault="002462C9" w:rsidP="00D75BC5">
      <w:pPr>
        <w:numPr>
          <w:ilvl w:val="0"/>
          <w:numId w:val="5"/>
        </w:numPr>
        <w:spacing w:after="0" w:line="280" w:lineRule="exact"/>
        <w:ind w:left="1560" w:hanging="425"/>
        <w:contextualSpacing/>
        <w:rPr>
          <w:rFonts w:ascii="Arial" w:eastAsia="Times New Roman" w:hAnsi="Arial" w:cs="Arial"/>
          <w:color w:val="000000"/>
          <w:lang w:val="en-GB"/>
        </w:rPr>
      </w:pPr>
      <w:r w:rsidRPr="002462C9">
        <w:rPr>
          <w:rFonts w:ascii="Arial" w:eastAsia="Times New Roman" w:hAnsi="Arial" w:cs="Arial"/>
          <w:color w:val="000000"/>
          <w:lang w:val="en-GB"/>
        </w:rPr>
        <w:lastRenderedPageBreak/>
        <w:t>the approval by the Municipality of a building plan envisaged for the utilisation of the approved use right; and</w:t>
      </w:r>
    </w:p>
    <w:p w:rsidR="002462C9" w:rsidRPr="002462C9" w:rsidRDefault="002462C9" w:rsidP="002462C9">
      <w:pPr>
        <w:spacing w:after="0" w:line="280" w:lineRule="exact"/>
        <w:ind w:left="1560" w:hanging="425"/>
        <w:contextualSpacing/>
        <w:jc w:val="both"/>
        <w:rPr>
          <w:rFonts w:ascii="Arial" w:eastAsia="Times New Roman" w:hAnsi="Arial" w:cs="Arial"/>
          <w:color w:val="000000"/>
          <w:lang w:val="en-GB"/>
        </w:rPr>
      </w:pPr>
    </w:p>
    <w:p w:rsidR="002462C9" w:rsidRPr="002462C9" w:rsidRDefault="002462C9" w:rsidP="00D75BC5">
      <w:pPr>
        <w:numPr>
          <w:ilvl w:val="0"/>
          <w:numId w:val="5"/>
        </w:numPr>
        <w:spacing w:after="0" w:line="280" w:lineRule="exact"/>
        <w:ind w:left="1560" w:hanging="425"/>
        <w:contextualSpacing/>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commencement</w:t>
      </w:r>
      <w:proofErr w:type="gramEnd"/>
      <w:r w:rsidRPr="002462C9">
        <w:rPr>
          <w:rFonts w:ascii="Arial" w:eastAsia="Times New Roman" w:hAnsi="Arial" w:cs="Arial"/>
          <w:color w:val="000000"/>
          <w:lang w:val="en-GB"/>
        </w:rPr>
        <w:t xml:space="preserve"> of the construction of the building contemplated in subparagraph (i).</w:t>
      </w:r>
    </w:p>
    <w:p w:rsidR="002462C9" w:rsidRPr="002462C9" w:rsidRDefault="007A0FB0" w:rsidP="007A0FB0">
      <w:pPr>
        <w:tabs>
          <w:tab w:val="left" w:pos="1941"/>
        </w:tabs>
        <w:spacing w:after="0" w:line="280" w:lineRule="exact"/>
        <w:contextualSpacing/>
        <w:jc w:val="both"/>
        <w:rPr>
          <w:rFonts w:ascii="Arial" w:eastAsia="Times New Roman" w:hAnsi="Arial" w:cs="Arial"/>
          <w:color w:val="000000"/>
          <w:lang w:val="en-GB"/>
        </w:rPr>
      </w:pPr>
      <w:r>
        <w:rPr>
          <w:rFonts w:ascii="Arial" w:eastAsia="Times New Roman" w:hAnsi="Arial" w:cs="Arial"/>
          <w:color w:val="000000"/>
          <w:lang w:val="en-GB"/>
        </w:rPr>
        <w:tab/>
      </w:r>
    </w:p>
    <w:p w:rsidR="007A0FB0" w:rsidRDefault="002462C9" w:rsidP="00D75BC5">
      <w:pPr>
        <w:numPr>
          <w:ilvl w:val="0"/>
          <w:numId w:val="7"/>
        </w:numPr>
        <w:spacing w:after="0"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The Municipality may approve extensio</w:t>
      </w:r>
      <w:r w:rsidRPr="002462C9">
        <w:rPr>
          <w:rFonts w:ascii="Arial" w:eastAsia="Times New Roman" w:hAnsi="Arial" w:cs="Arial"/>
          <w:lang w:val="en-GB"/>
        </w:rPr>
        <w:t xml:space="preserve">ns of a period contemplated in subsection (1) or (2), but the period together </w:t>
      </w:r>
      <w:r w:rsidRPr="002462C9">
        <w:rPr>
          <w:rFonts w:ascii="Arial" w:eastAsia="Times New Roman" w:hAnsi="Arial" w:cs="Arial"/>
          <w:color w:val="000000"/>
          <w:lang w:val="en-GB"/>
        </w:rPr>
        <w:t xml:space="preserve">with any approved extensions may not exceed </w:t>
      </w:r>
      <w:r w:rsidR="00005773">
        <w:rPr>
          <w:rFonts w:ascii="Arial" w:eastAsia="Times New Roman" w:hAnsi="Arial" w:cs="Arial"/>
          <w:color w:val="000000"/>
          <w:lang w:val="en-GB"/>
        </w:rPr>
        <w:t>5</w:t>
      </w:r>
      <w:r w:rsidRPr="002462C9">
        <w:rPr>
          <w:rFonts w:ascii="Arial" w:eastAsia="Times New Roman" w:hAnsi="Arial" w:cs="Arial"/>
          <w:color w:val="000000"/>
          <w:lang w:val="en-GB"/>
        </w:rPr>
        <w:t xml:space="preserve"> years</w:t>
      </w:r>
      <w:r w:rsidR="007A0FB0">
        <w:rPr>
          <w:rFonts w:ascii="Arial" w:eastAsia="Times New Roman" w:hAnsi="Arial" w:cs="Arial"/>
          <w:color w:val="000000"/>
          <w:lang w:val="en-GB"/>
        </w:rPr>
        <w:t xml:space="preserve"> if applied for in the manner prescribed.</w:t>
      </w:r>
    </w:p>
    <w:p w:rsidR="002462C9" w:rsidRPr="002462C9" w:rsidRDefault="002462C9" w:rsidP="007A0FB0">
      <w:pPr>
        <w:spacing w:after="0" w:line="280" w:lineRule="exact"/>
        <w:ind w:left="709"/>
        <w:contextualSpacing/>
        <w:jc w:val="both"/>
        <w:rPr>
          <w:rFonts w:ascii="Arial" w:eastAsia="Times New Roman" w:hAnsi="Arial" w:cs="Arial"/>
          <w:color w:val="000000"/>
          <w:lang w:val="en-GB"/>
        </w:rPr>
      </w:pPr>
    </w:p>
    <w:p w:rsidR="002462C9" w:rsidRPr="002462C9" w:rsidRDefault="002462C9" w:rsidP="002462C9">
      <w:pPr>
        <w:spacing w:after="0" w:line="280" w:lineRule="exact"/>
        <w:ind w:left="709"/>
        <w:contextualSpacing/>
        <w:jc w:val="both"/>
        <w:rPr>
          <w:rFonts w:ascii="Arial" w:eastAsia="Times New Roman" w:hAnsi="Arial" w:cs="Arial"/>
          <w:color w:val="000000"/>
          <w:lang w:val="en-GB"/>
        </w:rPr>
      </w:pPr>
    </w:p>
    <w:p w:rsidR="002462C9" w:rsidRDefault="007A0FB0" w:rsidP="002462C9">
      <w:pPr>
        <w:spacing w:before="200" w:after="0" w:line="271" w:lineRule="auto"/>
        <w:ind w:left="360" w:hanging="360"/>
        <w:outlineLvl w:val="1"/>
        <w:rPr>
          <w:rFonts w:ascii="Arial" w:eastAsia="Times New Roman" w:hAnsi="Arial" w:cs="Arial"/>
          <w:b/>
          <w:smallCaps/>
          <w:color w:val="000000"/>
          <w:sz w:val="28"/>
          <w:szCs w:val="28"/>
          <w:lang w:val="en-GB"/>
        </w:rPr>
      </w:pPr>
      <w:bookmarkStart w:id="10" w:name="_Toc391459724"/>
      <w:r>
        <w:rPr>
          <w:rFonts w:ascii="Arial" w:eastAsia="Times New Roman" w:hAnsi="Arial" w:cs="Arial"/>
          <w:b/>
          <w:smallCaps/>
          <w:color w:val="000000"/>
          <w:sz w:val="28"/>
          <w:szCs w:val="28"/>
          <w:lang w:val="en-GB"/>
        </w:rPr>
        <w:t xml:space="preserve">7. </w:t>
      </w:r>
      <w:r w:rsidR="002462C9" w:rsidRPr="002462C9">
        <w:rPr>
          <w:rFonts w:ascii="Arial" w:eastAsia="Times New Roman" w:hAnsi="Arial" w:cs="Arial"/>
          <w:b/>
          <w:smallCaps/>
          <w:color w:val="000000"/>
          <w:sz w:val="28"/>
          <w:szCs w:val="28"/>
          <w:lang w:val="en-GB"/>
        </w:rPr>
        <w:t>Consent use</w:t>
      </w:r>
      <w:bookmarkEnd w:id="10"/>
    </w:p>
    <w:p w:rsidR="007A0FB0" w:rsidRPr="002462C9" w:rsidRDefault="007A0FB0" w:rsidP="002462C9">
      <w:pPr>
        <w:spacing w:before="200" w:after="0" w:line="271" w:lineRule="auto"/>
        <w:ind w:left="360" w:hanging="360"/>
        <w:outlineLvl w:val="1"/>
        <w:rPr>
          <w:rFonts w:ascii="Arial" w:eastAsia="Times New Roman" w:hAnsi="Arial" w:cs="Arial"/>
          <w:b/>
          <w:smallCaps/>
          <w:color w:val="000000"/>
          <w:sz w:val="28"/>
          <w:szCs w:val="28"/>
          <w:lang w:val="en-GB"/>
        </w:rPr>
      </w:pPr>
    </w:p>
    <w:p w:rsidR="002462C9" w:rsidRPr="007A0FB0" w:rsidRDefault="002462C9" w:rsidP="00D75BC5">
      <w:pPr>
        <w:numPr>
          <w:ilvl w:val="0"/>
          <w:numId w:val="67"/>
        </w:numPr>
        <w:tabs>
          <w:tab w:val="left" w:pos="851"/>
        </w:tabs>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An applicant may apply to the Municipality for a consent use.</w:t>
      </w:r>
    </w:p>
    <w:p w:rsidR="002462C9" w:rsidRPr="002462C9" w:rsidRDefault="002462C9" w:rsidP="002462C9">
      <w:pPr>
        <w:tabs>
          <w:tab w:val="left" w:pos="851"/>
        </w:tabs>
        <w:spacing w:line="280" w:lineRule="exact"/>
        <w:ind w:left="709"/>
        <w:contextualSpacing/>
        <w:jc w:val="both"/>
        <w:rPr>
          <w:rFonts w:ascii="Arial" w:eastAsia="Times New Roman" w:hAnsi="Arial" w:cs="Arial"/>
          <w:color w:val="FF0000"/>
          <w:lang w:val="en-GB"/>
        </w:rPr>
      </w:pPr>
    </w:p>
    <w:p w:rsidR="002462C9" w:rsidRPr="002462C9" w:rsidRDefault="002462C9" w:rsidP="00D75BC5">
      <w:pPr>
        <w:numPr>
          <w:ilvl w:val="0"/>
          <w:numId w:val="67"/>
        </w:numPr>
        <w:tabs>
          <w:tab w:val="left" w:pos="851"/>
        </w:tabs>
        <w:spacing w:line="280" w:lineRule="exact"/>
        <w:ind w:left="709" w:hanging="425"/>
        <w:contextualSpacing/>
        <w:jc w:val="both"/>
        <w:rPr>
          <w:rFonts w:ascii="Arial" w:eastAsia="Times New Roman" w:hAnsi="Arial" w:cs="Arial"/>
          <w:color w:val="000000"/>
          <w:lang w:val="en-US"/>
        </w:rPr>
      </w:pPr>
      <w:r w:rsidRPr="002462C9">
        <w:rPr>
          <w:rFonts w:ascii="Arial" w:eastAsia="Times New Roman" w:hAnsi="Arial" w:cs="Arial"/>
          <w:color w:val="000000"/>
          <w:lang w:val="en-GB"/>
        </w:rPr>
        <w:t xml:space="preserve">The nature of a consent use is contractual </w:t>
      </w:r>
      <w:r w:rsidR="007A0FB0">
        <w:rPr>
          <w:rFonts w:ascii="Arial" w:eastAsia="Times New Roman" w:hAnsi="Arial" w:cs="Arial"/>
          <w:color w:val="000000"/>
          <w:lang w:val="en-GB"/>
        </w:rPr>
        <w:t>in nature and will only be granted if the procedure prescribed is complied with and the consent use applied for is made provision for in the existing land use scheme which is applicable to the land to which the application for consent use relates to.</w:t>
      </w:r>
    </w:p>
    <w:p w:rsidR="002462C9" w:rsidRPr="002462C9" w:rsidRDefault="002462C9" w:rsidP="002462C9">
      <w:pPr>
        <w:tabs>
          <w:tab w:val="left" w:pos="851"/>
        </w:tabs>
        <w:spacing w:line="280" w:lineRule="exact"/>
        <w:ind w:left="709"/>
        <w:contextualSpacing/>
        <w:jc w:val="both"/>
        <w:rPr>
          <w:rFonts w:ascii="Arial" w:eastAsia="Times New Roman" w:hAnsi="Arial" w:cs="Arial"/>
          <w:color w:val="000000"/>
          <w:lang w:val="en-US"/>
        </w:rPr>
      </w:pPr>
    </w:p>
    <w:p w:rsidR="007A0FB0" w:rsidRDefault="007A0FB0" w:rsidP="00D75BC5">
      <w:pPr>
        <w:numPr>
          <w:ilvl w:val="0"/>
          <w:numId w:val="67"/>
        </w:numPr>
        <w:tabs>
          <w:tab w:val="left" w:pos="851"/>
        </w:tabs>
        <w:spacing w:line="280" w:lineRule="exact"/>
        <w:ind w:left="720" w:hanging="425"/>
        <w:contextualSpacing/>
        <w:jc w:val="both"/>
        <w:rPr>
          <w:rFonts w:ascii="Arial" w:eastAsia="Times New Roman" w:hAnsi="Arial" w:cs="Arial"/>
          <w:color w:val="000000"/>
          <w:lang w:val="en-US"/>
        </w:rPr>
      </w:pPr>
      <w:r w:rsidRPr="007A0FB0">
        <w:rPr>
          <w:rFonts w:ascii="Arial" w:eastAsia="Times New Roman" w:hAnsi="Arial" w:cs="Arial"/>
          <w:bCs/>
          <w:color w:val="000000"/>
          <w:lang w:val="en-US"/>
        </w:rPr>
        <w:t>A</w:t>
      </w:r>
      <w:r w:rsidR="002462C9" w:rsidRPr="007A0FB0">
        <w:rPr>
          <w:rFonts w:ascii="Arial" w:eastAsia="Times New Roman" w:hAnsi="Arial" w:cs="Arial"/>
          <w:bCs/>
          <w:color w:val="000000"/>
          <w:lang w:val="en-US"/>
        </w:rPr>
        <w:t xml:space="preserve"> consent use </w:t>
      </w:r>
      <w:r w:rsidRPr="007A0FB0">
        <w:rPr>
          <w:rFonts w:ascii="Arial" w:eastAsia="Times New Roman" w:hAnsi="Arial" w:cs="Arial"/>
          <w:bCs/>
          <w:color w:val="000000"/>
          <w:lang w:val="en-US"/>
        </w:rPr>
        <w:t xml:space="preserve">may not be granted if it </w:t>
      </w:r>
      <w:r w:rsidR="002462C9" w:rsidRPr="007A0FB0">
        <w:rPr>
          <w:rFonts w:ascii="Arial" w:eastAsia="Times New Roman" w:hAnsi="Arial" w:cs="Arial"/>
          <w:bCs/>
          <w:color w:val="000000"/>
          <w:lang w:val="en-US"/>
        </w:rPr>
        <w:t>is in conflict with a condition in the title-deed</w:t>
      </w:r>
      <w:r>
        <w:rPr>
          <w:rFonts w:ascii="Arial" w:eastAsia="Times New Roman" w:hAnsi="Arial" w:cs="Arial"/>
          <w:bCs/>
          <w:color w:val="000000"/>
          <w:lang w:val="en-US"/>
        </w:rPr>
        <w:t xml:space="preserve"> of the land to which the application for consent use relates to.</w:t>
      </w:r>
    </w:p>
    <w:p w:rsidR="007A0FB0" w:rsidRPr="007A0FB0" w:rsidRDefault="007A0FB0" w:rsidP="007A0FB0">
      <w:pPr>
        <w:ind w:left="295"/>
        <w:rPr>
          <w:rFonts w:ascii="Arial" w:hAnsi="Arial" w:cs="Arial"/>
          <w:color w:val="000000"/>
          <w:lang w:val="en-US"/>
        </w:rPr>
      </w:pPr>
    </w:p>
    <w:p w:rsidR="007A0FB0" w:rsidRPr="007A0FB0" w:rsidRDefault="002462C9" w:rsidP="00D75BC5">
      <w:pPr>
        <w:numPr>
          <w:ilvl w:val="0"/>
          <w:numId w:val="67"/>
        </w:numPr>
        <w:tabs>
          <w:tab w:val="left" w:pos="851"/>
        </w:tabs>
        <w:spacing w:line="280" w:lineRule="exact"/>
        <w:ind w:left="720" w:hanging="425"/>
        <w:contextualSpacing/>
        <w:jc w:val="both"/>
        <w:rPr>
          <w:rFonts w:ascii="Arial" w:eastAsia="Times New Roman" w:hAnsi="Arial" w:cs="Arial"/>
          <w:color w:val="000000"/>
          <w:lang w:val="en-US"/>
        </w:rPr>
      </w:pPr>
      <w:r w:rsidRPr="007A0FB0">
        <w:rPr>
          <w:rFonts w:ascii="Arial" w:eastAsia="Times New Roman" w:hAnsi="Arial" w:cs="Arial"/>
          <w:color w:val="000000"/>
          <w:lang w:val="en-GB"/>
        </w:rPr>
        <w:t xml:space="preserve">A consent use contemplated in subsection (1) lapses after a period </w:t>
      </w:r>
      <w:r w:rsidR="007A0FB0" w:rsidRPr="007A0FB0">
        <w:rPr>
          <w:rFonts w:ascii="Arial" w:eastAsia="Times New Roman" w:hAnsi="Arial" w:cs="Arial"/>
          <w:color w:val="000000"/>
          <w:lang w:val="en-GB"/>
        </w:rPr>
        <w:t>of five</w:t>
      </w:r>
      <w:r w:rsidRPr="007A0FB0">
        <w:rPr>
          <w:rFonts w:ascii="Arial" w:eastAsia="Times New Roman" w:hAnsi="Arial" w:cs="Arial"/>
          <w:color w:val="000000"/>
          <w:lang w:val="en-GB"/>
        </w:rPr>
        <w:t xml:space="preserve"> years</w:t>
      </w:r>
      <w:r w:rsidR="007A0FB0" w:rsidRPr="007A0FB0">
        <w:rPr>
          <w:rFonts w:ascii="Arial" w:eastAsia="Times New Roman" w:hAnsi="Arial" w:cs="Arial"/>
          <w:color w:val="000000"/>
          <w:lang w:val="en-GB"/>
        </w:rPr>
        <w:t xml:space="preserve"> calculated from date of approval</w:t>
      </w:r>
      <w:r w:rsidRPr="007A0FB0">
        <w:rPr>
          <w:rFonts w:ascii="Arial" w:eastAsia="Times New Roman" w:hAnsi="Arial" w:cs="Arial"/>
          <w:color w:val="000000"/>
          <w:lang w:val="en-GB"/>
        </w:rPr>
        <w:t xml:space="preserve"> or a shorter period as the Municipality may determine</w:t>
      </w:r>
      <w:r w:rsidR="007A0FB0">
        <w:rPr>
          <w:rFonts w:ascii="Arial" w:eastAsia="Times New Roman" w:hAnsi="Arial" w:cs="Arial"/>
          <w:color w:val="000000"/>
          <w:lang w:val="en-GB"/>
        </w:rPr>
        <w:t>, unless the applicable land use management scheme makes provision for a shorter period, in which event the provisions of the applicable land use management scheme will apply.</w:t>
      </w:r>
    </w:p>
    <w:p w:rsidR="007A0FB0" w:rsidRPr="007A0FB0" w:rsidRDefault="007A0FB0" w:rsidP="007A0FB0">
      <w:pPr>
        <w:ind w:left="295"/>
        <w:rPr>
          <w:rFonts w:ascii="Arial" w:hAnsi="Arial" w:cs="Arial"/>
          <w:color w:val="000000"/>
          <w:lang w:val="en-US"/>
        </w:rPr>
      </w:pPr>
    </w:p>
    <w:p w:rsidR="002462C9" w:rsidRPr="007A0FB0" w:rsidRDefault="002462C9" w:rsidP="00D75BC5">
      <w:pPr>
        <w:numPr>
          <w:ilvl w:val="0"/>
          <w:numId w:val="67"/>
        </w:numPr>
        <w:tabs>
          <w:tab w:val="left" w:pos="851"/>
        </w:tabs>
        <w:spacing w:line="280" w:lineRule="exact"/>
        <w:ind w:left="720" w:hanging="425"/>
        <w:contextualSpacing/>
        <w:jc w:val="both"/>
        <w:rPr>
          <w:rFonts w:ascii="Arial" w:eastAsia="Times New Roman" w:hAnsi="Arial" w:cs="Arial"/>
          <w:color w:val="000000"/>
          <w:lang w:val="en-US"/>
        </w:rPr>
      </w:pPr>
      <w:r w:rsidRPr="003B1E98">
        <w:rPr>
          <w:rFonts w:ascii="Arial" w:eastAsia="Times New Roman" w:hAnsi="Arial" w:cs="Arial"/>
          <w:color w:val="000000"/>
          <w:lang w:val="en-GB"/>
        </w:rPr>
        <w:t>T</w:t>
      </w:r>
      <w:r w:rsidR="003B1E98" w:rsidRPr="003B1E98">
        <w:rPr>
          <w:rFonts w:ascii="Arial" w:eastAsia="Times New Roman" w:hAnsi="Arial" w:cs="Arial"/>
          <w:color w:val="000000"/>
          <w:lang w:val="en-GB"/>
        </w:rPr>
        <w:t>he Municipality may in the manner prescribed</w:t>
      </w:r>
      <w:r w:rsidRPr="003B1E98">
        <w:rPr>
          <w:rFonts w:ascii="Arial" w:eastAsia="Times New Roman" w:hAnsi="Arial" w:cs="Arial"/>
          <w:color w:val="000000"/>
          <w:lang w:val="en-GB"/>
        </w:rPr>
        <w:t xml:space="preserve">, approve extensions of the period contemplated in subsection (4), which period together with any extensions that the Municipality approves may not exceed </w:t>
      </w:r>
      <w:r w:rsidR="003B1E98" w:rsidRPr="003B1E98">
        <w:rPr>
          <w:rFonts w:ascii="Arial" w:eastAsia="Times New Roman" w:hAnsi="Arial" w:cs="Arial"/>
          <w:color w:val="000000"/>
          <w:lang w:val="en-GB"/>
        </w:rPr>
        <w:t>five</w:t>
      </w:r>
      <w:r w:rsidRPr="003B1E98">
        <w:rPr>
          <w:rFonts w:ascii="Arial" w:eastAsia="Times New Roman" w:hAnsi="Arial" w:cs="Arial"/>
          <w:color w:val="000000"/>
          <w:lang w:val="en-GB"/>
        </w:rPr>
        <w:t xml:space="preserve"> years</w:t>
      </w:r>
      <w:r w:rsidR="003B1E98" w:rsidRPr="003B1E98">
        <w:rPr>
          <w:rFonts w:ascii="Arial" w:eastAsia="Times New Roman" w:hAnsi="Arial" w:cs="Arial"/>
          <w:color w:val="000000"/>
          <w:lang w:val="en-GB"/>
        </w:rPr>
        <w:t>, provided that if</w:t>
      </w:r>
      <w:r w:rsidR="003B1E98">
        <w:rPr>
          <w:rFonts w:ascii="Arial" w:eastAsia="Times New Roman" w:hAnsi="Arial" w:cs="Arial"/>
          <w:color w:val="000000"/>
          <w:lang w:val="en-GB"/>
        </w:rPr>
        <w:t xml:space="preserve"> such an extension is not made provision for in the applicable land use management scheme, such an extension may not be granted</w:t>
      </w:r>
      <w:r w:rsidRPr="007A0FB0">
        <w:rPr>
          <w:rFonts w:ascii="Arial" w:eastAsia="Times New Roman" w:hAnsi="Arial" w:cs="Arial"/>
          <w:color w:val="000000"/>
          <w:lang w:val="en-GB"/>
        </w:rPr>
        <w:t>.</w:t>
      </w:r>
    </w:p>
    <w:p w:rsidR="002462C9" w:rsidRPr="002462C9" w:rsidRDefault="002462C9" w:rsidP="002462C9">
      <w:pPr>
        <w:spacing w:line="280" w:lineRule="exact"/>
        <w:ind w:left="709"/>
        <w:jc w:val="both"/>
        <w:rPr>
          <w:rFonts w:ascii="Arial" w:eastAsia="Times New Roman" w:hAnsi="Arial" w:cs="Arial"/>
          <w:color w:val="000000"/>
          <w:lang w:val="en-GB"/>
        </w:rPr>
      </w:pPr>
    </w:p>
    <w:p w:rsidR="002462C9" w:rsidRDefault="003B1E98" w:rsidP="002462C9">
      <w:pPr>
        <w:spacing w:before="200" w:after="0" w:line="271" w:lineRule="auto"/>
        <w:ind w:left="360" w:hanging="360"/>
        <w:outlineLvl w:val="1"/>
        <w:rPr>
          <w:rFonts w:ascii="Arial" w:eastAsia="Times New Roman" w:hAnsi="Arial" w:cs="Arial"/>
          <w:b/>
          <w:smallCaps/>
          <w:sz w:val="28"/>
          <w:szCs w:val="28"/>
          <w:lang w:val="en-GB"/>
        </w:rPr>
      </w:pPr>
      <w:bookmarkStart w:id="11" w:name="_Toc391459725"/>
      <w:r>
        <w:rPr>
          <w:rFonts w:ascii="Arial" w:eastAsia="Times New Roman" w:hAnsi="Arial" w:cs="Arial"/>
          <w:b/>
          <w:smallCaps/>
          <w:sz w:val="28"/>
          <w:szCs w:val="28"/>
          <w:lang w:val="en-GB"/>
        </w:rPr>
        <w:t xml:space="preserve">8. </w:t>
      </w:r>
      <w:r w:rsidR="002462C9" w:rsidRPr="002462C9">
        <w:rPr>
          <w:rFonts w:ascii="Arial" w:eastAsia="Times New Roman" w:hAnsi="Arial" w:cs="Arial"/>
          <w:b/>
          <w:smallCaps/>
          <w:sz w:val="28"/>
          <w:szCs w:val="28"/>
          <w:lang w:val="en-GB"/>
        </w:rPr>
        <w:t>Subdivision</w:t>
      </w:r>
      <w:bookmarkEnd w:id="11"/>
    </w:p>
    <w:p w:rsidR="003B1E98" w:rsidRPr="002462C9" w:rsidRDefault="003B1E98"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310E79" w:rsidRDefault="002462C9" w:rsidP="00D75BC5">
      <w:pPr>
        <w:numPr>
          <w:ilvl w:val="0"/>
          <w:numId w:val="68"/>
        </w:numPr>
        <w:tabs>
          <w:tab w:val="left" w:pos="851"/>
        </w:tabs>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No person may subdivide land without the approval of the M</w:t>
      </w:r>
      <w:r w:rsidR="00310E79">
        <w:rPr>
          <w:rFonts w:ascii="Arial" w:eastAsia="Times New Roman" w:hAnsi="Arial" w:cs="Arial"/>
          <w:color w:val="000000"/>
          <w:lang w:val="en-GB"/>
        </w:rPr>
        <w:t>unicipality</w:t>
      </w:r>
      <w:r w:rsidRPr="002462C9">
        <w:rPr>
          <w:rFonts w:ascii="Arial" w:eastAsia="Times New Roman" w:hAnsi="Arial" w:cs="Arial"/>
          <w:color w:val="000000"/>
          <w:lang w:val="en-GB"/>
        </w:rPr>
        <w:t xml:space="preserve">, unless the subdivision is exempted in terms of </w:t>
      </w:r>
      <w:r w:rsidRPr="00310E79">
        <w:rPr>
          <w:rFonts w:ascii="Arial" w:eastAsia="Times New Roman" w:hAnsi="Arial" w:cs="Arial"/>
          <w:lang w:val="en-GB"/>
        </w:rPr>
        <w:t xml:space="preserve">section </w:t>
      </w:r>
      <w:r w:rsidR="00310E79" w:rsidRPr="00310E79">
        <w:rPr>
          <w:rFonts w:ascii="Arial" w:eastAsia="Times New Roman" w:hAnsi="Arial" w:cs="Arial"/>
          <w:lang w:val="en-GB"/>
        </w:rPr>
        <w:t>9</w:t>
      </w:r>
      <w:r w:rsidRPr="00310E79">
        <w:rPr>
          <w:rFonts w:ascii="Arial" w:eastAsia="Times New Roman" w:hAnsi="Arial" w:cs="Arial"/>
          <w:lang w:val="en-GB"/>
        </w:rPr>
        <w:t>.</w:t>
      </w:r>
    </w:p>
    <w:p w:rsidR="00310E79" w:rsidRPr="002462C9" w:rsidRDefault="00310E79" w:rsidP="00310E79">
      <w:pPr>
        <w:tabs>
          <w:tab w:val="left" w:pos="851"/>
        </w:tabs>
        <w:spacing w:line="280" w:lineRule="exact"/>
        <w:ind w:left="709"/>
        <w:contextualSpacing/>
        <w:jc w:val="both"/>
        <w:rPr>
          <w:rFonts w:ascii="Arial" w:eastAsia="Times New Roman" w:hAnsi="Arial" w:cs="Arial"/>
          <w:color w:val="000000"/>
          <w:lang w:val="en-GB"/>
        </w:rPr>
      </w:pPr>
    </w:p>
    <w:p w:rsidR="002462C9" w:rsidRPr="002462C9" w:rsidRDefault="002462C9" w:rsidP="002462C9">
      <w:pPr>
        <w:spacing w:after="0" w:line="280" w:lineRule="exact"/>
        <w:ind w:left="720" w:hanging="436"/>
        <w:contextualSpacing/>
        <w:jc w:val="both"/>
        <w:rPr>
          <w:rFonts w:ascii="Arial" w:eastAsia="Times New Roman" w:hAnsi="Arial" w:cs="Arial"/>
          <w:color w:val="000000"/>
          <w:lang w:val="en-GB"/>
        </w:rPr>
      </w:pPr>
    </w:p>
    <w:p w:rsidR="002462C9" w:rsidRDefault="002462C9" w:rsidP="00D75BC5">
      <w:pPr>
        <w:numPr>
          <w:ilvl w:val="0"/>
          <w:numId w:val="69"/>
        </w:numPr>
        <w:spacing w:after="0" w:line="280" w:lineRule="exact"/>
        <w:ind w:hanging="436"/>
        <w:contextualSpacing/>
        <w:jc w:val="both"/>
        <w:rPr>
          <w:rFonts w:ascii="Arial" w:eastAsia="Times New Roman" w:hAnsi="Arial" w:cs="Arial"/>
          <w:color w:val="000000"/>
          <w:lang w:val="en-GB"/>
        </w:rPr>
      </w:pPr>
      <w:r w:rsidRPr="002462C9">
        <w:rPr>
          <w:rFonts w:ascii="Arial" w:eastAsia="Times New Roman" w:hAnsi="Arial" w:cs="Arial"/>
          <w:color w:val="000000"/>
          <w:lang w:val="en-GB"/>
        </w:rPr>
        <w:t>An applicant may submit a subdivision application simultaneously with an application for rezoning</w:t>
      </w:r>
      <w:r w:rsidR="00310E79">
        <w:rPr>
          <w:rFonts w:ascii="Arial" w:eastAsia="Times New Roman" w:hAnsi="Arial" w:cs="Arial"/>
          <w:color w:val="000000"/>
          <w:lang w:val="en-GB"/>
        </w:rPr>
        <w:t>.</w:t>
      </w:r>
    </w:p>
    <w:p w:rsidR="00310E79" w:rsidRDefault="00310E79" w:rsidP="00310E79">
      <w:pPr>
        <w:spacing w:after="0" w:line="280" w:lineRule="exact"/>
        <w:ind w:left="720"/>
        <w:contextualSpacing/>
        <w:jc w:val="both"/>
        <w:rPr>
          <w:rFonts w:ascii="Arial" w:eastAsia="Times New Roman" w:hAnsi="Arial" w:cs="Arial"/>
          <w:color w:val="000000"/>
          <w:lang w:val="en-GB"/>
        </w:rPr>
      </w:pPr>
    </w:p>
    <w:p w:rsidR="00310E79" w:rsidRDefault="00310E79" w:rsidP="00D75BC5">
      <w:pPr>
        <w:numPr>
          <w:ilvl w:val="0"/>
          <w:numId w:val="69"/>
        </w:numPr>
        <w:spacing w:after="0" w:line="280" w:lineRule="exact"/>
        <w:ind w:hanging="436"/>
        <w:contextualSpacing/>
        <w:jc w:val="both"/>
        <w:rPr>
          <w:rFonts w:ascii="Arial" w:eastAsia="Times New Roman" w:hAnsi="Arial" w:cs="Arial"/>
          <w:color w:val="000000"/>
          <w:lang w:val="en-GB"/>
        </w:rPr>
      </w:pPr>
      <w:r w:rsidRPr="00310E79">
        <w:rPr>
          <w:rFonts w:ascii="Arial" w:eastAsia="Times New Roman" w:hAnsi="Arial" w:cs="Arial"/>
          <w:color w:val="000000"/>
          <w:lang w:val="en-GB"/>
        </w:rPr>
        <w:lastRenderedPageBreak/>
        <w:t>If a Municipality is satisfied that the applicant complied with all the conditions imposed in respect of a development right granted which relates to the subdivision of land, t</w:t>
      </w:r>
      <w:r w:rsidR="002462C9" w:rsidRPr="00310E79">
        <w:rPr>
          <w:rFonts w:ascii="Arial" w:eastAsia="Times New Roman" w:hAnsi="Arial" w:cs="Arial"/>
          <w:color w:val="000000"/>
          <w:lang w:val="en-GB"/>
        </w:rPr>
        <w:t xml:space="preserve">he Municipality must issue a certificate that it is satisfied that all </w:t>
      </w:r>
      <w:r w:rsidRPr="00310E79">
        <w:rPr>
          <w:rFonts w:ascii="Arial" w:eastAsia="Times New Roman" w:hAnsi="Arial" w:cs="Arial"/>
          <w:color w:val="000000"/>
          <w:lang w:val="en-GB"/>
        </w:rPr>
        <w:t>such conditions have been complied with</w:t>
      </w:r>
      <w:r w:rsidR="002462C9" w:rsidRPr="00310E79">
        <w:rPr>
          <w:rFonts w:ascii="Arial" w:eastAsia="Times New Roman" w:hAnsi="Arial" w:cs="Arial"/>
          <w:color w:val="000000"/>
          <w:lang w:val="en-GB"/>
        </w:rPr>
        <w:t>.</w:t>
      </w:r>
    </w:p>
    <w:p w:rsidR="00310E79" w:rsidRDefault="00310E79" w:rsidP="00310E79">
      <w:pPr>
        <w:pStyle w:val="ListParagraph"/>
        <w:rPr>
          <w:rFonts w:ascii="Arial" w:hAnsi="Arial" w:cs="Arial"/>
          <w:color w:val="000000"/>
        </w:rPr>
      </w:pPr>
    </w:p>
    <w:p w:rsidR="002462C9" w:rsidRPr="00310E79" w:rsidRDefault="00310E79" w:rsidP="00D75BC5">
      <w:pPr>
        <w:pStyle w:val="ListParagraph"/>
        <w:numPr>
          <w:ilvl w:val="0"/>
          <w:numId w:val="69"/>
        </w:numPr>
        <w:spacing w:after="0" w:line="280" w:lineRule="exact"/>
        <w:jc w:val="both"/>
        <w:rPr>
          <w:rFonts w:ascii="Arial" w:hAnsi="Arial" w:cs="Arial"/>
          <w:color w:val="000000"/>
        </w:rPr>
      </w:pPr>
      <w:r>
        <w:rPr>
          <w:rFonts w:ascii="Arial" w:hAnsi="Arial" w:cs="Arial"/>
          <w:color w:val="000000"/>
        </w:rPr>
        <w:t>I</w:t>
      </w:r>
      <w:r w:rsidR="002462C9" w:rsidRPr="00310E79">
        <w:rPr>
          <w:rFonts w:ascii="Arial" w:hAnsi="Arial" w:cs="Arial"/>
          <w:color w:val="000000"/>
        </w:rPr>
        <w:t>f the Municipality issues a certificate referred to in subsection (</w:t>
      </w:r>
      <w:r>
        <w:rPr>
          <w:rFonts w:ascii="Arial" w:hAnsi="Arial" w:cs="Arial"/>
          <w:color w:val="000000"/>
        </w:rPr>
        <w:t>3</w:t>
      </w:r>
      <w:r w:rsidR="002462C9" w:rsidRPr="00310E79">
        <w:rPr>
          <w:rFonts w:ascii="Arial" w:hAnsi="Arial" w:cs="Arial"/>
          <w:color w:val="000000"/>
        </w:rPr>
        <w:t xml:space="preserve">) in error, the applicant </w:t>
      </w:r>
      <w:r>
        <w:rPr>
          <w:rFonts w:ascii="Arial" w:hAnsi="Arial" w:cs="Arial"/>
          <w:color w:val="000000"/>
        </w:rPr>
        <w:t xml:space="preserve">or person to which such a development right was granted to </w:t>
      </w:r>
      <w:proofErr w:type="gramStart"/>
      <w:r w:rsidR="002462C9" w:rsidRPr="00310E79">
        <w:rPr>
          <w:rFonts w:ascii="Arial" w:hAnsi="Arial" w:cs="Arial"/>
          <w:color w:val="000000"/>
        </w:rPr>
        <w:t>is</w:t>
      </w:r>
      <w:proofErr w:type="gramEnd"/>
      <w:r w:rsidR="002462C9" w:rsidRPr="00310E79">
        <w:rPr>
          <w:rFonts w:ascii="Arial" w:hAnsi="Arial" w:cs="Arial"/>
          <w:color w:val="000000"/>
        </w:rPr>
        <w:t xml:space="preserve"> not absolved from complying with the obligations imposed in terms of the </w:t>
      </w:r>
      <w:r>
        <w:rPr>
          <w:rFonts w:ascii="Arial" w:hAnsi="Arial" w:cs="Arial"/>
          <w:color w:val="000000"/>
        </w:rPr>
        <w:t>development right granted.</w:t>
      </w:r>
    </w:p>
    <w:p w:rsidR="002462C9" w:rsidRPr="002462C9" w:rsidRDefault="002462C9" w:rsidP="00310E79">
      <w:pPr>
        <w:spacing w:line="280" w:lineRule="exact"/>
        <w:jc w:val="both"/>
        <w:rPr>
          <w:rFonts w:ascii="Arial" w:eastAsia="Times New Roman" w:hAnsi="Arial" w:cs="Arial"/>
          <w:color w:val="000000"/>
          <w:lang w:val="en-GB"/>
        </w:rPr>
      </w:pPr>
    </w:p>
    <w:p w:rsidR="002462C9" w:rsidRDefault="00310E79" w:rsidP="002462C9">
      <w:pPr>
        <w:spacing w:before="200" w:after="0" w:line="271" w:lineRule="auto"/>
        <w:ind w:left="360" w:hanging="360"/>
        <w:outlineLvl w:val="1"/>
        <w:rPr>
          <w:rFonts w:ascii="Arial" w:eastAsia="Times New Roman" w:hAnsi="Arial" w:cs="Arial"/>
          <w:b/>
          <w:smallCaps/>
          <w:sz w:val="28"/>
          <w:szCs w:val="28"/>
          <w:lang w:val="en-GB"/>
        </w:rPr>
      </w:pPr>
      <w:bookmarkStart w:id="12" w:name="_Toc391459729"/>
      <w:r>
        <w:rPr>
          <w:rFonts w:ascii="Arial" w:eastAsia="Times New Roman" w:hAnsi="Arial" w:cs="Arial"/>
          <w:b/>
          <w:smallCaps/>
          <w:sz w:val="28"/>
          <w:szCs w:val="28"/>
          <w:lang w:val="en-GB"/>
        </w:rPr>
        <w:t xml:space="preserve">9. </w:t>
      </w:r>
      <w:r w:rsidR="002462C9" w:rsidRPr="002462C9">
        <w:rPr>
          <w:rFonts w:ascii="Arial" w:eastAsia="Times New Roman" w:hAnsi="Arial" w:cs="Arial"/>
          <w:b/>
          <w:smallCaps/>
          <w:sz w:val="28"/>
          <w:szCs w:val="28"/>
          <w:lang w:val="en-GB"/>
        </w:rPr>
        <w:t>Exemption of subdivisions and consolidations</w:t>
      </w:r>
      <w:bookmarkEnd w:id="12"/>
    </w:p>
    <w:p w:rsidR="00310E79" w:rsidRPr="002462C9" w:rsidRDefault="00310E79" w:rsidP="002462C9">
      <w:pPr>
        <w:spacing w:before="200" w:after="0" w:line="271" w:lineRule="auto"/>
        <w:ind w:left="360" w:hanging="360"/>
        <w:outlineLvl w:val="1"/>
        <w:rPr>
          <w:rFonts w:ascii="Arial" w:eastAsia="Times New Roman" w:hAnsi="Arial" w:cs="Arial"/>
          <w:b/>
          <w:smallCaps/>
          <w:sz w:val="28"/>
          <w:szCs w:val="28"/>
          <w:lang w:val="en-GB"/>
        </w:rPr>
      </w:pPr>
    </w:p>
    <w:p w:rsidR="002462C9" w:rsidRDefault="002462C9" w:rsidP="00D75BC5">
      <w:pPr>
        <w:numPr>
          <w:ilvl w:val="0"/>
          <w:numId w:val="70"/>
        </w:numPr>
        <w:tabs>
          <w:tab w:val="left" w:pos="851"/>
        </w:tabs>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subdivision or consolidation of land does not require the approval of the Municipality </w:t>
      </w:r>
      <w:r w:rsidR="00B85929">
        <w:rPr>
          <w:rFonts w:ascii="Arial" w:eastAsia="Times New Roman" w:hAnsi="Arial" w:cs="Arial"/>
          <w:color w:val="000000"/>
          <w:lang w:val="en-GB"/>
        </w:rPr>
        <w:t>if</w:t>
      </w:r>
      <w:r w:rsidRPr="002462C9">
        <w:rPr>
          <w:rFonts w:ascii="Arial" w:eastAsia="Times New Roman" w:hAnsi="Arial" w:cs="Arial"/>
          <w:color w:val="000000"/>
          <w:lang w:val="en-GB"/>
        </w:rPr>
        <w:t>:</w:t>
      </w:r>
    </w:p>
    <w:p w:rsidR="00310E79" w:rsidRPr="002462C9" w:rsidRDefault="00310E79" w:rsidP="00310E79">
      <w:pPr>
        <w:tabs>
          <w:tab w:val="left" w:pos="851"/>
        </w:tabs>
        <w:spacing w:line="280" w:lineRule="exact"/>
        <w:ind w:left="709"/>
        <w:contextualSpacing/>
        <w:jc w:val="both"/>
        <w:rPr>
          <w:rFonts w:ascii="Arial" w:eastAsia="Times New Roman" w:hAnsi="Arial" w:cs="Arial"/>
          <w:color w:val="000000"/>
          <w:lang w:val="en-GB"/>
        </w:rPr>
      </w:pPr>
    </w:p>
    <w:p w:rsidR="002462C9" w:rsidRPr="002462C9" w:rsidRDefault="002462C9" w:rsidP="00D75BC5">
      <w:pPr>
        <w:numPr>
          <w:ilvl w:val="0"/>
          <w:numId w:val="18"/>
        </w:numPr>
        <w:tabs>
          <w:tab w:val="left" w:pos="709"/>
        </w:tabs>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subdivision or consolidation arises from the </w:t>
      </w:r>
      <w:r w:rsidR="00310E79">
        <w:rPr>
          <w:rFonts w:ascii="Arial" w:eastAsia="Times New Roman" w:hAnsi="Arial" w:cs="Arial"/>
          <w:color w:val="000000"/>
          <w:lang w:val="en-GB"/>
        </w:rPr>
        <w:t>prescripts contained in a Court order</w:t>
      </w:r>
      <w:r w:rsidRPr="002462C9">
        <w:rPr>
          <w:rFonts w:ascii="Arial" w:eastAsia="Times New Roman" w:hAnsi="Arial" w:cs="Arial"/>
          <w:color w:val="000000"/>
          <w:lang w:val="en-GB"/>
        </w:rPr>
        <w:t>;</w:t>
      </w:r>
    </w:p>
    <w:p w:rsidR="002462C9" w:rsidRPr="002462C9" w:rsidRDefault="002462C9" w:rsidP="00D75BC5">
      <w:pPr>
        <w:numPr>
          <w:ilvl w:val="0"/>
          <w:numId w:val="18"/>
        </w:numPr>
        <w:tabs>
          <w:tab w:val="left" w:pos="709"/>
        </w:tabs>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if the subdivision or consolidation arises from an expropriation</w:t>
      </w:r>
      <w:r w:rsidR="00B85929">
        <w:rPr>
          <w:rFonts w:ascii="Arial" w:eastAsia="Times New Roman" w:hAnsi="Arial" w:cs="Arial"/>
          <w:color w:val="000000"/>
          <w:lang w:val="en-GB"/>
        </w:rPr>
        <w:t xml:space="preserve"> of land in terms of other legislation, unless a consolidation of land as a result of a properly completed expropriation process will result in the consolidated piece of land to be registered which is in contravention of the provisions of any applicable land use management scheme or the Spatial Development Framework of the Municipality, in which event an application must be submitted to the Municipality to approve such a consolidation</w:t>
      </w:r>
      <w:r w:rsidRPr="002462C9">
        <w:rPr>
          <w:rFonts w:ascii="Arial" w:eastAsia="Times New Roman" w:hAnsi="Arial" w:cs="Arial"/>
          <w:color w:val="000000"/>
          <w:lang w:val="en-GB"/>
        </w:rPr>
        <w:t>;</w:t>
      </w:r>
    </w:p>
    <w:p w:rsidR="002462C9" w:rsidRPr="002462C9" w:rsidRDefault="002462C9" w:rsidP="00D75BC5">
      <w:pPr>
        <w:numPr>
          <w:ilvl w:val="0"/>
          <w:numId w:val="18"/>
        </w:numPr>
        <w:tabs>
          <w:tab w:val="left" w:pos="709"/>
        </w:tabs>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registration of a servitude or lease agreement for the provision or installation of—</w:t>
      </w:r>
    </w:p>
    <w:p w:rsidR="002462C9" w:rsidRPr="002462C9" w:rsidRDefault="002462C9" w:rsidP="00D75BC5">
      <w:pPr>
        <w:numPr>
          <w:ilvl w:val="0"/>
          <w:numId w:val="44"/>
        </w:numPr>
        <w:spacing w:line="280" w:lineRule="exact"/>
        <w:ind w:left="1843" w:hanging="284"/>
        <w:jc w:val="both"/>
        <w:rPr>
          <w:rFonts w:ascii="Arial" w:eastAsia="Times New Roman" w:hAnsi="Arial" w:cs="Arial"/>
          <w:color w:val="000000"/>
          <w:lang w:val="en-GB"/>
        </w:rPr>
      </w:pPr>
      <w:r w:rsidRPr="002462C9">
        <w:rPr>
          <w:rFonts w:ascii="Arial" w:eastAsia="Times New Roman" w:hAnsi="Arial" w:cs="Arial"/>
          <w:color w:val="000000"/>
          <w:lang w:val="en-GB"/>
        </w:rPr>
        <w:t>water pipelines, electricity transmission lines, sewer pipelines, gas pipelines or oil and petroleum product pipelines by or on behalf of an organ of state or service provider;</w:t>
      </w:r>
    </w:p>
    <w:p w:rsidR="002462C9" w:rsidRPr="002462C9" w:rsidRDefault="002462C9" w:rsidP="00D75BC5">
      <w:pPr>
        <w:numPr>
          <w:ilvl w:val="0"/>
          <w:numId w:val="44"/>
        </w:numPr>
        <w:spacing w:line="280" w:lineRule="exact"/>
        <w:ind w:left="1843" w:hanging="284"/>
        <w:jc w:val="both"/>
        <w:rPr>
          <w:rFonts w:ascii="Arial" w:eastAsia="Times New Roman" w:hAnsi="Arial" w:cs="Arial"/>
          <w:color w:val="000000"/>
          <w:lang w:val="en-GB"/>
        </w:rPr>
      </w:pPr>
      <w:r w:rsidRPr="002462C9">
        <w:rPr>
          <w:rFonts w:ascii="Arial" w:eastAsia="Times New Roman" w:hAnsi="Arial" w:cs="Arial"/>
          <w:color w:val="000000"/>
          <w:lang w:val="en-GB"/>
        </w:rPr>
        <w:t>telecommunication lines by or on behalf of a licensed telecommunications operator;</w:t>
      </w:r>
    </w:p>
    <w:p w:rsidR="002462C9" w:rsidRPr="002462C9" w:rsidRDefault="002462C9" w:rsidP="00D75BC5">
      <w:pPr>
        <w:numPr>
          <w:ilvl w:val="0"/>
          <w:numId w:val="28"/>
        </w:num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Municipality </w:t>
      </w:r>
      <w:r w:rsidR="00B85929">
        <w:rPr>
          <w:rFonts w:ascii="Arial" w:eastAsia="Times New Roman" w:hAnsi="Arial" w:cs="Arial"/>
          <w:color w:val="000000"/>
          <w:lang w:val="en-GB"/>
        </w:rPr>
        <w:t xml:space="preserve">must if so requested in writing by the owner of the land or a person made provision for in section 45(1) of the Act, provide a certificate in terms of section </w:t>
      </w:r>
      <w:r w:rsidR="006C0EBB">
        <w:rPr>
          <w:rFonts w:ascii="Arial" w:eastAsia="Times New Roman" w:hAnsi="Arial" w:cs="Arial"/>
          <w:color w:val="000000"/>
          <w:lang w:val="en-GB"/>
        </w:rPr>
        <w:t>9 that such a subdivision or</w:t>
      </w:r>
      <w:r w:rsidR="00B85929">
        <w:rPr>
          <w:rFonts w:ascii="Arial" w:eastAsia="Times New Roman" w:hAnsi="Arial" w:cs="Arial"/>
          <w:color w:val="000000"/>
          <w:lang w:val="en-GB"/>
        </w:rPr>
        <w:t xml:space="preserve"> consolidation</w:t>
      </w:r>
      <w:r w:rsidR="006C0EBB">
        <w:rPr>
          <w:rFonts w:ascii="Arial" w:eastAsia="Times New Roman" w:hAnsi="Arial" w:cs="Arial"/>
          <w:color w:val="000000"/>
          <w:lang w:val="en-GB"/>
        </w:rPr>
        <w:t xml:space="preserve"> has been approved by the Municipality.</w:t>
      </w:r>
    </w:p>
    <w:p w:rsidR="002462C9" w:rsidRPr="002462C9" w:rsidRDefault="002462C9" w:rsidP="006C0EBB">
      <w:pPr>
        <w:spacing w:line="280" w:lineRule="exact"/>
        <w:jc w:val="both"/>
        <w:rPr>
          <w:rFonts w:ascii="Arial" w:eastAsia="Times New Roman" w:hAnsi="Arial" w:cs="Arial"/>
          <w:color w:val="000000"/>
          <w:lang w:val="en-GB"/>
        </w:rPr>
      </w:pPr>
    </w:p>
    <w:p w:rsidR="002462C9" w:rsidRDefault="006C0EBB" w:rsidP="002462C9">
      <w:pPr>
        <w:spacing w:before="200" w:after="0" w:line="271" w:lineRule="auto"/>
        <w:ind w:left="360" w:hanging="360"/>
        <w:outlineLvl w:val="1"/>
        <w:rPr>
          <w:rFonts w:ascii="Arial" w:eastAsia="Times New Roman" w:hAnsi="Arial" w:cs="Arial"/>
          <w:b/>
          <w:smallCaps/>
          <w:sz w:val="28"/>
          <w:szCs w:val="28"/>
          <w:lang w:val="en-GB"/>
        </w:rPr>
      </w:pPr>
      <w:bookmarkStart w:id="13" w:name="_Toc391459730"/>
      <w:r>
        <w:rPr>
          <w:rFonts w:ascii="Arial" w:eastAsia="Times New Roman" w:hAnsi="Arial" w:cs="Arial"/>
          <w:b/>
          <w:smallCaps/>
          <w:sz w:val="28"/>
          <w:szCs w:val="28"/>
          <w:lang w:val="en-GB"/>
        </w:rPr>
        <w:t xml:space="preserve">10. </w:t>
      </w:r>
      <w:r w:rsidR="002462C9" w:rsidRPr="002462C9">
        <w:rPr>
          <w:rFonts w:ascii="Arial" w:eastAsia="Times New Roman" w:hAnsi="Arial" w:cs="Arial"/>
          <w:b/>
          <w:smallCaps/>
          <w:sz w:val="28"/>
          <w:szCs w:val="28"/>
          <w:lang w:val="en-GB"/>
        </w:rPr>
        <w:t xml:space="preserve">Ownership of public places </w:t>
      </w:r>
      <w:r>
        <w:rPr>
          <w:rFonts w:ascii="Arial" w:eastAsia="Times New Roman" w:hAnsi="Arial" w:cs="Arial"/>
          <w:b/>
          <w:smallCaps/>
          <w:sz w:val="28"/>
          <w:szCs w:val="28"/>
          <w:lang w:val="en-GB"/>
        </w:rPr>
        <w:t xml:space="preserve">and land required for municipal </w:t>
      </w:r>
      <w:r w:rsidR="002462C9" w:rsidRPr="002462C9">
        <w:rPr>
          <w:rFonts w:ascii="Arial" w:eastAsia="Times New Roman" w:hAnsi="Arial" w:cs="Arial"/>
          <w:b/>
          <w:smallCaps/>
          <w:sz w:val="28"/>
          <w:szCs w:val="28"/>
          <w:lang w:val="en-GB"/>
        </w:rPr>
        <w:t>engineering services and social facilities</w:t>
      </w:r>
      <w:bookmarkEnd w:id="13"/>
    </w:p>
    <w:p w:rsidR="006C0EBB" w:rsidRPr="002462C9" w:rsidRDefault="006C0EBB" w:rsidP="002462C9">
      <w:pPr>
        <w:spacing w:before="200" w:after="0" w:line="271" w:lineRule="auto"/>
        <w:ind w:left="360" w:hanging="360"/>
        <w:outlineLvl w:val="1"/>
        <w:rPr>
          <w:rFonts w:ascii="Arial" w:eastAsia="Times New Roman" w:hAnsi="Arial" w:cs="Arial"/>
          <w:b/>
          <w:smallCaps/>
          <w:sz w:val="28"/>
          <w:szCs w:val="28"/>
          <w:lang w:val="en-GB"/>
        </w:rPr>
      </w:pPr>
    </w:p>
    <w:p w:rsidR="006C0EBB" w:rsidRDefault="002462C9" w:rsidP="00D75BC5">
      <w:pPr>
        <w:numPr>
          <w:ilvl w:val="0"/>
          <w:numId w:val="71"/>
        </w:numPr>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ownership of land that is earmarked for a public place as shown on an approved subdivision plan </w:t>
      </w:r>
      <w:r w:rsidR="006C0EBB">
        <w:rPr>
          <w:rFonts w:ascii="Arial" w:eastAsia="Times New Roman" w:hAnsi="Arial" w:cs="Arial"/>
          <w:color w:val="000000"/>
          <w:lang w:val="en-GB"/>
        </w:rPr>
        <w:t>shall vest</w:t>
      </w:r>
      <w:r w:rsidRPr="002462C9">
        <w:rPr>
          <w:rFonts w:ascii="Arial" w:eastAsia="Times New Roman" w:hAnsi="Arial" w:cs="Arial"/>
          <w:color w:val="000000"/>
          <w:lang w:val="en-GB"/>
        </w:rPr>
        <w:t xml:space="preserve"> in the Municipality upon </w:t>
      </w:r>
      <w:r w:rsidR="006C0EBB">
        <w:rPr>
          <w:rFonts w:ascii="Arial" w:eastAsia="Times New Roman" w:hAnsi="Arial" w:cs="Arial"/>
          <w:color w:val="000000"/>
          <w:lang w:val="en-GB"/>
        </w:rPr>
        <w:t xml:space="preserve">registration of the public open space in terms of the Deed Registries Act, unless a provision to the contrary is </w:t>
      </w:r>
      <w:r w:rsidR="006C0EBB">
        <w:rPr>
          <w:rFonts w:ascii="Arial" w:eastAsia="Times New Roman" w:hAnsi="Arial" w:cs="Arial"/>
          <w:color w:val="000000"/>
          <w:lang w:val="en-GB"/>
        </w:rPr>
        <w:lastRenderedPageBreak/>
        <w:t>contained in the development right granted to an applicant, in which event the condition contained in such a development right shall prevail.</w:t>
      </w:r>
    </w:p>
    <w:p w:rsidR="006C0EBB" w:rsidRDefault="006C0EBB" w:rsidP="006C0EBB">
      <w:pPr>
        <w:spacing w:line="280" w:lineRule="exact"/>
        <w:ind w:left="709"/>
        <w:contextualSpacing/>
        <w:jc w:val="both"/>
        <w:rPr>
          <w:rFonts w:ascii="Arial" w:eastAsia="Times New Roman" w:hAnsi="Arial" w:cs="Arial"/>
          <w:color w:val="000000"/>
          <w:lang w:val="en-GB"/>
        </w:rPr>
      </w:pPr>
    </w:p>
    <w:p w:rsidR="002462C9" w:rsidRPr="002462C9" w:rsidRDefault="006C0EBB" w:rsidP="00D75BC5">
      <w:pPr>
        <w:numPr>
          <w:ilvl w:val="0"/>
          <w:numId w:val="71"/>
        </w:numPr>
        <w:spacing w:line="280" w:lineRule="exact"/>
        <w:ind w:left="709" w:hanging="425"/>
        <w:contextualSpacing/>
        <w:jc w:val="both"/>
        <w:rPr>
          <w:rFonts w:ascii="Arial" w:eastAsia="Times New Roman" w:hAnsi="Arial" w:cs="Arial"/>
          <w:color w:val="000000"/>
          <w:lang w:val="en-GB"/>
        </w:rPr>
      </w:pPr>
      <w:r w:rsidRPr="0004071A">
        <w:rPr>
          <w:rFonts w:ascii="Arial" w:eastAsia="Times New Roman" w:hAnsi="Arial" w:cs="Arial"/>
          <w:lang w:val="en-GB"/>
        </w:rPr>
        <w:t xml:space="preserve">Subject to the provisions of section </w:t>
      </w:r>
      <w:r w:rsidR="0004071A" w:rsidRPr="0004071A">
        <w:rPr>
          <w:rFonts w:ascii="Arial" w:eastAsia="Times New Roman" w:hAnsi="Arial" w:cs="Arial"/>
          <w:lang w:val="en-GB"/>
        </w:rPr>
        <w:t>4</w:t>
      </w:r>
      <w:r w:rsidRPr="0004071A">
        <w:rPr>
          <w:rFonts w:ascii="Arial" w:eastAsia="Times New Roman" w:hAnsi="Arial" w:cs="Arial"/>
          <w:lang w:val="en-GB"/>
        </w:rPr>
        <w:t xml:space="preserve">1  </w:t>
      </w:r>
      <w:r>
        <w:rPr>
          <w:rFonts w:ascii="Arial" w:eastAsia="Times New Roman" w:hAnsi="Arial" w:cs="Arial"/>
          <w:color w:val="000000"/>
          <w:lang w:val="en-GB"/>
        </w:rPr>
        <w:t>t</w:t>
      </w:r>
      <w:r w:rsidR="002462C9" w:rsidRPr="002462C9">
        <w:rPr>
          <w:rFonts w:ascii="Arial" w:eastAsia="Times New Roman" w:hAnsi="Arial" w:cs="Arial"/>
          <w:color w:val="000000"/>
          <w:lang w:val="en-GB"/>
        </w:rPr>
        <w:t xml:space="preserve">he Municipality may in terms of conditions imposed </w:t>
      </w:r>
      <w:r>
        <w:rPr>
          <w:rFonts w:ascii="Arial" w:eastAsia="Times New Roman" w:hAnsi="Arial" w:cs="Arial"/>
          <w:color w:val="000000"/>
          <w:lang w:val="en-GB"/>
        </w:rPr>
        <w:t xml:space="preserve">in terms of any development right granted determine or </w:t>
      </w:r>
      <w:r w:rsidR="002462C9" w:rsidRPr="002462C9">
        <w:rPr>
          <w:rFonts w:ascii="Arial" w:eastAsia="Times New Roman" w:hAnsi="Arial" w:cs="Arial"/>
          <w:color w:val="000000"/>
          <w:lang w:val="en-GB"/>
        </w:rPr>
        <w:t>desi</w:t>
      </w:r>
      <w:r>
        <w:rPr>
          <w:rFonts w:ascii="Arial" w:eastAsia="Times New Roman" w:hAnsi="Arial" w:cs="Arial"/>
          <w:color w:val="000000"/>
          <w:lang w:val="en-GB"/>
        </w:rPr>
        <w:t>gnate land that must be used</w:t>
      </w:r>
      <w:r w:rsidR="002462C9" w:rsidRPr="002462C9">
        <w:rPr>
          <w:rFonts w:ascii="Arial" w:eastAsia="Times New Roman" w:hAnsi="Arial" w:cs="Arial"/>
          <w:color w:val="000000"/>
          <w:lang w:val="en-GB"/>
        </w:rPr>
        <w:t xml:space="preserve"> for the p</w:t>
      </w:r>
      <w:r>
        <w:rPr>
          <w:rFonts w:ascii="Arial" w:eastAsia="Times New Roman" w:hAnsi="Arial" w:cs="Arial"/>
          <w:color w:val="000000"/>
          <w:lang w:val="en-GB"/>
        </w:rPr>
        <w:t xml:space="preserve">rovision of engineering service which must </w:t>
      </w:r>
      <w:r w:rsidR="002462C9" w:rsidRPr="002462C9">
        <w:rPr>
          <w:rFonts w:ascii="Arial" w:eastAsia="Times New Roman" w:hAnsi="Arial" w:cs="Arial"/>
          <w:color w:val="000000"/>
          <w:lang w:val="en-GB"/>
        </w:rPr>
        <w:t>be transferred to the Mun</w:t>
      </w:r>
      <w:r>
        <w:rPr>
          <w:rFonts w:ascii="Arial" w:eastAsia="Times New Roman" w:hAnsi="Arial" w:cs="Arial"/>
          <w:color w:val="000000"/>
          <w:lang w:val="en-GB"/>
        </w:rPr>
        <w:t>icipality at the cost of the owner upon the owner complying with the development right thus granted.</w:t>
      </w:r>
    </w:p>
    <w:p w:rsidR="002462C9" w:rsidRPr="002462C9" w:rsidRDefault="002462C9" w:rsidP="002462C9">
      <w:pPr>
        <w:spacing w:line="280" w:lineRule="exact"/>
        <w:ind w:left="709"/>
        <w:jc w:val="both"/>
        <w:rPr>
          <w:rFonts w:ascii="Arial" w:eastAsia="Times New Roman" w:hAnsi="Arial" w:cs="Arial"/>
          <w:color w:val="000000"/>
          <w:lang w:val="en-GB"/>
        </w:rPr>
      </w:pPr>
    </w:p>
    <w:p w:rsidR="002462C9" w:rsidRDefault="006C0EBB" w:rsidP="002462C9">
      <w:pPr>
        <w:spacing w:before="200" w:after="0" w:line="271" w:lineRule="auto"/>
        <w:ind w:left="360" w:hanging="360"/>
        <w:outlineLvl w:val="1"/>
        <w:rPr>
          <w:rFonts w:ascii="Arial" w:eastAsia="Times New Roman" w:hAnsi="Arial" w:cs="Arial"/>
          <w:b/>
          <w:smallCaps/>
          <w:sz w:val="28"/>
          <w:szCs w:val="28"/>
          <w:lang w:val="en-GB"/>
        </w:rPr>
      </w:pPr>
      <w:bookmarkStart w:id="14" w:name="_Toc391459731"/>
      <w:r>
        <w:rPr>
          <w:rFonts w:ascii="Arial" w:eastAsia="Times New Roman" w:hAnsi="Arial" w:cs="Arial"/>
          <w:b/>
          <w:smallCaps/>
          <w:sz w:val="28"/>
          <w:szCs w:val="28"/>
          <w:lang w:val="en-GB"/>
        </w:rPr>
        <w:t xml:space="preserve">11. </w:t>
      </w:r>
      <w:r w:rsidR="002462C9" w:rsidRPr="002462C9">
        <w:rPr>
          <w:rFonts w:ascii="Arial" w:eastAsia="Times New Roman" w:hAnsi="Arial" w:cs="Arial"/>
          <w:b/>
          <w:smallCaps/>
          <w:sz w:val="28"/>
          <w:szCs w:val="28"/>
          <w:lang w:val="en-GB"/>
        </w:rPr>
        <w:t>Closure of public places</w:t>
      </w:r>
      <w:bookmarkEnd w:id="14"/>
    </w:p>
    <w:p w:rsidR="006C0EBB" w:rsidRPr="002462C9" w:rsidRDefault="006C0EBB"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72"/>
        </w:numPr>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The Municipality may</w:t>
      </w:r>
      <w:r w:rsidR="00945F52">
        <w:rPr>
          <w:rFonts w:ascii="Arial" w:eastAsia="Times New Roman" w:hAnsi="Arial" w:cs="Arial"/>
          <w:color w:val="000000"/>
          <w:lang w:val="en-GB"/>
        </w:rPr>
        <w:t xml:space="preserve"> upon</w:t>
      </w:r>
      <w:r w:rsidRPr="002462C9">
        <w:rPr>
          <w:rFonts w:ascii="Arial" w:eastAsia="Times New Roman" w:hAnsi="Arial" w:cs="Arial"/>
          <w:color w:val="000000"/>
          <w:lang w:val="en-GB"/>
        </w:rPr>
        <w:t xml:space="preserve"> application, permanently close a public place or any portion thereof in accordance with </w:t>
      </w:r>
      <w:r w:rsidR="00945F52">
        <w:rPr>
          <w:rFonts w:ascii="Arial" w:eastAsia="Times New Roman" w:hAnsi="Arial" w:cs="Arial"/>
          <w:color w:val="000000"/>
          <w:lang w:val="en-GB"/>
        </w:rPr>
        <w:t>provisions of this By-Law</w:t>
      </w:r>
      <w:r w:rsidRPr="002462C9">
        <w:rPr>
          <w:rFonts w:ascii="Arial" w:eastAsia="Times New Roman" w:hAnsi="Arial" w:cs="Arial"/>
          <w:color w:val="000000"/>
          <w:lang w:val="en-GB"/>
        </w:rPr>
        <w:t>.</w:t>
      </w:r>
    </w:p>
    <w:p w:rsidR="002462C9" w:rsidRPr="002462C9" w:rsidRDefault="002462C9" w:rsidP="002462C9">
      <w:pPr>
        <w:spacing w:line="280" w:lineRule="exact"/>
        <w:ind w:left="709"/>
        <w:contextualSpacing/>
        <w:jc w:val="both"/>
        <w:rPr>
          <w:rFonts w:ascii="Arial" w:eastAsia="Times New Roman" w:hAnsi="Arial" w:cs="Arial"/>
          <w:color w:val="000000"/>
          <w:lang w:val="en-GB"/>
        </w:rPr>
      </w:pPr>
    </w:p>
    <w:p w:rsidR="002462C9" w:rsidRPr="002462C9" w:rsidRDefault="002462C9" w:rsidP="00D75BC5">
      <w:pPr>
        <w:numPr>
          <w:ilvl w:val="0"/>
          <w:numId w:val="72"/>
        </w:numPr>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An applicant who requires the closure of a public place</w:t>
      </w:r>
      <w:r w:rsidR="00945F52">
        <w:rPr>
          <w:rFonts w:ascii="Arial" w:eastAsia="Times New Roman" w:hAnsi="Arial" w:cs="Arial"/>
          <w:color w:val="000000"/>
          <w:lang w:val="en-GB"/>
        </w:rPr>
        <w:t>, including the Municipality</w:t>
      </w:r>
      <w:r w:rsidRPr="002462C9">
        <w:rPr>
          <w:rFonts w:ascii="Arial" w:eastAsia="Times New Roman" w:hAnsi="Arial" w:cs="Arial"/>
          <w:color w:val="000000"/>
          <w:lang w:val="en-GB"/>
        </w:rPr>
        <w:t>, whether permanently or temporarily, must apply in terms of sect</w:t>
      </w:r>
      <w:r w:rsidR="00945F52">
        <w:rPr>
          <w:rFonts w:ascii="Arial" w:eastAsia="Times New Roman" w:hAnsi="Arial" w:cs="Arial"/>
          <w:color w:val="000000"/>
          <w:lang w:val="en-GB"/>
        </w:rPr>
        <w:t>ion 3 in the manner prescribed</w:t>
      </w:r>
      <w:r w:rsidRPr="002462C9">
        <w:rPr>
          <w:rFonts w:ascii="Arial" w:eastAsia="Times New Roman" w:hAnsi="Arial" w:cs="Arial"/>
          <w:color w:val="000000"/>
          <w:lang w:val="en-GB"/>
        </w:rPr>
        <w:t xml:space="preserve"> to the Municipality.</w:t>
      </w:r>
    </w:p>
    <w:p w:rsidR="002462C9" w:rsidRPr="002462C9" w:rsidRDefault="002462C9" w:rsidP="002462C9">
      <w:pPr>
        <w:spacing w:line="280" w:lineRule="exact"/>
        <w:ind w:left="709"/>
        <w:contextualSpacing/>
        <w:jc w:val="both"/>
        <w:rPr>
          <w:rFonts w:ascii="Arial" w:eastAsia="Times New Roman" w:hAnsi="Arial" w:cs="Arial"/>
          <w:color w:val="000000"/>
          <w:lang w:val="en-GB"/>
        </w:rPr>
      </w:pPr>
    </w:p>
    <w:p w:rsidR="002462C9" w:rsidRPr="002462C9" w:rsidRDefault="002462C9" w:rsidP="00D75BC5">
      <w:pPr>
        <w:numPr>
          <w:ilvl w:val="0"/>
          <w:numId w:val="72"/>
        </w:numPr>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The ownership of the land comprised in any public place or portion thereof that is permanently closed in terms of this section continues to vest in the Municipality, unless the Municipality determines otherwise.</w:t>
      </w:r>
    </w:p>
    <w:p w:rsidR="002462C9" w:rsidRPr="002462C9" w:rsidRDefault="002462C9" w:rsidP="002462C9">
      <w:pPr>
        <w:spacing w:line="280" w:lineRule="exact"/>
        <w:ind w:left="709"/>
        <w:contextualSpacing/>
        <w:jc w:val="both"/>
        <w:rPr>
          <w:rFonts w:ascii="Arial" w:eastAsia="Times New Roman" w:hAnsi="Arial" w:cs="Arial"/>
          <w:color w:val="000000"/>
          <w:lang w:val="en-GB"/>
        </w:rPr>
      </w:pPr>
    </w:p>
    <w:p w:rsidR="002462C9" w:rsidRPr="002462C9" w:rsidRDefault="002462C9" w:rsidP="002462C9">
      <w:pPr>
        <w:tabs>
          <w:tab w:val="left" w:pos="1418"/>
        </w:tabs>
        <w:spacing w:line="280" w:lineRule="exact"/>
        <w:ind w:left="709"/>
        <w:contextualSpacing/>
        <w:jc w:val="both"/>
        <w:rPr>
          <w:rFonts w:ascii="Arial" w:eastAsia="Times New Roman" w:hAnsi="Arial" w:cs="Arial"/>
          <w:color w:val="000000"/>
          <w:lang w:val="en-GB"/>
        </w:rPr>
      </w:pPr>
    </w:p>
    <w:p w:rsidR="002462C9" w:rsidRDefault="00945F52" w:rsidP="002462C9">
      <w:pPr>
        <w:spacing w:before="200" w:after="0" w:line="271" w:lineRule="auto"/>
        <w:ind w:left="360" w:hanging="360"/>
        <w:outlineLvl w:val="1"/>
        <w:rPr>
          <w:rFonts w:ascii="Arial" w:eastAsia="Times New Roman" w:hAnsi="Arial" w:cs="Arial"/>
          <w:b/>
          <w:smallCaps/>
          <w:sz w:val="28"/>
          <w:szCs w:val="28"/>
          <w:lang w:val="en-GB"/>
        </w:rPr>
      </w:pPr>
      <w:bookmarkStart w:id="15" w:name="_Toc391459732"/>
      <w:r>
        <w:rPr>
          <w:rFonts w:ascii="Arial" w:eastAsia="Times New Roman" w:hAnsi="Arial" w:cs="Arial"/>
          <w:b/>
          <w:smallCaps/>
          <w:sz w:val="28"/>
          <w:szCs w:val="28"/>
          <w:lang w:val="en-GB"/>
        </w:rPr>
        <w:t xml:space="preserve">12. </w:t>
      </w:r>
      <w:r w:rsidR="002462C9" w:rsidRPr="002462C9">
        <w:rPr>
          <w:rFonts w:ascii="Arial" w:eastAsia="Times New Roman" w:hAnsi="Arial" w:cs="Arial"/>
          <w:b/>
          <w:smallCaps/>
          <w:sz w:val="28"/>
          <w:szCs w:val="28"/>
          <w:lang w:val="en-GB"/>
        </w:rPr>
        <w:t>Services arising from subdivision</w:t>
      </w:r>
      <w:bookmarkEnd w:id="15"/>
      <w:r>
        <w:rPr>
          <w:rFonts w:ascii="Arial" w:eastAsia="Times New Roman" w:hAnsi="Arial" w:cs="Arial"/>
          <w:b/>
          <w:smallCaps/>
          <w:sz w:val="28"/>
          <w:szCs w:val="28"/>
          <w:lang w:val="en-GB"/>
        </w:rPr>
        <w:t xml:space="preserve"> or the granting of any other development rights</w:t>
      </w:r>
    </w:p>
    <w:p w:rsidR="00945F52" w:rsidRPr="002462C9" w:rsidRDefault="00945F52" w:rsidP="002462C9">
      <w:pPr>
        <w:spacing w:before="200" w:after="0" w:line="271" w:lineRule="auto"/>
        <w:ind w:left="360" w:hanging="360"/>
        <w:outlineLvl w:val="1"/>
        <w:rPr>
          <w:rFonts w:ascii="Arial" w:eastAsia="Times New Roman" w:hAnsi="Arial" w:cs="Arial"/>
          <w:b/>
          <w:smallCaps/>
          <w:sz w:val="28"/>
          <w:szCs w:val="28"/>
          <w:lang w:val="en-GB"/>
        </w:rPr>
      </w:pPr>
    </w:p>
    <w:p w:rsidR="002462C9" w:rsidRDefault="002462C9" w:rsidP="00D75BC5">
      <w:pPr>
        <w:numPr>
          <w:ilvl w:val="0"/>
          <w:numId w:val="73"/>
        </w:numPr>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Subsequent to the approval of an application for subdivision </w:t>
      </w:r>
      <w:r w:rsidR="00945F52">
        <w:rPr>
          <w:rFonts w:ascii="Arial" w:eastAsia="Times New Roman" w:hAnsi="Arial" w:cs="Arial"/>
          <w:color w:val="000000"/>
          <w:lang w:val="en-GB"/>
        </w:rPr>
        <w:t xml:space="preserve">or any other development right </w:t>
      </w:r>
      <w:r w:rsidRPr="002462C9">
        <w:rPr>
          <w:rFonts w:ascii="Arial" w:eastAsia="Times New Roman" w:hAnsi="Arial" w:cs="Arial"/>
          <w:color w:val="000000"/>
          <w:lang w:val="en-GB"/>
        </w:rPr>
        <w:t>in terms of this By-law, the owner of any land unit originating from the subdivision must―</w:t>
      </w:r>
    </w:p>
    <w:p w:rsidR="00945F52" w:rsidRPr="002462C9" w:rsidRDefault="00945F52" w:rsidP="00945F52">
      <w:pPr>
        <w:spacing w:line="280" w:lineRule="exact"/>
        <w:ind w:left="709"/>
        <w:contextualSpacing/>
        <w:jc w:val="both"/>
        <w:rPr>
          <w:rFonts w:ascii="Arial" w:eastAsia="Times New Roman" w:hAnsi="Arial" w:cs="Arial"/>
          <w:color w:val="000000"/>
          <w:lang w:val="en-GB"/>
        </w:rPr>
      </w:pPr>
    </w:p>
    <w:p w:rsidR="002462C9" w:rsidRPr="002462C9" w:rsidRDefault="002462C9" w:rsidP="00D75BC5">
      <w:pPr>
        <w:numPr>
          <w:ilvl w:val="0"/>
          <w:numId w:val="29"/>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allow without compensation that the following be conveyed across </w:t>
      </w:r>
      <w:r w:rsidR="00945F52">
        <w:rPr>
          <w:rFonts w:ascii="Arial" w:eastAsia="Times New Roman" w:hAnsi="Arial" w:cs="Arial"/>
          <w:color w:val="000000"/>
          <w:lang w:val="en-GB"/>
        </w:rPr>
        <w:t>itsland</w:t>
      </w:r>
      <w:r w:rsidRPr="002462C9">
        <w:rPr>
          <w:rFonts w:ascii="Arial" w:eastAsia="Times New Roman" w:hAnsi="Arial" w:cs="Arial"/>
          <w:color w:val="000000"/>
          <w:lang w:val="en-GB"/>
        </w:rPr>
        <w:t xml:space="preserve"> in respect of other land units originating from the subdivision:</w:t>
      </w:r>
    </w:p>
    <w:p w:rsidR="002462C9" w:rsidRPr="002462C9" w:rsidRDefault="002462C9" w:rsidP="00D75BC5">
      <w:pPr>
        <w:numPr>
          <w:ilvl w:val="0"/>
          <w:numId w:val="50"/>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gas mains; </w:t>
      </w:r>
    </w:p>
    <w:p w:rsidR="002462C9" w:rsidRPr="002462C9" w:rsidRDefault="002462C9" w:rsidP="00D75BC5">
      <w:pPr>
        <w:numPr>
          <w:ilvl w:val="0"/>
          <w:numId w:val="50"/>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electricity cables; </w:t>
      </w:r>
    </w:p>
    <w:p w:rsidR="002462C9" w:rsidRPr="002462C9" w:rsidRDefault="002462C9" w:rsidP="00D75BC5">
      <w:pPr>
        <w:numPr>
          <w:ilvl w:val="0"/>
          <w:numId w:val="50"/>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telephone cables;</w:t>
      </w:r>
    </w:p>
    <w:p w:rsidR="002462C9" w:rsidRPr="002462C9" w:rsidRDefault="002462C9" w:rsidP="00D75BC5">
      <w:pPr>
        <w:numPr>
          <w:ilvl w:val="0"/>
          <w:numId w:val="50"/>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television cables; </w:t>
      </w:r>
    </w:p>
    <w:p w:rsidR="002462C9" w:rsidRPr="002462C9" w:rsidRDefault="002462C9" w:rsidP="00D75BC5">
      <w:pPr>
        <w:numPr>
          <w:ilvl w:val="0"/>
          <w:numId w:val="50"/>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other electronic infrastructure;</w:t>
      </w:r>
    </w:p>
    <w:p w:rsidR="002462C9" w:rsidRPr="002462C9" w:rsidRDefault="002462C9" w:rsidP="00D75BC5">
      <w:pPr>
        <w:numPr>
          <w:ilvl w:val="0"/>
          <w:numId w:val="50"/>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main and other water pipes;</w:t>
      </w:r>
    </w:p>
    <w:p w:rsidR="002462C9" w:rsidRPr="002462C9" w:rsidRDefault="002462C9" w:rsidP="00D75BC5">
      <w:pPr>
        <w:numPr>
          <w:ilvl w:val="0"/>
          <w:numId w:val="50"/>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foul sewers; </w:t>
      </w:r>
    </w:p>
    <w:p w:rsidR="002462C9" w:rsidRPr="002462C9" w:rsidRDefault="00945F52" w:rsidP="00D75BC5">
      <w:pPr>
        <w:numPr>
          <w:ilvl w:val="0"/>
          <w:numId w:val="50"/>
        </w:numPr>
        <w:tabs>
          <w:tab w:val="left" w:pos="2268"/>
        </w:tabs>
        <w:spacing w:line="280" w:lineRule="exact"/>
        <w:ind w:left="1843" w:hanging="567"/>
        <w:jc w:val="both"/>
        <w:rPr>
          <w:rFonts w:ascii="Arial" w:eastAsia="Times New Roman" w:hAnsi="Arial" w:cs="Arial"/>
          <w:color w:val="000000"/>
          <w:lang w:val="en-GB"/>
        </w:rPr>
      </w:pPr>
      <w:r>
        <w:rPr>
          <w:rFonts w:ascii="Arial" w:eastAsia="Times New Roman" w:hAnsi="Arial" w:cs="Arial"/>
          <w:color w:val="000000"/>
          <w:lang w:val="en-GB"/>
        </w:rPr>
        <w:t xml:space="preserve">storm water pipes; </w:t>
      </w:r>
    </w:p>
    <w:p w:rsidR="00945F52" w:rsidRDefault="002462C9" w:rsidP="00D75BC5">
      <w:pPr>
        <w:numPr>
          <w:ilvl w:val="0"/>
          <w:numId w:val="50"/>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ditches and channels;</w:t>
      </w:r>
      <w:r w:rsidR="00945F52">
        <w:rPr>
          <w:rFonts w:ascii="Arial" w:eastAsia="Times New Roman" w:hAnsi="Arial" w:cs="Arial"/>
          <w:color w:val="000000"/>
          <w:lang w:val="en-GB"/>
        </w:rPr>
        <w:t xml:space="preserve"> and</w:t>
      </w:r>
    </w:p>
    <w:p w:rsidR="002462C9" w:rsidRPr="002F2803" w:rsidRDefault="00945F52" w:rsidP="00D75BC5">
      <w:pPr>
        <w:numPr>
          <w:ilvl w:val="0"/>
          <w:numId w:val="50"/>
        </w:numPr>
        <w:spacing w:line="280" w:lineRule="exact"/>
        <w:ind w:left="1843" w:hanging="567"/>
        <w:jc w:val="both"/>
        <w:rPr>
          <w:rFonts w:ascii="Arial" w:eastAsia="Times New Roman" w:hAnsi="Arial" w:cs="Arial"/>
          <w:color w:val="000000"/>
          <w:lang w:val="en-GB"/>
        </w:rPr>
      </w:pPr>
      <w:proofErr w:type="gramStart"/>
      <w:r>
        <w:rPr>
          <w:rFonts w:ascii="Arial" w:eastAsia="Times New Roman" w:hAnsi="Arial" w:cs="Arial"/>
          <w:color w:val="000000"/>
          <w:lang w:val="en-GB"/>
        </w:rPr>
        <w:lastRenderedPageBreak/>
        <w:t>any</w:t>
      </w:r>
      <w:proofErr w:type="gramEnd"/>
      <w:r>
        <w:rPr>
          <w:rFonts w:ascii="Arial" w:eastAsia="Times New Roman" w:hAnsi="Arial" w:cs="Arial"/>
          <w:color w:val="000000"/>
          <w:lang w:val="en-GB"/>
        </w:rPr>
        <w:t xml:space="preserve"> cable conveying datain any format whatsoever.</w:t>
      </w:r>
    </w:p>
    <w:p w:rsidR="002462C9" w:rsidRPr="002462C9" w:rsidRDefault="002462C9" w:rsidP="00D75BC5">
      <w:pPr>
        <w:numPr>
          <w:ilvl w:val="0"/>
          <w:numId w:val="29"/>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allow the following on his or her land unit if considered necessary and in the manner and position as may be reasonably required by the Municipality:</w:t>
      </w:r>
    </w:p>
    <w:p w:rsidR="002462C9" w:rsidRPr="002462C9" w:rsidRDefault="002462C9" w:rsidP="00D75BC5">
      <w:pPr>
        <w:numPr>
          <w:ilvl w:val="0"/>
          <w:numId w:val="51"/>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surface installations such as mini-substations;</w:t>
      </w:r>
    </w:p>
    <w:p w:rsidR="002462C9" w:rsidRPr="002462C9" w:rsidRDefault="002462C9" w:rsidP="00D75BC5">
      <w:pPr>
        <w:numPr>
          <w:ilvl w:val="0"/>
          <w:numId w:val="51"/>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meter kiosks; and</w:t>
      </w:r>
    </w:p>
    <w:p w:rsidR="00945F52" w:rsidRPr="002F2803" w:rsidRDefault="002462C9" w:rsidP="00D75BC5">
      <w:pPr>
        <w:numPr>
          <w:ilvl w:val="0"/>
          <w:numId w:val="51"/>
        </w:numPr>
        <w:spacing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service pillars;  </w:t>
      </w:r>
    </w:p>
    <w:p w:rsidR="002462C9" w:rsidRPr="002462C9" w:rsidRDefault="002462C9" w:rsidP="00D75BC5">
      <w:pPr>
        <w:numPr>
          <w:ilvl w:val="0"/>
          <w:numId w:val="29"/>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allow access to the land unit at any reasonable time for the purpose of constructing, altering, removing or inspecting any works referred to in paragraphs </w:t>
      </w:r>
      <w:r w:rsidRPr="002462C9">
        <w:rPr>
          <w:rFonts w:ascii="Arial" w:eastAsia="Times New Roman" w:hAnsi="Arial" w:cs="Arial"/>
          <w:i/>
          <w:color w:val="000000"/>
          <w:lang w:val="en-GB"/>
        </w:rPr>
        <w:t>(a)</w:t>
      </w:r>
      <w:r w:rsidRPr="002462C9">
        <w:rPr>
          <w:rFonts w:ascii="Arial" w:eastAsia="Times New Roman" w:hAnsi="Arial" w:cs="Arial"/>
          <w:color w:val="000000"/>
          <w:lang w:val="en-GB"/>
        </w:rPr>
        <w:t xml:space="preserve"> or </w:t>
      </w:r>
      <w:r w:rsidRPr="002462C9">
        <w:rPr>
          <w:rFonts w:ascii="Arial" w:eastAsia="Times New Roman" w:hAnsi="Arial" w:cs="Arial"/>
          <w:i/>
          <w:color w:val="000000"/>
          <w:lang w:val="en-GB"/>
        </w:rPr>
        <w:t>(b)</w:t>
      </w:r>
      <w:r w:rsidRPr="002462C9">
        <w:rPr>
          <w:rFonts w:ascii="Arial" w:eastAsia="Times New Roman" w:hAnsi="Arial" w:cs="Arial"/>
          <w:color w:val="000000"/>
          <w:lang w:val="en-GB"/>
        </w:rPr>
        <w:t>; and</w:t>
      </w:r>
    </w:p>
    <w:p w:rsidR="002462C9" w:rsidRPr="002462C9" w:rsidRDefault="002462C9" w:rsidP="00D75BC5">
      <w:pPr>
        <w:numPr>
          <w:ilvl w:val="0"/>
          <w:numId w:val="29"/>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receive material or permit excavation on the land unit as may be required to allow use of the full width of an abutting street and to provide a safe and proper slope to its bank necessitated by differences between the level of the street as finally constructed and the level of the land unit, unless he or she elects to build retaining walls to the satisfaction of, and within a period to be determined by, the Municipality.</w:t>
      </w:r>
    </w:p>
    <w:p w:rsidR="002462C9" w:rsidRPr="002462C9" w:rsidRDefault="002462C9" w:rsidP="002F2803">
      <w:pPr>
        <w:spacing w:line="280" w:lineRule="exact"/>
        <w:jc w:val="both"/>
        <w:rPr>
          <w:rFonts w:ascii="Arial" w:eastAsia="Times New Roman" w:hAnsi="Arial" w:cs="Arial"/>
          <w:color w:val="000000"/>
          <w:lang w:val="en-GB"/>
        </w:rPr>
      </w:pPr>
    </w:p>
    <w:p w:rsidR="008A44BB" w:rsidRDefault="002F2803" w:rsidP="002462C9">
      <w:pPr>
        <w:spacing w:before="200" w:after="0" w:line="271" w:lineRule="auto"/>
        <w:ind w:left="360" w:hanging="360"/>
        <w:outlineLvl w:val="1"/>
        <w:rPr>
          <w:rFonts w:ascii="Arial" w:eastAsia="Times New Roman" w:hAnsi="Arial" w:cs="Arial"/>
          <w:b/>
          <w:smallCaps/>
          <w:sz w:val="28"/>
          <w:szCs w:val="28"/>
          <w:lang w:val="en-GB"/>
        </w:rPr>
      </w:pPr>
      <w:bookmarkStart w:id="16" w:name="_Toc391459736"/>
      <w:r>
        <w:rPr>
          <w:rFonts w:ascii="Arial" w:eastAsia="Times New Roman" w:hAnsi="Arial" w:cs="Arial"/>
          <w:b/>
          <w:smallCaps/>
          <w:sz w:val="28"/>
          <w:szCs w:val="28"/>
          <w:lang w:val="en-GB"/>
        </w:rPr>
        <w:t xml:space="preserve">13. </w:t>
      </w:r>
      <w:r w:rsidR="002462C9" w:rsidRPr="002462C9">
        <w:rPr>
          <w:rFonts w:ascii="Arial" w:eastAsia="Times New Roman" w:hAnsi="Arial" w:cs="Arial"/>
          <w:b/>
          <w:smallCaps/>
          <w:sz w:val="28"/>
          <w:szCs w:val="28"/>
          <w:lang w:val="en-GB"/>
        </w:rPr>
        <w:t>Consolidation of land</w:t>
      </w:r>
    </w:p>
    <w:bookmarkEnd w:id="16"/>
    <w:p w:rsidR="002F2803" w:rsidRPr="002462C9" w:rsidRDefault="002F2803"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74"/>
        </w:numPr>
        <w:tabs>
          <w:tab w:val="left" w:pos="851"/>
        </w:tabs>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No person may consolidate land without the approval of the M</w:t>
      </w:r>
      <w:r w:rsidR="002F2803">
        <w:rPr>
          <w:rFonts w:ascii="Arial" w:eastAsia="Times New Roman" w:hAnsi="Arial" w:cs="Arial"/>
          <w:color w:val="000000"/>
          <w:lang w:val="en-GB"/>
        </w:rPr>
        <w:t>unicipality in terms of this By-law</w:t>
      </w:r>
      <w:r w:rsidRPr="002462C9">
        <w:rPr>
          <w:rFonts w:ascii="Arial" w:eastAsia="Times New Roman" w:hAnsi="Arial" w:cs="Arial"/>
          <w:color w:val="000000"/>
          <w:lang w:val="en-GB"/>
        </w:rPr>
        <w:t>, unless the consolidation is</w:t>
      </w:r>
      <w:r w:rsidR="002F2803">
        <w:rPr>
          <w:rFonts w:ascii="Arial" w:eastAsia="Times New Roman" w:hAnsi="Arial" w:cs="Arial"/>
          <w:color w:val="000000"/>
          <w:lang w:val="en-GB"/>
        </w:rPr>
        <w:t xml:space="preserve"> exempted in terms of section 9</w:t>
      </w:r>
      <w:r w:rsidRPr="002462C9">
        <w:rPr>
          <w:rFonts w:ascii="Arial" w:eastAsia="Times New Roman" w:hAnsi="Arial" w:cs="Arial"/>
          <w:color w:val="000000"/>
          <w:lang w:val="en-GB"/>
        </w:rPr>
        <w:t>.</w:t>
      </w:r>
    </w:p>
    <w:p w:rsidR="002462C9" w:rsidRPr="002462C9" w:rsidRDefault="002462C9" w:rsidP="002462C9">
      <w:pPr>
        <w:spacing w:line="280" w:lineRule="exact"/>
        <w:ind w:left="709" w:hanging="425"/>
        <w:jc w:val="both"/>
        <w:rPr>
          <w:rFonts w:ascii="Arial" w:eastAsia="Times New Roman" w:hAnsi="Arial" w:cs="Arial"/>
          <w:color w:val="000000"/>
          <w:lang w:val="en-GB"/>
        </w:rPr>
      </w:pPr>
    </w:p>
    <w:p w:rsidR="002462C9" w:rsidRPr="002462C9" w:rsidRDefault="002462C9" w:rsidP="002462C9">
      <w:pPr>
        <w:spacing w:line="280" w:lineRule="exact"/>
        <w:ind w:left="709" w:hanging="425"/>
        <w:jc w:val="both"/>
        <w:rPr>
          <w:rFonts w:ascii="Arial" w:eastAsia="Times New Roman" w:hAnsi="Arial" w:cs="Arial"/>
          <w:color w:val="000000"/>
          <w:lang w:val="en-GB"/>
        </w:rPr>
      </w:pPr>
    </w:p>
    <w:p w:rsidR="002462C9" w:rsidRDefault="002F2803" w:rsidP="002462C9">
      <w:pPr>
        <w:spacing w:before="200" w:after="0" w:line="271" w:lineRule="auto"/>
        <w:ind w:left="360" w:hanging="360"/>
        <w:outlineLvl w:val="1"/>
        <w:rPr>
          <w:rFonts w:ascii="Arial" w:eastAsia="Times New Roman" w:hAnsi="Arial" w:cs="Arial"/>
          <w:b/>
          <w:smallCaps/>
          <w:sz w:val="28"/>
          <w:szCs w:val="28"/>
          <w:lang w:val="en-GB"/>
        </w:rPr>
      </w:pPr>
      <w:bookmarkStart w:id="17" w:name="_Toc391459737"/>
      <w:r>
        <w:rPr>
          <w:rFonts w:ascii="Arial" w:eastAsia="Times New Roman" w:hAnsi="Arial" w:cs="Arial"/>
          <w:b/>
          <w:smallCaps/>
          <w:sz w:val="28"/>
          <w:szCs w:val="28"/>
          <w:lang w:val="en-GB"/>
        </w:rPr>
        <w:t xml:space="preserve">14. </w:t>
      </w:r>
      <w:r w:rsidR="002462C9" w:rsidRPr="002462C9">
        <w:rPr>
          <w:rFonts w:ascii="Arial" w:eastAsia="Times New Roman" w:hAnsi="Arial" w:cs="Arial"/>
          <w:b/>
          <w:smallCaps/>
          <w:sz w:val="28"/>
          <w:szCs w:val="28"/>
          <w:lang w:val="en-GB"/>
        </w:rPr>
        <w:t>Lapsing of consolidation and extension of validity periods</w:t>
      </w:r>
      <w:bookmarkEnd w:id="17"/>
    </w:p>
    <w:p w:rsidR="002F2803" w:rsidRPr="002F2803" w:rsidRDefault="002F2803"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F2803" w:rsidRDefault="002462C9" w:rsidP="00D75BC5">
      <w:pPr>
        <w:numPr>
          <w:ilvl w:val="0"/>
          <w:numId w:val="75"/>
        </w:numPr>
        <w:tabs>
          <w:tab w:val="left" w:pos="851"/>
        </w:tabs>
        <w:spacing w:line="280" w:lineRule="exact"/>
        <w:ind w:left="709" w:hanging="425"/>
        <w:contextualSpacing/>
        <w:jc w:val="both"/>
        <w:rPr>
          <w:rFonts w:ascii="Arial" w:eastAsia="Times New Roman" w:hAnsi="Arial" w:cs="Arial"/>
          <w:lang w:val="en-GB"/>
        </w:rPr>
      </w:pPr>
      <w:r w:rsidRPr="002F2803">
        <w:rPr>
          <w:rFonts w:ascii="Arial" w:eastAsia="Times New Roman" w:hAnsi="Arial" w:cs="Arial"/>
          <w:lang w:val="en-GB"/>
        </w:rPr>
        <w:t xml:space="preserve">Subject to subsection (2), an approved consolidation of land units lapses if the consolidation is not registered in terms of the Deeds Registries Act within </w:t>
      </w:r>
      <w:r w:rsidR="002F2803">
        <w:rPr>
          <w:rFonts w:ascii="Arial" w:eastAsia="Times New Roman" w:hAnsi="Arial" w:cs="Arial"/>
          <w:lang w:val="en-GB"/>
        </w:rPr>
        <w:t>three</w:t>
      </w:r>
      <w:r w:rsidRPr="002F2803">
        <w:rPr>
          <w:rFonts w:ascii="Arial" w:eastAsia="Times New Roman" w:hAnsi="Arial" w:cs="Arial"/>
          <w:lang w:val="en-GB"/>
        </w:rPr>
        <w:t xml:space="preserve"> years of the date</w:t>
      </w:r>
      <w:r w:rsidR="002F2803" w:rsidRPr="002F2803">
        <w:rPr>
          <w:rFonts w:ascii="Arial" w:eastAsia="Times New Roman" w:hAnsi="Arial" w:cs="Arial"/>
          <w:lang w:val="en-GB"/>
        </w:rPr>
        <w:t xml:space="preserve"> of t</w:t>
      </w:r>
      <w:r w:rsidR="002F2803">
        <w:rPr>
          <w:rFonts w:ascii="Arial" w:eastAsia="Times New Roman" w:hAnsi="Arial" w:cs="Arial"/>
          <w:lang w:val="en-GB"/>
        </w:rPr>
        <w:t>h</w:t>
      </w:r>
      <w:r w:rsidR="002F2803" w:rsidRPr="002F2803">
        <w:rPr>
          <w:rFonts w:ascii="Arial" w:eastAsia="Times New Roman" w:hAnsi="Arial" w:cs="Arial"/>
          <w:lang w:val="en-GB"/>
        </w:rPr>
        <w:t>e approval thereof</w:t>
      </w:r>
      <w:r w:rsidRPr="002F2803">
        <w:rPr>
          <w:rFonts w:ascii="Arial" w:eastAsia="Times New Roman" w:hAnsi="Arial" w:cs="Arial"/>
          <w:lang w:val="en-GB"/>
        </w:rPr>
        <w:t>.</w:t>
      </w:r>
    </w:p>
    <w:p w:rsidR="002F2803" w:rsidRPr="002462C9" w:rsidRDefault="002F2803" w:rsidP="002F2803">
      <w:pPr>
        <w:tabs>
          <w:tab w:val="left" w:pos="851"/>
        </w:tabs>
        <w:spacing w:line="280" w:lineRule="exact"/>
        <w:ind w:left="709"/>
        <w:contextualSpacing/>
        <w:jc w:val="both"/>
        <w:rPr>
          <w:rFonts w:ascii="Arial" w:eastAsia="Times New Roman" w:hAnsi="Arial" w:cs="Arial"/>
          <w:color w:val="FF0000"/>
          <w:u w:val="single"/>
          <w:lang w:val="en-GB"/>
        </w:rPr>
      </w:pPr>
    </w:p>
    <w:p w:rsidR="002462C9" w:rsidRPr="002462C9" w:rsidRDefault="002462C9" w:rsidP="00D75BC5">
      <w:pPr>
        <w:numPr>
          <w:ilvl w:val="0"/>
          <w:numId w:val="75"/>
        </w:num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If the consolidat</w:t>
      </w:r>
      <w:r w:rsidR="002F2803">
        <w:rPr>
          <w:rFonts w:ascii="Arial" w:eastAsia="Times New Roman" w:hAnsi="Arial" w:cs="Arial"/>
          <w:color w:val="000000"/>
          <w:lang w:val="en-GB"/>
        </w:rPr>
        <w:t>ion of land units is one of more development rights granted in terms of this By-law,</w:t>
      </w:r>
      <w:r w:rsidRPr="002462C9">
        <w:rPr>
          <w:rFonts w:ascii="Arial" w:eastAsia="Times New Roman" w:hAnsi="Arial" w:cs="Arial"/>
          <w:color w:val="000000"/>
          <w:lang w:val="en-GB"/>
        </w:rPr>
        <w:t xml:space="preserve"> the applicant may apply for an extension of the period referred to in subsection (1)</w:t>
      </w:r>
      <w:r w:rsidR="002F2803">
        <w:rPr>
          <w:rFonts w:ascii="Arial" w:eastAsia="Times New Roman" w:hAnsi="Arial" w:cs="Arial"/>
          <w:color w:val="000000"/>
          <w:lang w:val="en-GB"/>
        </w:rPr>
        <w:t xml:space="preserve"> prior of the lapsing of the right</w:t>
      </w:r>
      <w:r w:rsidRPr="002462C9">
        <w:rPr>
          <w:rFonts w:ascii="Arial" w:eastAsia="Times New Roman" w:hAnsi="Arial" w:cs="Arial"/>
          <w:color w:val="000000"/>
          <w:lang w:val="en-GB"/>
        </w:rPr>
        <w:t>.</w:t>
      </w:r>
    </w:p>
    <w:p w:rsidR="002462C9" w:rsidRPr="002F2803" w:rsidRDefault="002462C9" w:rsidP="00D75BC5">
      <w:pPr>
        <w:numPr>
          <w:ilvl w:val="0"/>
          <w:numId w:val="75"/>
        </w:numPr>
        <w:spacing w:after="0" w:line="280" w:lineRule="exact"/>
        <w:ind w:left="709" w:hanging="425"/>
        <w:contextualSpacing/>
        <w:jc w:val="both"/>
        <w:rPr>
          <w:rFonts w:ascii="Arial" w:eastAsia="Times New Roman" w:hAnsi="Arial" w:cs="Arial"/>
          <w:lang w:val="en-GB"/>
        </w:rPr>
      </w:pPr>
      <w:r w:rsidRPr="002F2803">
        <w:rPr>
          <w:rFonts w:ascii="Arial" w:eastAsia="Times New Roman" w:hAnsi="Arial" w:cs="Arial"/>
          <w:lang w:val="en-GB"/>
        </w:rPr>
        <w:t xml:space="preserve">If the Municipality approves an extension contemplated in subsection (2), the extended period together with the period contemplated in subsection (1) may not </w:t>
      </w:r>
      <w:r w:rsidR="002F2803" w:rsidRPr="002F2803">
        <w:rPr>
          <w:rFonts w:ascii="Arial" w:eastAsia="Times New Roman" w:hAnsi="Arial" w:cs="Arial"/>
          <w:lang w:val="en-GB"/>
        </w:rPr>
        <w:t>exceed an additional five</w:t>
      </w:r>
      <w:r w:rsidRPr="002F2803">
        <w:rPr>
          <w:rFonts w:ascii="Arial" w:eastAsia="Times New Roman" w:hAnsi="Arial" w:cs="Arial"/>
          <w:lang w:val="en-GB"/>
        </w:rPr>
        <w:t xml:space="preserve"> years</w:t>
      </w:r>
      <w:r w:rsidR="002F2803" w:rsidRPr="002F2803">
        <w:rPr>
          <w:rFonts w:ascii="Arial" w:eastAsia="Times New Roman" w:hAnsi="Arial" w:cs="Arial"/>
          <w:lang w:val="en-GB"/>
        </w:rPr>
        <w:t xml:space="preserve"> calculated from date on which the rights relating to consolidation was to have lapsed</w:t>
      </w:r>
      <w:r w:rsidRPr="002F2803">
        <w:rPr>
          <w:rFonts w:ascii="Arial" w:eastAsia="Times New Roman" w:hAnsi="Arial" w:cs="Arial"/>
          <w:lang w:val="en-GB"/>
        </w:rPr>
        <w:t>.</w:t>
      </w:r>
    </w:p>
    <w:p w:rsidR="002462C9" w:rsidRPr="002462C9" w:rsidRDefault="002462C9" w:rsidP="002462C9">
      <w:pPr>
        <w:spacing w:after="0" w:line="280" w:lineRule="exact"/>
        <w:jc w:val="both"/>
        <w:rPr>
          <w:rFonts w:ascii="Arial" w:eastAsia="Times New Roman" w:hAnsi="Arial" w:cs="Arial"/>
          <w:color w:val="000000"/>
          <w:lang w:val="en-GB"/>
        </w:rPr>
      </w:pPr>
    </w:p>
    <w:p w:rsidR="002462C9" w:rsidRDefault="008830C1" w:rsidP="002462C9">
      <w:pPr>
        <w:spacing w:before="200" w:after="0" w:line="271" w:lineRule="auto"/>
        <w:ind w:left="709" w:hanging="709"/>
        <w:outlineLvl w:val="1"/>
        <w:rPr>
          <w:rFonts w:ascii="Arial" w:eastAsia="Times New Roman" w:hAnsi="Arial" w:cs="Arial"/>
          <w:b/>
          <w:smallCaps/>
          <w:sz w:val="28"/>
          <w:szCs w:val="28"/>
          <w:lang w:val="en-GB"/>
        </w:rPr>
      </w:pPr>
      <w:bookmarkStart w:id="18" w:name="_Toc391459738"/>
      <w:r>
        <w:rPr>
          <w:rFonts w:ascii="Arial" w:eastAsia="Times New Roman" w:hAnsi="Arial" w:cs="Arial"/>
          <w:b/>
          <w:smallCaps/>
          <w:sz w:val="28"/>
          <w:szCs w:val="28"/>
          <w:lang w:val="en-GB"/>
        </w:rPr>
        <w:t xml:space="preserve">15. </w:t>
      </w:r>
      <w:r w:rsidR="002462C9" w:rsidRPr="000F068F">
        <w:rPr>
          <w:rFonts w:ascii="Arial" w:eastAsia="Times New Roman" w:hAnsi="Arial" w:cs="Arial"/>
          <w:b/>
          <w:smallCaps/>
          <w:sz w:val="28"/>
          <w:szCs w:val="28"/>
          <w:lang w:val="en-GB"/>
        </w:rPr>
        <w:t>Requirements for amen</w:t>
      </w:r>
      <w:r w:rsidRPr="000F068F">
        <w:rPr>
          <w:rFonts w:ascii="Arial" w:eastAsia="Times New Roman" w:hAnsi="Arial" w:cs="Arial"/>
          <w:b/>
          <w:smallCaps/>
          <w:sz w:val="28"/>
          <w:szCs w:val="28"/>
          <w:lang w:val="en-GB"/>
        </w:rPr>
        <w:t xml:space="preserve">dment, suspension or removal of </w:t>
      </w:r>
      <w:r w:rsidR="002462C9" w:rsidRPr="000F068F">
        <w:rPr>
          <w:rFonts w:ascii="Arial" w:eastAsia="Times New Roman" w:hAnsi="Arial" w:cs="Arial"/>
          <w:b/>
          <w:smallCaps/>
          <w:sz w:val="28"/>
          <w:szCs w:val="28"/>
          <w:lang w:val="en-GB"/>
        </w:rPr>
        <w:t>restrictive conditions</w:t>
      </w:r>
      <w:bookmarkEnd w:id="18"/>
    </w:p>
    <w:p w:rsidR="008830C1" w:rsidRPr="002462C9" w:rsidRDefault="008830C1" w:rsidP="002462C9">
      <w:pPr>
        <w:spacing w:before="200" w:after="0" w:line="271" w:lineRule="auto"/>
        <w:ind w:left="709" w:hanging="709"/>
        <w:outlineLvl w:val="1"/>
        <w:rPr>
          <w:rFonts w:ascii="Arial" w:eastAsia="Times New Roman" w:hAnsi="Arial" w:cs="Arial"/>
          <w:b/>
          <w:smallCaps/>
          <w:sz w:val="28"/>
          <w:szCs w:val="28"/>
          <w:lang w:val="en-GB"/>
        </w:rPr>
      </w:pPr>
    </w:p>
    <w:p w:rsidR="008830C1" w:rsidRDefault="002462C9" w:rsidP="00D75BC5">
      <w:pPr>
        <w:numPr>
          <w:ilvl w:val="0"/>
          <w:numId w:val="76"/>
        </w:numPr>
        <w:tabs>
          <w:tab w:val="left" w:pos="851"/>
        </w:tabs>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The Municipality may</w:t>
      </w:r>
      <w:r w:rsidR="008830C1">
        <w:rPr>
          <w:rFonts w:ascii="Arial" w:eastAsia="Times New Roman" w:hAnsi="Arial" w:cs="Arial"/>
          <w:color w:val="000000"/>
          <w:lang w:val="en-GB"/>
        </w:rPr>
        <w:t xml:space="preserve"> upon application</w:t>
      </w:r>
      <w:r w:rsidRPr="002462C9">
        <w:rPr>
          <w:rFonts w:ascii="Arial" w:eastAsia="Times New Roman" w:hAnsi="Arial" w:cs="Arial"/>
          <w:color w:val="000000"/>
          <w:lang w:val="en-GB"/>
        </w:rPr>
        <w:t xml:space="preserve"> amend or remove a restrictive condition</w:t>
      </w:r>
      <w:r w:rsidR="008830C1">
        <w:rPr>
          <w:rFonts w:ascii="Arial" w:eastAsia="Times New Roman" w:hAnsi="Arial" w:cs="Arial"/>
          <w:color w:val="000000"/>
          <w:lang w:val="en-GB"/>
        </w:rPr>
        <w:t xml:space="preserve"> contained in the conditions of establishment of a township, in a title deed relating to land or those conditions contained in a land use management scheme administered by it</w:t>
      </w:r>
      <w:r w:rsidRPr="008830C1">
        <w:rPr>
          <w:rFonts w:ascii="Arial" w:eastAsia="Times New Roman" w:hAnsi="Arial" w:cs="Arial"/>
          <w:color w:val="000000"/>
          <w:lang w:val="en-GB"/>
        </w:rPr>
        <w:t>.</w:t>
      </w:r>
    </w:p>
    <w:p w:rsidR="002462C9" w:rsidRPr="008830C1" w:rsidRDefault="002462C9" w:rsidP="008830C1">
      <w:pPr>
        <w:tabs>
          <w:tab w:val="left" w:pos="851"/>
        </w:tabs>
        <w:spacing w:line="280" w:lineRule="exact"/>
        <w:ind w:left="709"/>
        <w:contextualSpacing/>
        <w:jc w:val="both"/>
        <w:rPr>
          <w:rFonts w:ascii="Arial" w:eastAsia="Times New Roman" w:hAnsi="Arial" w:cs="Arial"/>
          <w:color w:val="000000"/>
          <w:lang w:val="en-GB"/>
        </w:rPr>
      </w:pPr>
      <w:r w:rsidRPr="008830C1">
        <w:rPr>
          <w:rFonts w:ascii="Arial" w:eastAsia="Times New Roman" w:hAnsi="Arial" w:cs="Arial"/>
          <w:color w:val="000000"/>
          <w:lang w:val="en-GB"/>
        </w:rPr>
        <w:tab/>
      </w:r>
    </w:p>
    <w:p w:rsidR="002462C9" w:rsidRPr="002462C9" w:rsidRDefault="002462C9" w:rsidP="00D75BC5">
      <w:pPr>
        <w:numPr>
          <w:ilvl w:val="0"/>
          <w:numId w:val="77"/>
        </w:numPr>
        <w:spacing w:line="280" w:lineRule="exact"/>
        <w:ind w:hanging="436"/>
        <w:jc w:val="both"/>
        <w:rPr>
          <w:rFonts w:ascii="Arial" w:eastAsia="Times New Roman" w:hAnsi="Arial" w:cs="Arial"/>
          <w:color w:val="000000"/>
          <w:lang w:val="en-GB"/>
        </w:rPr>
      </w:pPr>
      <w:r w:rsidRPr="002462C9">
        <w:rPr>
          <w:rFonts w:ascii="Arial" w:eastAsia="Times New Roman" w:hAnsi="Arial" w:cs="Arial"/>
          <w:color w:val="000000"/>
          <w:lang w:val="en-GB"/>
        </w:rPr>
        <w:t xml:space="preserve">In addition to the </w:t>
      </w:r>
      <w:r w:rsidR="008830C1">
        <w:rPr>
          <w:rFonts w:ascii="Arial" w:eastAsia="Times New Roman" w:hAnsi="Arial" w:cs="Arial"/>
          <w:color w:val="000000"/>
          <w:lang w:val="en-GB"/>
        </w:rPr>
        <w:t xml:space="preserve">documents required and </w:t>
      </w:r>
      <w:r w:rsidRPr="002462C9">
        <w:rPr>
          <w:rFonts w:ascii="Arial" w:eastAsia="Times New Roman" w:hAnsi="Arial" w:cs="Arial"/>
          <w:color w:val="000000"/>
          <w:lang w:val="en-GB"/>
        </w:rPr>
        <w:t>procedures set out in Chapter IV, the owner must―</w:t>
      </w:r>
    </w:p>
    <w:p w:rsidR="002462C9" w:rsidRPr="002462C9" w:rsidRDefault="002462C9" w:rsidP="00D75BC5">
      <w:pPr>
        <w:numPr>
          <w:ilvl w:val="0"/>
          <w:numId w:val="30"/>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submit the original title deed to the Municipality or a certified copy thereof; and</w:t>
      </w:r>
    </w:p>
    <w:p w:rsidR="002462C9" w:rsidRPr="008830C1" w:rsidRDefault="002462C9" w:rsidP="00D75BC5">
      <w:pPr>
        <w:numPr>
          <w:ilvl w:val="0"/>
          <w:numId w:val="30"/>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where applicable, submit the bondholder’s consent to the application</w:t>
      </w:r>
    </w:p>
    <w:p w:rsidR="002462C9" w:rsidRPr="002462C9" w:rsidRDefault="002462C9" w:rsidP="00D75BC5">
      <w:pPr>
        <w:numPr>
          <w:ilvl w:val="0"/>
          <w:numId w:val="77"/>
        </w:numPr>
        <w:spacing w:after="0"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The Municipality must cause a notice of an application in terms of subsection (1) to be served on―</w:t>
      </w:r>
    </w:p>
    <w:p w:rsidR="002462C9" w:rsidRPr="002462C9" w:rsidRDefault="002462C9" w:rsidP="002462C9">
      <w:pPr>
        <w:tabs>
          <w:tab w:val="left" w:pos="720"/>
          <w:tab w:val="left" w:pos="1287"/>
          <w:tab w:val="left" w:pos="2127"/>
        </w:tabs>
        <w:spacing w:after="0" w:line="280" w:lineRule="exact"/>
        <w:jc w:val="both"/>
        <w:rPr>
          <w:rFonts w:ascii="Arial" w:eastAsia="Times New Roman" w:hAnsi="Arial" w:cs="Arial"/>
          <w:color w:val="000000"/>
          <w:lang w:val="en-GB"/>
        </w:rPr>
      </w:pPr>
    </w:p>
    <w:p w:rsidR="002462C9" w:rsidRPr="002462C9" w:rsidRDefault="002462C9" w:rsidP="00D75BC5">
      <w:pPr>
        <w:numPr>
          <w:ilvl w:val="0"/>
          <w:numId w:val="57"/>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all organs of state that may have an interest in the title deed restriction;</w:t>
      </w:r>
    </w:p>
    <w:p w:rsidR="002462C9" w:rsidRPr="002462C9" w:rsidRDefault="002462C9" w:rsidP="002462C9">
      <w:pPr>
        <w:tabs>
          <w:tab w:val="left" w:pos="2475"/>
        </w:tabs>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ab/>
      </w:r>
      <w:r w:rsidRPr="002462C9">
        <w:rPr>
          <w:rFonts w:ascii="Arial" w:eastAsia="Times New Roman" w:hAnsi="Arial" w:cs="Arial"/>
          <w:color w:val="000000"/>
          <w:lang w:val="en-GB"/>
        </w:rPr>
        <w:tab/>
      </w:r>
    </w:p>
    <w:p w:rsidR="002462C9" w:rsidRPr="002462C9" w:rsidRDefault="002462C9" w:rsidP="00D75BC5">
      <w:pPr>
        <w:numPr>
          <w:ilvl w:val="0"/>
          <w:numId w:val="57"/>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every holder of a bond encumbering the land;</w:t>
      </w:r>
    </w:p>
    <w:p w:rsidR="002462C9" w:rsidRPr="002462C9" w:rsidRDefault="002462C9" w:rsidP="002462C9">
      <w:pPr>
        <w:spacing w:after="0" w:line="280" w:lineRule="exact"/>
        <w:ind w:left="1276"/>
        <w:jc w:val="both"/>
        <w:rPr>
          <w:rFonts w:ascii="Arial" w:eastAsia="Times New Roman" w:hAnsi="Arial" w:cs="Arial"/>
          <w:color w:val="000000"/>
          <w:lang w:val="en-GB"/>
        </w:rPr>
      </w:pPr>
    </w:p>
    <w:p w:rsidR="002462C9" w:rsidRPr="002462C9" w:rsidRDefault="002462C9" w:rsidP="00D75BC5">
      <w:pPr>
        <w:numPr>
          <w:ilvl w:val="0"/>
          <w:numId w:val="57"/>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a person whose rights or legitimate expectations will be materially and adversely affected by the approval of the application; and </w:t>
      </w:r>
    </w:p>
    <w:p w:rsidR="002462C9" w:rsidRPr="002462C9" w:rsidRDefault="002462C9" w:rsidP="00D75BC5">
      <w:pPr>
        <w:numPr>
          <w:ilvl w:val="0"/>
          <w:numId w:val="57"/>
        </w:numPr>
        <w:spacing w:after="0" w:line="280" w:lineRule="exact"/>
        <w:ind w:left="1276"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all</w:t>
      </w:r>
      <w:proofErr w:type="gramEnd"/>
      <w:r w:rsidRPr="002462C9">
        <w:rPr>
          <w:rFonts w:ascii="Arial" w:eastAsia="Times New Roman" w:hAnsi="Arial" w:cs="Arial"/>
          <w:color w:val="000000"/>
          <w:lang w:val="en-GB"/>
        </w:rPr>
        <w:t xml:space="preserve"> persons mentioned in the title deed for whose benefit the restrictive condition applies.</w:t>
      </w:r>
    </w:p>
    <w:p w:rsidR="002462C9" w:rsidRPr="002462C9" w:rsidRDefault="002462C9" w:rsidP="002462C9">
      <w:pPr>
        <w:spacing w:line="280" w:lineRule="exact"/>
        <w:ind w:left="1276"/>
        <w:jc w:val="both"/>
        <w:rPr>
          <w:rFonts w:ascii="Arial" w:eastAsia="Times New Roman" w:hAnsi="Arial" w:cs="Arial"/>
          <w:color w:val="000000"/>
          <w:lang w:val="en-GB"/>
        </w:rPr>
      </w:pPr>
    </w:p>
    <w:p w:rsidR="002462C9" w:rsidRPr="002462C9" w:rsidRDefault="000F068F" w:rsidP="002462C9">
      <w:pPr>
        <w:spacing w:before="200" w:after="0" w:line="271" w:lineRule="auto"/>
        <w:ind w:left="709" w:hanging="709"/>
        <w:outlineLvl w:val="1"/>
        <w:rPr>
          <w:rFonts w:ascii="Arial" w:eastAsia="Times New Roman" w:hAnsi="Arial" w:cs="Arial"/>
          <w:b/>
          <w:smallCaps/>
          <w:sz w:val="28"/>
          <w:szCs w:val="28"/>
          <w:lang w:val="en-GB"/>
        </w:rPr>
      </w:pPr>
      <w:bookmarkStart w:id="19" w:name="_Toc391459739"/>
      <w:r>
        <w:rPr>
          <w:rFonts w:ascii="Arial" w:eastAsia="Times New Roman" w:hAnsi="Arial" w:cs="Arial"/>
          <w:b/>
          <w:smallCaps/>
          <w:sz w:val="28"/>
          <w:szCs w:val="28"/>
          <w:lang w:val="en-GB"/>
        </w:rPr>
        <w:t xml:space="preserve">16. </w:t>
      </w:r>
      <w:r w:rsidR="002462C9" w:rsidRPr="002462C9">
        <w:rPr>
          <w:rFonts w:ascii="Arial" w:eastAsia="Times New Roman" w:hAnsi="Arial" w:cs="Arial"/>
          <w:b/>
          <w:smallCaps/>
          <w:sz w:val="28"/>
          <w:szCs w:val="28"/>
          <w:lang w:val="en-GB"/>
        </w:rPr>
        <w:t>Endorsements in connection with amendment, suspension or removal of restrictive conditions</w:t>
      </w:r>
      <w:bookmarkEnd w:id="19"/>
    </w:p>
    <w:p w:rsidR="000F068F" w:rsidRDefault="000F068F" w:rsidP="000F068F">
      <w:pPr>
        <w:spacing w:line="280" w:lineRule="exact"/>
        <w:jc w:val="both"/>
        <w:rPr>
          <w:rFonts w:ascii="Arial" w:eastAsia="Times New Roman" w:hAnsi="Arial" w:cs="Arial"/>
          <w:color w:val="000000"/>
          <w:lang w:val="en-GB"/>
        </w:rPr>
      </w:pPr>
    </w:p>
    <w:p w:rsidR="002462C9" w:rsidRPr="000F068F" w:rsidRDefault="002462C9" w:rsidP="00D75BC5">
      <w:pPr>
        <w:pStyle w:val="ListParagraph"/>
        <w:numPr>
          <w:ilvl w:val="0"/>
          <w:numId w:val="87"/>
        </w:numPr>
        <w:spacing w:line="280" w:lineRule="exact"/>
        <w:jc w:val="both"/>
        <w:rPr>
          <w:rFonts w:ascii="Arial" w:hAnsi="Arial" w:cs="Arial"/>
          <w:color w:val="000000"/>
        </w:rPr>
      </w:pPr>
      <w:r w:rsidRPr="000F068F">
        <w:rPr>
          <w:rFonts w:ascii="Arial" w:hAnsi="Arial" w:cs="Arial"/>
          <w:color w:val="000000"/>
        </w:rPr>
        <w:t>The Municipality must inform the Registrar of Deeds and the Surveyor-General of any suspension or removal of a restrictive condition</w:t>
      </w:r>
      <w:r w:rsidR="008830C1" w:rsidRPr="000F068F">
        <w:rPr>
          <w:rFonts w:ascii="Arial" w:hAnsi="Arial" w:cs="Arial"/>
          <w:color w:val="000000"/>
        </w:rPr>
        <w:t xml:space="preserve">. </w:t>
      </w:r>
    </w:p>
    <w:p w:rsidR="000F068F" w:rsidRDefault="000F068F" w:rsidP="000F068F">
      <w:pPr>
        <w:spacing w:before="200" w:after="0" w:line="271" w:lineRule="auto"/>
        <w:outlineLvl w:val="1"/>
        <w:rPr>
          <w:rFonts w:ascii="Arial" w:hAnsi="Arial" w:cs="Arial"/>
          <w:b/>
          <w:smallCaps/>
          <w:sz w:val="28"/>
          <w:szCs w:val="28"/>
        </w:rPr>
      </w:pPr>
      <w:bookmarkStart w:id="20" w:name="_Toc391459740"/>
    </w:p>
    <w:p w:rsidR="000F068F" w:rsidRPr="000F068F" w:rsidRDefault="003823CE" w:rsidP="000F068F">
      <w:pPr>
        <w:spacing w:before="200" w:after="0" w:line="271" w:lineRule="auto"/>
        <w:outlineLvl w:val="1"/>
        <w:rPr>
          <w:rFonts w:ascii="Arial" w:hAnsi="Arial" w:cs="Arial"/>
          <w:b/>
          <w:smallCaps/>
          <w:sz w:val="28"/>
          <w:szCs w:val="28"/>
        </w:rPr>
      </w:pPr>
      <w:r>
        <w:rPr>
          <w:rFonts w:ascii="Arial" w:hAnsi="Arial" w:cs="Arial"/>
          <w:b/>
          <w:smallCaps/>
          <w:sz w:val="28"/>
          <w:szCs w:val="28"/>
        </w:rPr>
        <w:t>17</w:t>
      </w:r>
      <w:r w:rsidR="000F068F" w:rsidRPr="000F068F">
        <w:rPr>
          <w:rFonts w:ascii="Arial" w:hAnsi="Arial" w:cs="Arial"/>
          <w:b/>
          <w:smallCaps/>
          <w:sz w:val="28"/>
          <w:szCs w:val="28"/>
        </w:rPr>
        <w:t xml:space="preserve">. </w:t>
      </w:r>
      <w:r w:rsidR="008A44BB">
        <w:rPr>
          <w:rFonts w:ascii="Arial" w:hAnsi="Arial" w:cs="Arial"/>
          <w:b/>
          <w:smallCaps/>
          <w:sz w:val="28"/>
          <w:szCs w:val="28"/>
        </w:rPr>
        <w:t>lapsing and extension of other development rights</w:t>
      </w:r>
    </w:p>
    <w:p w:rsidR="000F068F" w:rsidRDefault="000F068F" w:rsidP="002462C9">
      <w:pPr>
        <w:spacing w:before="480" w:after="0"/>
        <w:contextualSpacing/>
        <w:outlineLvl w:val="0"/>
        <w:rPr>
          <w:rFonts w:ascii="Arial" w:eastAsia="Times New Roman" w:hAnsi="Arial" w:cs="Arial"/>
          <w:smallCaps/>
          <w:spacing w:val="5"/>
          <w:sz w:val="24"/>
          <w:szCs w:val="24"/>
          <w:lang w:val="en-GB"/>
        </w:rPr>
      </w:pPr>
    </w:p>
    <w:p w:rsidR="000F068F" w:rsidRDefault="000F068F" w:rsidP="00D75BC5">
      <w:pPr>
        <w:pStyle w:val="ListParagraph"/>
        <w:numPr>
          <w:ilvl w:val="0"/>
          <w:numId w:val="88"/>
        </w:numPr>
        <w:tabs>
          <w:tab w:val="left" w:pos="851"/>
        </w:tabs>
        <w:spacing w:line="280" w:lineRule="exact"/>
        <w:jc w:val="both"/>
        <w:rPr>
          <w:rFonts w:ascii="Arial" w:hAnsi="Arial" w:cs="Arial"/>
        </w:rPr>
      </w:pPr>
      <w:r w:rsidRPr="000F068F">
        <w:rPr>
          <w:rFonts w:ascii="Arial" w:hAnsi="Arial" w:cs="Arial"/>
          <w:color w:val="000000"/>
        </w:rPr>
        <w:t xml:space="preserve">Any development right listed in section 3 that an applicant applies for that is not </w:t>
      </w:r>
      <w:r w:rsidR="003823CE" w:rsidRPr="000F068F">
        <w:rPr>
          <w:rFonts w:ascii="Arial" w:hAnsi="Arial" w:cs="Arial"/>
          <w:color w:val="000000"/>
        </w:rPr>
        <w:t xml:space="preserve">specifically </w:t>
      </w:r>
      <w:r w:rsidRPr="000F068F">
        <w:rPr>
          <w:rFonts w:ascii="Arial" w:hAnsi="Arial" w:cs="Arial"/>
          <w:color w:val="000000"/>
        </w:rPr>
        <w:t xml:space="preserve">regulated in sections 5, 6, 7, 8, 9, 11, 13, 14, 15, and 16 shall </w:t>
      </w:r>
      <w:r w:rsidRPr="000F068F">
        <w:rPr>
          <w:rFonts w:ascii="Arial" w:hAnsi="Arial" w:cs="Arial"/>
        </w:rPr>
        <w:t>lapse if the contained imposed in respect of such a right is not complied with within three years of the date of the granting thereof.</w:t>
      </w:r>
    </w:p>
    <w:p w:rsidR="000F068F" w:rsidRDefault="000F068F" w:rsidP="000F068F">
      <w:pPr>
        <w:pStyle w:val="ListParagraph"/>
        <w:tabs>
          <w:tab w:val="left" w:pos="851"/>
        </w:tabs>
        <w:spacing w:line="280" w:lineRule="exact"/>
        <w:jc w:val="both"/>
        <w:rPr>
          <w:rFonts w:ascii="Arial" w:hAnsi="Arial" w:cs="Arial"/>
        </w:rPr>
      </w:pPr>
    </w:p>
    <w:p w:rsidR="000F068F" w:rsidRPr="003823CE" w:rsidRDefault="000F068F" w:rsidP="00D75BC5">
      <w:pPr>
        <w:pStyle w:val="ListParagraph"/>
        <w:numPr>
          <w:ilvl w:val="0"/>
          <w:numId w:val="88"/>
        </w:numPr>
        <w:tabs>
          <w:tab w:val="left" w:pos="851"/>
        </w:tabs>
        <w:spacing w:line="280" w:lineRule="exact"/>
        <w:jc w:val="both"/>
        <w:rPr>
          <w:rFonts w:ascii="Arial" w:hAnsi="Arial" w:cs="Arial"/>
        </w:rPr>
      </w:pPr>
      <w:r>
        <w:rPr>
          <w:rFonts w:ascii="Arial" w:hAnsi="Arial" w:cs="Arial"/>
        </w:rPr>
        <w:t xml:space="preserve">If a development right listed </w:t>
      </w:r>
      <w:r w:rsidR="003823CE" w:rsidRPr="000F068F">
        <w:rPr>
          <w:rFonts w:ascii="Arial" w:hAnsi="Arial" w:cs="Arial"/>
          <w:color w:val="000000"/>
        </w:rPr>
        <w:t>section 3 that an applicant applies for that is not specifically regulated in sections 5, 6, 7, 8, 9, 11, 13, 14, 15, and 16</w:t>
      </w:r>
      <w:r w:rsidR="003823CE">
        <w:rPr>
          <w:rFonts w:ascii="Arial" w:hAnsi="Arial" w:cs="Arial"/>
          <w:color w:val="000000"/>
        </w:rPr>
        <w:t xml:space="preserve"> was granted without any conditions imposed by the Municipality in respect thereof, such a right shall lapse after three years calculated from the date on which it was granted if the person to whom the right was granted fails to give effect to the right within the period prescribed. </w:t>
      </w:r>
    </w:p>
    <w:p w:rsidR="003823CE" w:rsidRPr="003823CE" w:rsidRDefault="003823CE" w:rsidP="003823CE">
      <w:pPr>
        <w:pStyle w:val="ListParagraph"/>
        <w:rPr>
          <w:rFonts w:ascii="Arial" w:hAnsi="Arial" w:cs="Arial"/>
        </w:rPr>
      </w:pPr>
    </w:p>
    <w:p w:rsidR="003823CE" w:rsidRPr="002462C9" w:rsidRDefault="003823CE" w:rsidP="00D75BC5">
      <w:pPr>
        <w:numPr>
          <w:ilvl w:val="0"/>
          <w:numId w:val="88"/>
        </w:numPr>
        <w:spacing w:line="280" w:lineRule="exact"/>
        <w:jc w:val="both"/>
        <w:rPr>
          <w:rFonts w:ascii="Arial" w:eastAsia="Times New Roman" w:hAnsi="Arial" w:cs="Arial"/>
          <w:color w:val="000000"/>
          <w:lang w:val="en-GB"/>
        </w:rPr>
      </w:pPr>
      <w:r>
        <w:rPr>
          <w:rFonts w:ascii="Arial" w:eastAsia="Times New Roman" w:hAnsi="Arial" w:cs="Arial"/>
          <w:color w:val="000000"/>
          <w:lang w:val="en-GB"/>
        </w:rPr>
        <w:lastRenderedPageBreak/>
        <w:t>T</w:t>
      </w:r>
      <w:r w:rsidRPr="002462C9">
        <w:rPr>
          <w:rFonts w:ascii="Arial" w:eastAsia="Times New Roman" w:hAnsi="Arial" w:cs="Arial"/>
          <w:color w:val="000000"/>
          <w:lang w:val="en-GB"/>
        </w:rPr>
        <w:t>he applicant may apply for an extension of the period referred to in subsection</w:t>
      </w:r>
      <w:r>
        <w:rPr>
          <w:rFonts w:ascii="Arial" w:eastAsia="Times New Roman" w:hAnsi="Arial" w:cs="Arial"/>
          <w:color w:val="000000"/>
          <w:lang w:val="en-GB"/>
        </w:rPr>
        <w:t>s</w:t>
      </w:r>
      <w:r w:rsidRPr="002462C9">
        <w:rPr>
          <w:rFonts w:ascii="Arial" w:eastAsia="Times New Roman" w:hAnsi="Arial" w:cs="Arial"/>
          <w:color w:val="000000"/>
          <w:lang w:val="en-GB"/>
        </w:rPr>
        <w:t> (1)</w:t>
      </w:r>
      <w:r>
        <w:rPr>
          <w:rFonts w:ascii="Arial" w:eastAsia="Times New Roman" w:hAnsi="Arial" w:cs="Arial"/>
          <w:color w:val="000000"/>
          <w:lang w:val="en-GB"/>
        </w:rPr>
        <w:t xml:space="preserve"> and (2) prior of the lapsing of the right in question</w:t>
      </w:r>
      <w:r w:rsidRPr="002462C9">
        <w:rPr>
          <w:rFonts w:ascii="Arial" w:eastAsia="Times New Roman" w:hAnsi="Arial" w:cs="Arial"/>
          <w:color w:val="000000"/>
          <w:lang w:val="en-GB"/>
        </w:rPr>
        <w:t>.</w:t>
      </w:r>
    </w:p>
    <w:p w:rsidR="003823CE" w:rsidRPr="002F2803" w:rsidRDefault="003823CE" w:rsidP="00D75BC5">
      <w:pPr>
        <w:numPr>
          <w:ilvl w:val="0"/>
          <w:numId w:val="88"/>
        </w:numPr>
        <w:spacing w:after="0" w:line="280" w:lineRule="exact"/>
        <w:contextualSpacing/>
        <w:jc w:val="both"/>
        <w:rPr>
          <w:rFonts w:ascii="Arial" w:eastAsia="Times New Roman" w:hAnsi="Arial" w:cs="Arial"/>
          <w:lang w:val="en-GB"/>
        </w:rPr>
      </w:pPr>
      <w:r w:rsidRPr="002F2803">
        <w:rPr>
          <w:rFonts w:ascii="Arial" w:eastAsia="Times New Roman" w:hAnsi="Arial" w:cs="Arial"/>
          <w:lang w:val="en-GB"/>
        </w:rPr>
        <w:t>If the Municipality approves an extensi</w:t>
      </w:r>
      <w:r>
        <w:rPr>
          <w:rFonts w:ascii="Arial" w:eastAsia="Times New Roman" w:hAnsi="Arial" w:cs="Arial"/>
          <w:lang w:val="en-GB"/>
        </w:rPr>
        <w:t>on contemplated in subsection (3</w:t>
      </w:r>
      <w:r w:rsidRPr="002F2803">
        <w:rPr>
          <w:rFonts w:ascii="Arial" w:eastAsia="Times New Roman" w:hAnsi="Arial" w:cs="Arial"/>
          <w:lang w:val="en-GB"/>
        </w:rPr>
        <w:t>), the extended period together with the period contemplated in subsection</w:t>
      </w:r>
      <w:r>
        <w:rPr>
          <w:rFonts w:ascii="Arial" w:eastAsia="Times New Roman" w:hAnsi="Arial" w:cs="Arial"/>
          <w:lang w:val="en-GB"/>
        </w:rPr>
        <w:t>s</w:t>
      </w:r>
      <w:r w:rsidRPr="002F2803">
        <w:rPr>
          <w:rFonts w:ascii="Arial" w:eastAsia="Times New Roman" w:hAnsi="Arial" w:cs="Arial"/>
          <w:lang w:val="en-GB"/>
        </w:rPr>
        <w:t xml:space="preserve"> (1)</w:t>
      </w:r>
      <w:r>
        <w:rPr>
          <w:rFonts w:ascii="Arial" w:eastAsia="Times New Roman" w:hAnsi="Arial" w:cs="Arial"/>
          <w:lang w:val="en-GB"/>
        </w:rPr>
        <w:t xml:space="preserve"> or (2)</w:t>
      </w:r>
      <w:r w:rsidRPr="002F2803">
        <w:rPr>
          <w:rFonts w:ascii="Arial" w:eastAsia="Times New Roman" w:hAnsi="Arial" w:cs="Arial"/>
          <w:lang w:val="en-GB"/>
        </w:rPr>
        <w:t xml:space="preserve"> may not exceed an additional five years calculated from date on which the </w:t>
      </w:r>
      <w:r>
        <w:rPr>
          <w:rFonts w:ascii="Arial" w:eastAsia="Times New Roman" w:hAnsi="Arial" w:cs="Arial"/>
          <w:lang w:val="en-GB"/>
        </w:rPr>
        <w:t>development right would</w:t>
      </w:r>
      <w:r w:rsidRPr="002F2803">
        <w:rPr>
          <w:rFonts w:ascii="Arial" w:eastAsia="Times New Roman" w:hAnsi="Arial" w:cs="Arial"/>
          <w:lang w:val="en-GB"/>
        </w:rPr>
        <w:t xml:space="preserve"> have lapsed.</w:t>
      </w:r>
    </w:p>
    <w:p w:rsidR="000F068F" w:rsidRDefault="000F068F" w:rsidP="002462C9">
      <w:pPr>
        <w:spacing w:before="480" w:after="0"/>
        <w:contextualSpacing/>
        <w:outlineLvl w:val="0"/>
        <w:rPr>
          <w:rFonts w:ascii="Arial" w:eastAsia="Times New Roman" w:hAnsi="Arial" w:cs="Arial"/>
          <w:smallCaps/>
          <w:spacing w:val="5"/>
          <w:sz w:val="36"/>
          <w:szCs w:val="36"/>
          <w:lang w:val="en-GB"/>
        </w:rPr>
      </w:pPr>
    </w:p>
    <w:p w:rsidR="002462C9" w:rsidRPr="002462C9" w:rsidRDefault="008A44BB" w:rsidP="002462C9">
      <w:pPr>
        <w:spacing w:before="480" w:after="0"/>
        <w:contextualSpacing/>
        <w:outlineLvl w:val="0"/>
        <w:rPr>
          <w:rFonts w:ascii="Arial" w:eastAsia="Times New Roman" w:hAnsi="Arial" w:cs="Arial"/>
          <w:smallCaps/>
          <w:spacing w:val="5"/>
          <w:sz w:val="36"/>
          <w:szCs w:val="36"/>
          <w:lang w:val="en-GB"/>
        </w:rPr>
      </w:pPr>
      <w:r>
        <w:rPr>
          <w:rFonts w:ascii="Arial" w:eastAsia="Times New Roman" w:hAnsi="Arial" w:cs="Arial"/>
          <w:smallCaps/>
          <w:spacing w:val="5"/>
          <w:sz w:val="36"/>
          <w:szCs w:val="36"/>
          <w:lang w:val="en-GB"/>
        </w:rPr>
        <w:t xml:space="preserve">CHAPTER III </w:t>
      </w:r>
      <w:r w:rsidR="002462C9" w:rsidRPr="002462C9">
        <w:rPr>
          <w:rFonts w:ascii="Arial" w:eastAsia="Times New Roman" w:hAnsi="Arial" w:cs="Arial"/>
          <w:smallCaps/>
          <w:spacing w:val="5"/>
          <w:sz w:val="36"/>
          <w:szCs w:val="36"/>
          <w:lang w:val="en-GB"/>
        </w:rPr>
        <w:t>– APPLICATION PROCEDURES</w:t>
      </w:r>
      <w:bookmarkEnd w:id="20"/>
    </w:p>
    <w:p w:rsidR="003823CE" w:rsidRDefault="003823CE" w:rsidP="002462C9">
      <w:pPr>
        <w:spacing w:before="200" w:after="0" w:line="271" w:lineRule="auto"/>
        <w:ind w:left="360" w:hanging="360"/>
        <w:outlineLvl w:val="1"/>
        <w:rPr>
          <w:rFonts w:ascii="Arial" w:eastAsia="Times New Roman" w:hAnsi="Arial" w:cs="Arial"/>
          <w:b/>
          <w:smallCaps/>
          <w:sz w:val="28"/>
          <w:szCs w:val="28"/>
          <w:lang w:val="en-GB"/>
        </w:rPr>
      </w:pPr>
      <w:bookmarkStart w:id="21" w:name="_Toc391459741"/>
    </w:p>
    <w:p w:rsidR="002462C9" w:rsidRDefault="000F068F" w:rsidP="002462C9">
      <w:pPr>
        <w:spacing w:before="200" w:after="0" w:line="271" w:lineRule="auto"/>
        <w:ind w:left="360" w:hanging="360"/>
        <w:outlineLvl w:val="1"/>
        <w:rPr>
          <w:rFonts w:ascii="Arial" w:eastAsia="Times New Roman" w:hAnsi="Arial" w:cs="Arial"/>
          <w:b/>
          <w:smallCaps/>
          <w:sz w:val="28"/>
          <w:szCs w:val="28"/>
          <w:lang w:val="en-GB"/>
        </w:rPr>
      </w:pPr>
      <w:r>
        <w:rPr>
          <w:rFonts w:ascii="Arial" w:eastAsia="Times New Roman" w:hAnsi="Arial" w:cs="Arial"/>
          <w:b/>
          <w:smallCaps/>
          <w:sz w:val="28"/>
          <w:szCs w:val="28"/>
          <w:lang w:val="en-GB"/>
        </w:rPr>
        <w:t xml:space="preserve">18. </w:t>
      </w:r>
      <w:r w:rsidR="002462C9" w:rsidRPr="002462C9">
        <w:rPr>
          <w:rFonts w:ascii="Arial" w:eastAsia="Times New Roman" w:hAnsi="Arial" w:cs="Arial"/>
          <w:b/>
          <w:smallCaps/>
          <w:sz w:val="28"/>
          <w:szCs w:val="28"/>
          <w:lang w:val="en-GB"/>
        </w:rPr>
        <w:t>Procedures for applications</w:t>
      </w:r>
      <w:bookmarkEnd w:id="21"/>
    </w:p>
    <w:p w:rsidR="000F068F" w:rsidRPr="002462C9" w:rsidRDefault="000F068F" w:rsidP="002462C9">
      <w:pPr>
        <w:spacing w:before="200" w:after="0" w:line="271" w:lineRule="auto"/>
        <w:ind w:left="360" w:hanging="360"/>
        <w:outlineLvl w:val="1"/>
        <w:rPr>
          <w:rFonts w:ascii="Arial" w:eastAsia="Times New Roman" w:hAnsi="Arial" w:cs="Arial"/>
          <w:b/>
          <w:smallCaps/>
          <w:sz w:val="28"/>
          <w:szCs w:val="28"/>
          <w:lang w:val="en-GB"/>
        </w:rPr>
      </w:pPr>
    </w:p>
    <w:p w:rsidR="00AB558D" w:rsidRDefault="002462C9" w:rsidP="00D1771A">
      <w:pPr>
        <w:numPr>
          <w:ilvl w:val="0"/>
          <w:numId w:val="78"/>
        </w:numPr>
        <w:tabs>
          <w:tab w:val="left" w:pos="851"/>
        </w:tabs>
        <w:spacing w:line="280" w:lineRule="exact"/>
        <w:ind w:left="851" w:hanging="567"/>
        <w:jc w:val="both"/>
        <w:rPr>
          <w:rFonts w:ascii="Arial" w:eastAsia="Times New Roman" w:hAnsi="Arial" w:cs="Arial"/>
          <w:color w:val="000000"/>
          <w:lang w:val="en-GB"/>
        </w:rPr>
      </w:pPr>
      <w:r w:rsidRPr="002462C9">
        <w:rPr>
          <w:rFonts w:ascii="Arial" w:eastAsia="Times New Roman" w:hAnsi="Arial" w:cs="Arial"/>
          <w:color w:val="000000"/>
          <w:lang w:val="en-GB"/>
        </w:rPr>
        <w:t>An applicant must comply with the procedures in this Chapter</w:t>
      </w:r>
      <w:r w:rsidR="004608CF">
        <w:rPr>
          <w:rFonts w:ascii="Arial" w:eastAsia="Times New Roman" w:hAnsi="Arial" w:cs="Arial"/>
          <w:color w:val="000000"/>
          <w:lang w:val="en-GB"/>
        </w:rPr>
        <w:t xml:space="preserve"> in submitting an application to the Municipality.</w:t>
      </w:r>
    </w:p>
    <w:p w:rsidR="004608CF" w:rsidRPr="00AB558D" w:rsidRDefault="004608CF" w:rsidP="00D1771A">
      <w:pPr>
        <w:numPr>
          <w:ilvl w:val="0"/>
          <w:numId w:val="78"/>
        </w:numPr>
        <w:tabs>
          <w:tab w:val="left" w:pos="851"/>
        </w:tabs>
        <w:spacing w:line="280" w:lineRule="exact"/>
        <w:ind w:left="851" w:hanging="567"/>
        <w:jc w:val="both"/>
        <w:rPr>
          <w:rFonts w:ascii="Arial" w:eastAsia="Times New Roman" w:hAnsi="Arial" w:cs="Arial"/>
          <w:color w:val="000000"/>
          <w:lang w:val="en-GB"/>
        </w:rPr>
      </w:pPr>
      <w:r w:rsidRPr="00AB558D">
        <w:rPr>
          <w:rFonts w:ascii="Arial" w:eastAsia="Times New Roman" w:hAnsi="Arial" w:cs="Arial"/>
          <w:color w:val="000000"/>
        </w:rPr>
        <w:t xml:space="preserve">Any application in terms of this </w:t>
      </w:r>
      <w:r w:rsidR="00D87928" w:rsidRPr="00AB558D">
        <w:rPr>
          <w:rFonts w:ascii="Arial" w:eastAsia="Times New Roman" w:hAnsi="Arial" w:cs="Arial"/>
          <w:color w:val="000000"/>
        </w:rPr>
        <w:t>By-law must be submitted in printed format to the</w:t>
      </w:r>
      <w:r w:rsidR="00CB1EB7" w:rsidRPr="00AB558D">
        <w:rPr>
          <w:rFonts w:ascii="Arial" w:eastAsia="Times New Roman" w:hAnsi="Arial" w:cs="Arial"/>
          <w:color w:val="000000"/>
        </w:rPr>
        <w:t xml:space="preserve"> Municipality at </w:t>
      </w:r>
      <w:r w:rsidR="00AB558D" w:rsidRPr="00AB558D">
        <w:rPr>
          <w:rFonts w:ascii="Arial Narrow" w:hAnsi="Arial Narrow" w:cs="Arial"/>
          <w:color w:val="121212"/>
          <w:shd w:val="clear" w:color="auto" w:fill="FFFFFF"/>
        </w:rPr>
        <w:t>33 Campbell Street</w:t>
      </w:r>
      <w:r w:rsidR="00D1771A" w:rsidRPr="00AB558D">
        <w:rPr>
          <w:rFonts w:ascii="Arial Narrow" w:hAnsi="Arial Narrow" w:cs="Arial"/>
          <w:color w:val="121212"/>
          <w:shd w:val="clear" w:color="auto" w:fill="FFFFFF"/>
        </w:rPr>
        <w:t xml:space="preserve">, </w:t>
      </w:r>
      <w:r w:rsidR="00AB558D" w:rsidRPr="00AB558D">
        <w:rPr>
          <w:rFonts w:ascii="Arial Narrow" w:hAnsi="Arial Narrow" w:cs="Arial"/>
        </w:rPr>
        <w:t>Barkly West</w:t>
      </w:r>
      <w:r w:rsidR="00D1771A" w:rsidRPr="00AB558D">
        <w:rPr>
          <w:rFonts w:ascii="Arial Narrow" w:hAnsi="Arial Narrow" w:cs="Arial"/>
          <w:color w:val="121212"/>
          <w:shd w:val="clear" w:color="auto" w:fill="FFFFFF"/>
        </w:rPr>
        <w:t xml:space="preserve">, </w:t>
      </w:r>
      <w:r w:rsidR="00AB558D" w:rsidRPr="00AB558D">
        <w:rPr>
          <w:rFonts w:ascii="Arial Narrow" w:hAnsi="Arial Narrow" w:cs="Arial"/>
        </w:rPr>
        <w:t>8375</w:t>
      </w:r>
      <w:r w:rsidR="00D87928" w:rsidRPr="00AB558D">
        <w:rPr>
          <w:rFonts w:ascii="Arial" w:eastAsia="Times New Roman" w:hAnsi="Arial" w:cs="Arial"/>
          <w:color w:val="000000"/>
        </w:rPr>
        <w:t>.</w:t>
      </w:r>
    </w:p>
    <w:p w:rsidR="00D87928" w:rsidRDefault="00D87928" w:rsidP="00D75BC5">
      <w:pPr>
        <w:numPr>
          <w:ilvl w:val="0"/>
          <w:numId w:val="78"/>
        </w:numPr>
        <w:tabs>
          <w:tab w:val="left" w:pos="851"/>
        </w:tabs>
        <w:spacing w:line="280" w:lineRule="exact"/>
        <w:ind w:left="851" w:hanging="567"/>
        <w:jc w:val="both"/>
        <w:rPr>
          <w:rFonts w:ascii="Arial" w:eastAsia="Times New Roman" w:hAnsi="Arial" w:cs="Arial"/>
          <w:color w:val="000000"/>
          <w:lang w:val="en-GB"/>
        </w:rPr>
      </w:pPr>
      <w:r>
        <w:rPr>
          <w:rFonts w:ascii="Arial" w:eastAsia="Times New Roman" w:hAnsi="Arial" w:cs="Arial"/>
          <w:color w:val="000000"/>
          <w:lang w:val="en-GB"/>
        </w:rPr>
        <w:t>Any application submitted in printed format by an applicant must be signed by the applicant or a person made provision for in section 45(1) of the Act.</w:t>
      </w:r>
    </w:p>
    <w:p w:rsidR="00D87928" w:rsidRPr="0079554C" w:rsidRDefault="00D87928" w:rsidP="00D75BC5">
      <w:pPr>
        <w:numPr>
          <w:ilvl w:val="0"/>
          <w:numId w:val="78"/>
        </w:numPr>
        <w:tabs>
          <w:tab w:val="left" w:pos="851"/>
        </w:tabs>
        <w:spacing w:line="280" w:lineRule="exact"/>
        <w:ind w:left="851" w:hanging="567"/>
        <w:jc w:val="both"/>
        <w:rPr>
          <w:rFonts w:ascii="Arial" w:eastAsia="Times New Roman" w:hAnsi="Arial" w:cs="Arial"/>
          <w:lang w:val="en-GB"/>
        </w:rPr>
      </w:pPr>
      <w:r w:rsidRPr="0079554C">
        <w:rPr>
          <w:rFonts w:ascii="Arial" w:eastAsia="Times New Roman" w:hAnsi="Arial" w:cs="Arial"/>
          <w:lang w:val="en-GB"/>
        </w:rPr>
        <w:t>If an application in terms of this By-law must be decided upon by the Municipal Planning Tribunal in terms of section 3, the Comprehensive Applicatio</w:t>
      </w:r>
      <w:r w:rsidR="008A44BB" w:rsidRPr="0079554C">
        <w:rPr>
          <w:rFonts w:ascii="Arial" w:eastAsia="Times New Roman" w:hAnsi="Arial" w:cs="Arial"/>
          <w:lang w:val="en-GB"/>
        </w:rPr>
        <w:t>n Form set out in Schedule Two</w:t>
      </w:r>
      <w:r w:rsidRPr="0079554C">
        <w:rPr>
          <w:rFonts w:ascii="Arial" w:eastAsia="Times New Roman" w:hAnsi="Arial" w:cs="Arial"/>
          <w:lang w:val="en-GB"/>
        </w:rPr>
        <w:t xml:space="preserve"> to this By-law should be used and all the information requested therein should be submitted with the application form itself.</w:t>
      </w:r>
    </w:p>
    <w:p w:rsidR="00D87928" w:rsidRPr="0079554C" w:rsidRDefault="00D87928" w:rsidP="00D75BC5">
      <w:pPr>
        <w:numPr>
          <w:ilvl w:val="0"/>
          <w:numId w:val="78"/>
        </w:numPr>
        <w:tabs>
          <w:tab w:val="left" w:pos="851"/>
        </w:tabs>
        <w:spacing w:line="280" w:lineRule="exact"/>
        <w:ind w:left="851" w:hanging="567"/>
        <w:jc w:val="both"/>
        <w:rPr>
          <w:rFonts w:ascii="Arial" w:eastAsia="Times New Roman" w:hAnsi="Arial" w:cs="Arial"/>
          <w:lang w:val="en-GB"/>
        </w:rPr>
      </w:pPr>
      <w:r w:rsidRPr="0079554C">
        <w:rPr>
          <w:rFonts w:ascii="Arial" w:eastAsia="Times New Roman" w:hAnsi="Arial" w:cs="Arial"/>
          <w:lang w:val="en-GB"/>
        </w:rPr>
        <w:t>If an application in terms of this By-law must be decided</w:t>
      </w:r>
      <w:r w:rsidR="008A44BB" w:rsidRPr="0079554C">
        <w:rPr>
          <w:rFonts w:ascii="Arial" w:eastAsia="Times New Roman" w:hAnsi="Arial" w:cs="Arial"/>
          <w:lang w:val="en-GB"/>
        </w:rPr>
        <w:t xml:space="preserve"> upon by the </w:t>
      </w:r>
      <w:proofErr w:type="gramStart"/>
      <w:r w:rsidR="008A44BB" w:rsidRPr="0079554C">
        <w:rPr>
          <w:rFonts w:ascii="Arial" w:eastAsia="Times New Roman" w:hAnsi="Arial" w:cs="Arial"/>
          <w:lang w:val="en-GB"/>
        </w:rPr>
        <w:t>Designated</w:t>
      </w:r>
      <w:proofErr w:type="gramEnd"/>
      <w:r w:rsidR="008A44BB" w:rsidRPr="0079554C">
        <w:rPr>
          <w:rFonts w:ascii="Arial" w:eastAsia="Times New Roman" w:hAnsi="Arial" w:cs="Arial"/>
          <w:lang w:val="en-GB"/>
        </w:rPr>
        <w:t xml:space="preserve"> employee</w:t>
      </w:r>
      <w:r w:rsidRPr="0079554C">
        <w:rPr>
          <w:rFonts w:ascii="Arial" w:eastAsia="Times New Roman" w:hAnsi="Arial" w:cs="Arial"/>
          <w:lang w:val="en-GB"/>
        </w:rPr>
        <w:t xml:space="preserve"> in terms of section 3, the Applicati</w:t>
      </w:r>
      <w:r w:rsidR="008A44BB" w:rsidRPr="0079554C">
        <w:rPr>
          <w:rFonts w:ascii="Arial" w:eastAsia="Times New Roman" w:hAnsi="Arial" w:cs="Arial"/>
          <w:lang w:val="en-GB"/>
        </w:rPr>
        <w:t>on Form set out in Schedule Three</w:t>
      </w:r>
      <w:r w:rsidRPr="0079554C">
        <w:rPr>
          <w:rFonts w:ascii="Arial" w:eastAsia="Times New Roman" w:hAnsi="Arial" w:cs="Arial"/>
          <w:lang w:val="en-GB"/>
        </w:rPr>
        <w:t xml:space="preserve"> to this By-law should be used and all the information requested therein should be submitted with the application form itself.</w:t>
      </w:r>
    </w:p>
    <w:p w:rsidR="00D87928" w:rsidRPr="002462C9" w:rsidRDefault="00D87928" w:rsidP="00D75BC5">
      <w:pPr>
        <w:numPr>
          <w:ilvl w:val="0"/>
          <w:numId w:val="78"/>
        </w:numPr>
        <w:tabs>
          <w:tab w:val="left" w:pos="851"/>
        </w:tabs>
        <w:spacing w:line="280" w:lineRule="exact"/>
        <w:ind w:left="851" w:hanging="567"/>
        <w:jc w:val="both"/>
        <w:rPr>
          <w:rFonts w:ascii="Arial" w:eastAsia="Times New Roman" w:hAnsi="Arial" w:cs="Arial"/>
          <w:color w:val="000000"/>
          <w:lang w:val="en-GB"/>
        </w:rPr>
      </w:pPr>
      <w:r>
        <w:rPr>
          <w:rFonts w:ascii="Arial" w:eastAsia="Times New Roman" w:hAnsi="Arial" w:cs="Arial"/>
          <w:color w:val="000000"/>
          <w:lang w:val="en-GB"/>
        </w:rPr>
        <w:t xml:space="preserve">The Municipality may implement an electronic lodgement system for applications if so decided upon by its Council. </w:t>
      </w:r>
    </w:p>
    <w:p w:rsidR="002462C9" w:rsidRDefault="00D87928" w:rsidP="00D75BC5">
      <w:pPr>
        <w:numPr>
          <w:ilvl w:val="0"/>
          <w:numId w:val="78"/>
        </w:numPr>
        <w:tabs>
          <w:tab w:val="left" w:pos="851"/>
        </w:tabs>
        <w:spacing w:line="280" w:lineRule="exact"/>
        <w:ind w:left="851" w:hanging="567"/>
        <w:jc w:val="both"/>
        <w:rPr>
          <w:rFonts w:ascii="Arial" w:eastAsia="Times New Roman" w:hAnsi="Arial" w:cs="Arial"/>
          <w:lang w:val="en-GB"/>
        </w:rPr>
      </w:pPr>
      <w:r>
        <w:rPr>
          <w:rFonts w:ascii="Arial" w:eastAsia="Times New Roman" w:hAnsi="Arial" w:cs="Arial"/>
          <w:lang w:val="en-GB"/>
        </w:rPr>
        <w:t>It is incumbent upon the applicant to ensure that all the relevant information prescribed in this By-law is submitted to the Municipality.</w:t>
      </w:r>
    </w:p>
    <w:p w:rsidR="00D87928" w:rsidRDefault="000660C3" w:rsidP="00D75BC5">
      <w:pPr>
        <w:numPr>
          <w:ilvl w:val="0"/>
          <w:numId w:val="78"/>
        </w:numPr>
        <w:tabs>
          <w:tab w:val="left" w:pos="851"/>
        </w:tabs>
        <w:spacing w:line="280" w:lineRule="exact"/>
        <w:ind w:left="851" w:hanging="567"/>
        <w:jc w:val="both"/>
        <w:rPr>
          <w:rFonts w:ascii="Arial" w:eastAsia="Times New Roman" w:hAnsi="Arial" w:cs="Arial"/>
          <w:lang w:val="en-GB"/>
        </w:rPr>
      </w:pPr>
      <w:r>
        <w:rPr>
          <w:rFonts w:ascii="Arial" w:eastAsia="Times New Roman" w:hAnsi="Arial" w:cs="Arial"/>
          <w:lang w:val="en-GB"/>
        </w:rPr>
        <w:t>The Municipality may publish guidelines to assist applicants in the submission of applications.</w:t>
      </w:r>
    </w:p>
    <w:p w:rsidR="002462C9" w:rsidRPr="002462C9" w:rsidRDefault="002462C9" w:rsidP="000660C3">
      <w:pPr>
        <w:spacing w:line="280" w:lineRule="exact"/>
        <w:jc w:val="both"/>
        <w:rPr>
          <w:rFonts w:ascii="Arial" w:eastAsia="Times New Roman" w:hAnsi="Arial" w:cs="Arial"/>
          <w:color w:val="000000"/>
          <w:lang w:val="en-GB"/>
        </w:rPr>
      </w:pPr>
    </w:p>
    <w:p w:rsidR="002462C9" w:rsidRDefault="000660C3" w:rsidP="002462C9">
      <w:pPr>
        <w:spacing w:before="200" w:after="0" w:line="271" w:lineRule="auto"/>
        <w:ind w:left="360" w:hanging="360"/>
        <w:outlineLvl w:val="1"/>
        <w:rPr>
          <w:rFonts w:ascii="Arial" w:eastAsia="Times New Roman" w:hAnsi="Arial" w:cs="Arial"/>
          <w:b/>
          <w:smallCaps/>
          <w:sz w:val="28"/>
          <w:szCs w:val="28"/>
          <w:lang w:val="en-GB"/>
        </w:rPr>
      </w:pPr>
      <w:bookmarkStart w:id="22" w:name="_Toc391459744"/>
      <w:r>
        <w:rPr>
          <w:rFonts w:ascii="Arial" w:eastAsia="Times New Roman" w:hAnsi="Arial" w:cs="Arial"/>
          <w:b/>
          <w:smallCaps/>
          <w:sz w:val="28"/>
          <w:szCs w:val="28"/>
          <w:lang w:val="en-GB"/>
        </w:rPr>
        <w:t xml:space="preserve">19. </w:t>
      </w:r>
      <w:r w:rsidR="002462C9" w:rsidRPr="002462C9">
        <w:rPr>
          <w:rFonts w:ascii="Arial" w:eastAsia="Times New Roman" w:hAnsi="Arial" w:cs="Arial"/>
          <w:b/>
          <w:smallCaps/>
          <w:sz w:val="28"/>
          <w:szCs w:val="28"/>
          <w:lang w:val="en-GB"/>
        </w:rPr>
        <w:t>Information required</w:t>
      </w:r>
      <w:bookmarkEnd w:id="22"/>
    </w:p>
    <w:p w:rsidR="000660C3" w:rsidRPr="002462C9" w:rsidRDefault="000660C3"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79"/>
        </w:numPr>
        <w:spacing w:after="0"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An application </w:t>
      </w:r>
      <w:r w:rsidR="000660C3">
        <w:rPr>
          <w:rFonts w:ascii="Arial" w:eastAsia="Times New Roman" w:hAnsi="Arial" w:cs="Arial"/>
          <w:color w:val="000000"/>
          <w:lang w:val="en-GB"/>
        </w:rPr>
        <w:t>for a development right listed in section3</w:t>
      </w:r>
      <w:r w:rsidRPr="002462C9">
        <w:rPr>
          <w:rFonts w:ascii="Arial" w:eastAsia="Times New Roman" w:hAnsi="Arial" w:cs="Arial"/>
          <w:color w:val="000000"/>
          <w:lang w:val="en-GB"/>
        </w:rPr>
        <w:t xml:space="preserve"> must be accompanied by the following documents:</w:t>
      </w:r>
    </w:p>
    <w:p w:rsidR="002462C9" w:rsidRPr="002462C9" w:rsidRDefault="002462C9" w:rsidP="002462C9">
      <w:pPr>
        <w:tabs>
          <w:tab w:val="left" w:pos="851"/>
        </w:tabs>
        <w:spacing w:after="0" w:line="280" w:lineRule="exact"/>
        <w:ind w:left="1418" w:hanging="1418"/>
        <w:jc w:val="both"/>
        <w:rPr>
          <w:rFonts w:ascii="Arial" w:eastAsia="Times New Roman" w:hAnsi="Arial" w:cs="Arial"/>
          <w:lang w:val="en-GB"/>
        </w:rPr>
      </w:pPr>
    </w:p>
    <w:p w:rsidR="002462C9" w:rsidRPr="002462C9" w:rsidRDefault="000660C3" w:rsidP="00D75BC5">
      <w:pPr>
        <w:numPr>
          <w:ilvl w:val="1"/>
          <w:numId w:val="20"/>
        </w:numPr>
        <w:spacing w:line="280" w:lineRule="exact"/>
        <w:ind w:left="1276" w:hanging="567"/>
        <w:jc w:val="both"/>
        <w:rPr>
          <w:rFonts w:ascii="Arial" w:eastAsia="Times New Roman" w:hAnsi="Arial" w:cs="Arial"/>
          <w:color w:val="000000"/>
          <w:lang w:val="en-GB"/>
        </w:rPr>
      </w:pPr>
      <w:r>
        <w:rPr>
          <w:rFonts w:ascii="Arial" w:eastAsia="Times New Roman" w:hAnsi="Arial" w:cs="Arial"/>
          <w:lang w:val="en-GB"/>
        </w:rPr>
        <w:lastRenderedPageBreak/>
        <w:t>a properly completed Comprehensive Application Form or Application Form as the case may be</w:t>
      </w:r>
      <w:r w:rsidR="002462C9" w:rsidRPr="002462C9">
        <w:rPr>
          <w:rFonts w:ascii="Arial" w:eastAsia="Times New Roman" w:hAnsi="Arial" w:cs="Arial"/>
          <w:color w:val="000000"/>
          <w:lang w:val="en-GB"/>
        </w:rPr>
        <w:t xml:space="preserve">; </w:t>
      </w:r>
    </w:p>
    <w:p w:rsidR="002462C9" w:rsidRPr="002462C9" w:rsidRDefault="002462C9" w:rsidP="00D75BC5">
      <w:pPr>
        <w:numPr>
          <w:ilvl w:val="1"/>
          <w:numId w:val="20"/>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if the applicant is an agent, a power of attorney authorising the applicant to make the application on behalf of the owner; </w:t>
      </w:r>
    </w:p>
    <w:p w:rsidR="002462C9" w:rsidRPr="002462C9" w:rsidRDefault="002462C9" w:rsidP="00D75BC5">
      <w:pPr>
        <w:numPr>
          <w:ilvl w:val="1"/>
          <w:numId w:val="20"/>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if the owner of the land is a company, close corporation, trust, body corporate or home owners’ association, proof that the person is authorised to act on behalf of the company, close corporation, trust, body corporate or a home owners’ association;</w:t>
      </w:r>
    </w:p>
    <w:p w:rsidR="002462C9" w:rsidRPr="002462C9" w:rsidRDefault="002462C9" w:rsidP="00D75BC5">
      <w:pPr>
        <w:numPr>
          <w:ilvl w:val="1"/>
          <w:numId w:val="20"/>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relevant bondholder’s consent, if required by the Municipality;</w:t>
      </w:r>
    </w:p>
    <w:p w:rsidR="002462C9" w:rsidRPr="002462C9" w:rsidRDefault="002462C9" w:rsidP="00D75BC5">
      <w:pPr>
        <w:numPr>
          <w:ilvl w:val="1"/>
          <w:numId w:val="20"/>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a comprehensive </w:t>
      </w:r>
      <w:r w:rsidR="000660C3">
        <w:rPr>
          <w:rFonts w:ascii="Arial" w:eastAsia="Times New Roman" w:hAnsi="Arial" w:cs="Arial"/>
          <w:color w:val="000000"/>
          <w:lang w:val="en-GB"/>
        </w:rPr>
        <w:t xml:space="preserve">written </w:t>
      </w:r>
      <w:r w:rsidRPr="002462C9">
        <w:rPr>
          <w:rFonts w:ascii="Arial" w:eastAsia="Times New Roman" w:hAnsi="Arial" w:cs="Arial"/>
          <w:color w:val="000000"/>
          <w:lang w:val="en-GB"/>
        </w:rPr>
        <w:t xml:space="preserve">motivation </w:t>
      </w:r>
      <w:r w:rsidR="000660C3">
        <w:rPr>
          <w:rFonts w:ascii="Arial" w:eastAsia="Times New Roman" w:hAnsi="Arial" w:cs="Arial"/>
          <w:color w:val="000000"/>
          <w:lang w:val="en-GB"/>
        </w:rPr>
        <w:t>as to why the development right applied for should be granted</w:t>
      </w:r>
      <w:r w:rsidR="00871873">
        <w:rPr>
          <w:rFonts w:ascii="Arial" w:eastAsia="Times New Roman" w:hAnsi="Arial" w:cs="Arial"/>
          <w:color w:val="000000"/>
          <w:lang w:val="en-GB"/>
        </w:rPr>
        <w:t xml:space="preserve"> and which deals with the development principles contained in section 2 of the Act, the applicable land use management scheme, the Spatial Development Framework of the Municipality and the factors listed in sections 42(1)(c) and 42(2) of the Act</w:t>
      </w:r>
      <w:r w:rsidRPr="002462C9">
        <w:rPr>
          <w:rFonts w:ascii="Arial" w:eastAsia="Times New Roman" w:hAnsi="Arial" w:cs="Arial"/>
          <w:color w:val="000000"/>
          <w:lang w:val="en-GB"/>
        </w:rPr>
        <w:t>;</w:t>
      </w:r>
    </w:p>
    <w:p w:rsidR="002462C9" w:rsidRPr="002462C9" w:rsidRDefault="002462C9" w:rsidP="00D75BC5">
      <w:pPr>
        <w:numPr>
          <w:ilvl w:val="1"/>
          <w:numId w:val="20"/>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proof of payment of application fees;</w:t>
      </w:r>
    </w:p>
    <w:p w:rsidR="002462C9" w:rsidRPr="002462C9" w:rsidRDefault="0007232D" w:rsidP="00D75BC5">
      <w:pPr>
        <w:numPr>
          <w:ilvl w:val="1"/>
          <w:numId w:val="20"/>
        </w:numPr>
        <w:spacing w:line="280" w:lineRule="exact"/>
        <w:ind w:left="1276" w:hanging="567"/>
        <w:jc w:val="both"/>
        <w:rPr>
          <w:rFonts w:ascii="Arial" w:eastAsia="Times New Roman" w:hAnsi="Arial" w:cs="Arial"/>
          <w:color w:val="000000"/>
          <w:lang w:val="en-GB"/>
        </w:rPr>
      </w:pPr>
      <w:r>
        <w:rPr>
          <w:rFonts w:ascii="Arial" w:eastAsia="Times New Roman" w:hAnsi="Arial" w:cs="Arial"/>
          <w:color w:val="000000"/>
          <w:lang w:val="en-GB"/>
        </w:rPr>
        <w:t xml:space="preserve">a full </w:t>
      </w:r>
      <w:r w:rsidR="00871873">
        <w:rPr>
          <w:rFonts w:ascii="Arial" w:eastAsia="Times New Roman" w:hAnsi="Arial" w:cs="Arial"/>
          <w:color w:val="000000"/>
          <w:lang w:val="en-GB"/>
        </w:rPr>
        <w:t>certified copy of the existing title deed</w:t>
      </w:r>
      <w:r w:rsidR="002462C9" w:rsidRPr="002462C9">
        <w:rPr>
          <w:rFonts w:ascii="Arial" w:eastAsia="Times New Roman" w:hAnsi="Arial" w:cs="Arial"/>
          <w:color w:val="000000"/>
          <w:lang w:val="en-GB"/>
        </w:rPr>
        <w:t xml:space="preserve"> indicating all existing title conditions;</w:t>
      </w:r>
    </w:p>
    <w:p w:rsidR="002462C9" w:rsidRPr="002462C9" w:rsidRDefault="002462C9" w:rsidP="00D75BC5">
      <w:pPr>
        <w:numPr>
          <w:ilvl w:val="0"/>
          <w:numId w:val="21"/>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if required by the Municipality, a conveyancer’s certificate indicating that no restrictive condition in respect of the application is contained in the title deeds</w:t>
      </w:r>
      <w:r w:rsidR="00A4347C">
        <w:rPr>
          <w:rFonts w:ascii="Arial" w:eastAsia="Times New Roman" w:hAnsi="Arial" w:cs="Arial"/>
          <w:color w:val="000000"/>
          <w:lang w:val="en-GB"/>
        </w:rPr>
        <w:t xml:space="preserve"> or any other documents in which restrictive conditions may appear such as a deed of sale</w:t>
      </w:r>
      <w:r w:rsidRPr="002462C9">
        <w:rPr>
          <w:rFonts w:ascii="Arial" w:eastAsia="Times New Roman" w:hAnsi="Arial" w:cs="Arial"/>
          <w:color w:val="000000"/>
          <w:lang w:val="en-GB"/>
        </w:rPr>
        <w:t xml:space="preserve">; </w:t>
      </w:r>
    </w:p>
    <w:p w:rsidR="00947879" w:rsidRDefault="002462C9" w:rsidP="00D75BC5">
      <w:pPr>
        <w:numPr>
          <w:ilvl w:val="0"/>
          <w:numId w:val="21"/>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should any other legislation or authority require any other actions, proof of compliance to such prerequisites must</w:t>
      </w:r>
      <w:r w:rsidR="00947879">
        <w:rPr>
          <w:rFonts w:ascii="Arial" w:eastAsia="Times New Roman" w:hAnsi="Arial" w:cs="Arial"/>
          <w:color w:val="000000"/>
          <w:lang w:val="en-GB"/>
        </w:rPr>
        <w:t xml:space="preserve"> be attached to the application; and</w:t>
      </w:r>
    </w:p>
    <w:p w:rsidR="002462C9" w:rsidRPr="002462C9" w:rsidRDefault="00947879" w:rsidP="00D75BC5">
      <w:pPr>
        <w:numPr>
          <w:ilvl w:val="0"/>
          <w:numId w:val="21"/>
        </w:numPr>
        <w:spacing w:line="280" w:lineRule="exact"/>
        <w:ind w:left="1276" w:hanging="567"/>
        <w:jc w:val="both"/>
        <w:rPr>
          <w:rFonts w:ascii="Arial" w:eastAsia="Times New Roman" w:hAnsi="Arial" w:cs="Arial"/>
          <w:color w:val="000000"/>
          <w:lang w:val="en-GB"/>
        </w:rPr>
      </w:pPr>
      <w:proofErr w:type="gramStart"/>
      <w:r>
        <w:rPr>
          <w:rFonts w:ascii="Arial" w:eastAsia="Times New Roman" w:hAnsi="Arial" w:cs="Arial"/>
          <w:color w:val="000000"/>
          <w:lang w:val="en-GB"/>
        </w:rPr>
        <w:t>any</w:t>
      </w:r>
      <w:proofErr w:type="gramEnd"/>
      <w:r>
        <w:rPr>
          <w:rFonts w:ascii="Arial" w:eastAsia="Times New Roman" w:hAnsi="Arial" w:cs="Arial"/>
          <w:color w:val="000000"/>
          <w:lang w:val="en-GB"/>
        </w:rPr>
        <w:t xml:space="preserve"> of the maps made provision for in section 20. </w:t>
      </w:r>
    </w:p>
    <w:p w:rsidR="002462C9" w:rsidRPr="00947879" w:rsidRDefault="002462C9" w:rsidP="00947879">
      <w:pPr>
        <w:pStyle w:val="ListParagraph"/>
        <w:tabs>
          <w:tab w:val="left" w:pos="851"/>
        </w:tabs>
        <w:spacing w:after="0" w:line="280" w:lineRule="exact"/>
        <w:ind w:left="1434"/>
        <w:jc w:val="both"/>
        <w:rPr>
          <w:rFonts w:ascii="Arial" w:hAnsi="Arial" w:cs="Arial"/>
          <w:color w:val="000000"/>
        </w:rPr>
      </w:pPr>
      <w:r w:rsidRPr="00947879">
        <w:rPr>
          <w:rFonts w:ascii="Arial" w:hAnsi="Arial" w:cs="Arial"/>
          <w:color w:val="000000"/>
        </w:rPr>
        <w:tab/>
      </w:r>
    </w:p>
    <w:p w:rsidR="002462C9" w:rsidRPr="002462C9" w:rsidRDefault="002462C9" w:rsidP="002462C9">
      <w:pPr>
        <w:spacing w:line="280" w:lineRule="exact"/>
        <w:ind w:left="709"/>
        <w:jc w:val="both"/>
        <w:rPr>
          <w:rFonts w:ascii="Arial" w:eastAsia="Times New Roman" w:hAnsi="Arial" w:cs="Arial"/>
          <w:color w:val="000000"/>
          <w:lang w:val="en-GB"/>
        </w:rPr>
      </w:pPr>
    </w:p>
    <w:p w:rsidR="002462C9" w:rsidRDefault="00947879" w:rsidP="002462C9">
      <w:pPr>
        <w:spacing w:before="200" w:after="0" w:line="271" w:lineRule="auto"/>
        <w:ind w:left="360" w:hanging="360"/>
        <w:outlineLvl w:val="1"/>
        <w:rPr>
          <w:rFonts w:ascii="Arial" w:eastAsia="Times New Roman" w:hAnsi="Arial" w:cs="Arial"/>
          <w:b/>
          <w:smallCaps/>
          <w:sz w:val="28"/>
          <w:szCs w:val="28"/>
          <w:lang w:val="en-GB"/>
        </w:rPr>
      </w:pPr>
      <w:bookmarkStart w:id="23" w:name="_Toc391459745"/>
      <w:r>
        <w:rPr>
          <w:rFonts w:ascii="Arial" w:eastAsia="Times New Roman" w:hAnsi="Arial" w:cs="Arial"/>
          <w:b/>
          <w:smallCaps/>
          <w:sz w:val="28"/>
          <w:szCs w:val="28"/>
          <w:lang w:val="en-GB"/>
        </w:rPr>
        <w:t xml:space="preserve">20. </w:t>
      </w:r>
      <w:r w:rsidR="002462C9" w:rsidRPr="002462C9">
        <w:rPr>
          <w:rFonts w:ascii="Arial" w:eastAsia="Times New Roman" w:hAnsi="Arial" w:cs="Arial"/>
          <w:b/>
          <w:smallCaps/>
          <w:sz w:val="28"/>
          <w:szCs w:val="28"/>
          <w:lang w:val="en-GB"/>
        </w:rPr>
        <w:t>Application standards</w:t>
      </w:r>
      <w:bookmarkEnd w:id="23"/>
    </w:p>
    <w:p w:rsidR="00A4347C" w:rsidRPr="002462C9" w:rsidRDefault="00A4347C" w:rsidP="002462C9">
      <w:pPr>
        <w:spacing w:before="200" w:after="0" w:line="271" w:lineRule="auto"/>
        <w:ind w:left="360" w:hanging="360"/>
        <w:outlineLvl w:val="1"/>
        <w:rPr>
          <w:rFonts w:ascii="Arial" w:eastAsia="Times New Roman" w:hAnsi="Arial" w:cs="Arial"/>
          <w:b/>
          <w:smallCaps/>
          <w:sz w:val="28"/>
          <w:szCs w:val="28"/>
          <w:lang w:val="en-GB"/>
        </w:rPr>
      </w:pPr>
    </w:p>
    <w:p w:rsidR="00A4347C" w:rsidRPr="00FC550A" w:rsidRDefault="00A4347C" w:rsidP="00D75BC5">
      <w:pPr>
        <w:numPr>
          <w:ilvl w:val="0"/>
          <w:numId w:val="63"/>
        </w:numPr>
        <w:spacing w:line="240" w:lineRule="auto"/>
        <w:ind w:left="709" w:hanging="425"/>
        <w:jc w:val="both"/>
        <w:rPr>
          <w:rFonts w:ascii="Arial" w:eastAsia="Times New Roman" w:hAnsi="Arial" w:cs="Arial"/>
          <w:lang w:val="en-GB"/>
        </w:rPr>
      </w:pPr>
      <w:proofErr w:type="gramStart"/>
      <w:r>
        <w:rPr>
          <w:rFonts w:ascii="Arial" w:eastAsia="Times New Roman" w:hAnsi="Arial" w:cs="Arial"/>
          <w:lang w:val="en-GB"/>
        </w:rPr>
        <w:t>An application</w:t>
      </w:r>
      <w:r w:rsidR="002462C9" w:rsidRPr="002462C9">
        <w:rPr>
          <w:rFonts w:ascii="Arial" w:eastAsia="Times New Roman" w:hAnsi="Arial" w:cs="Arial"/>
          <w:lang w:val="en-GB"/>
        </w:rPr>
        <w:t xml:space="preserve"> that do</w:t>
      </w:r>
      <w:proofErr w:type="gramEnd"/>
      <w:r w:rsidR="002462C9" w:rsidRPr="002462C9">
        <w:rPr>
          <w:rFonts w:ascii="Arial" w:eastAsia="Times New Roman" w:hAnsi="Arial" w:cs="Arial"/>
          <w:lang w:val="en-GB"/>
        </w:rPr>
        <w:t xml:space="preserve"> not comp</w:t>
      </w:r>
      <w:r>
        <w:rPr>
          <w:rFonts w:ascii="Arial" w:eastAsia="Times New Roman" w:hAnsi="Arial" w:cs="Arial"/>
          <w:lang w:val="en-GB"/>
        </w:rPr>
        <w:t>ly with the provisions of this By-law will be</w:t>
      </w:r>
      <w:r w:rsidR="002462C9" w:rsidRPr="002462C9">
        <w:rPr>
          <w:rFonts w:ascii="Arial" w:eastAsia="Times New Roman" w:hAnsi="Arial" w:cs="Arial"/>
          <w:lang w:val="en-GB"/>
        </w:rPr>
        <w:t xml:space="preserve"> de</w:t>
      </w:r>
      <w:r>
        <w:rPr>
          <w:rFonts w:ascii="Arial" w:eastAsia="Times New Roman" w:hAnsi="Arial" w:cs="Arial"/>
          <w:lang w:val="en-GB"/>
        </w:rPr>
        <w:t>emed to be incomplete</w:t>
      </w:r>
      <w:r w:rsidR="00556F7B">
        <w:rPr>
          <w:rFonts w:ascii="Arial" w:eastAsia="Times New Roman" w:hAnsi="Arial" w:cs="Arial"/>
          <w:lang w:val="en-GB"/>
        </w:rPr>
        <w:t xml:space="preserve"> and will be dealt with in terms </w:t>
      </w:r>
      <w:r w:rsidR="00FC550A">
        <w:rPr>
          <w:rFonts w:ascii="Arial" w:eastAsia="Times New Roman" w:hAnsi="Arial" w:cs="Arial"/>
          <w:lang w:val="en-GB"/>
        </w:rPr>
        <w:t>of section 24.</w:t>
      </w:r>
    </w:p>
    <w:p w:rsidR="00556F7B" w:rsidRDefault="00031287" w:rsidP="00D75BC5">
      <w:pPr>
        <w:numPr>
          <w:ilvl w:val="0"/>
          <w:numId w:val="63"/>
        </w:numPr>
        <w:spacing w:line="240" w:lineRule="auto"/>
        <w:ind w:left="709" w:hanging="425"/>
        <w:jc w:val="both"/>
        <w:rPr>
          <w:rFonts w:ascii="Arial" w:eastAsia="Times New Roman" w:hAnsi="Arial" w:cs="Arial"/>
          <w:lang w:val="en-GB"/>
        </w:rPr>
      </w:pPr>
      <w:r>
        <w:rPr>
          <w:rFonts w:ascii="Arial" w:eastAsia="Times New Roman" w:hAnsi="Arial" w:cs="Arial"/>
          <w:lang w:val="en-GB"/>
        </w:rPr>
        <w:t>Dependant on the nature of the development right being applied for the applicant must, i</w:t>
      </w:r>
      <w:r w:rsidR="00556F7B">
        <w:rPr>
          <w:rFonts w:ascii="Arial" w:eastAsia="Times New Roman" w:hAnsi="Arial" w:cs="Arial"/>
          <w:lang w:val="en-GB"/>
        </w:rPr>
        <w:t>n addition to any other documents provided for in this By-law</w:t>
      </w:r>
      <w:r>
        <w:rPr>
          <w:rFonts w:ascii="Arial" w:eastAsia="Times New Roman" w:hAnsi="Arial" w:cs="Arial"/>
          <w:lang w:val="en-GB"/>
        </w:rPr>
        <w:t>,</w:t>
      </w:r>
      <w:r w:rsidR="00556F7B">
        <w:rPr>
          <w:rFonts w:ascii="Arial" w:eastAsia="Times New Roman" w:hAnsi="Arial" w:cs="Arial"/>
          <w:lang w:val="en-GB"/>
        </w:rPr>
        <w:t xml:space="preserve"> submit the following maps:</w:t>
      </w:r>
    </w:p>
    <w:p w:rsidR="00556F7B" w:rsidRDefault="00556F7B" w:rsidP="00D75BC5">
      <w:pPr>
        <w:pStyle w:val="ListParagraph"/>
        <w:numPr>
          <w:ilvl w:val="0"/>
          <w:numId w:val="89"/>
        </w:numPr>
        <w:rPr>
          <w:rFonts w:ascii="Arial" w:hAnsi="Arial" w:cs="Arial"/>
        </w:rPr>
      </w:pPr>
      <w:r>
        <w:rPr>
          <w:rFonts w:ascii="Arial" w:hAnsi="Arial" w:cs="Arial"/>
        </w:rPr>
        <w:t>a</w:t>
      </w:r>
      <w:r w:rsidR="00947879">
        <w:rPr>
          <w:rFonts w:ascii="Arial" w:hAnsi="Arial" w:cs="Arial"/>
        </w:rPr>
        <w:t>norientation locality</w:t>
      </w:r>
      <w:r>
        <w:rPr>
          <w:rFonts w:ascii="Arial" w:hAnsi="Arial" w:cs="Arial"/>
        </w:rPr>
        <w:t xml:space="preserve"> map as described in subsection </w:t>
      </w:r>
      <w:r w:rsidR="00031287">
        <w:rPr>
          <w:rFonts w:ascii="Arial" w:hAnsi="Arial" w:cs="Arial"/>
        </w:rPr>
        <w:t>(</w:t>
      </w:r>
      <w:r w:rsidR="00947879">
        <w:rPr>
          <w:rFonts w:ascii="Arial" w:hAnsi="Arial" w:cs="Arial"/>
        </w:rPr>
        <w:t>5</w:t>
      </w:r>
      <w:r>
        <w:rPr>
          <w:rFonts w:ascii="Arial" w:hAnsi="Arial" w:cs="Arial"/>
        </w:rPr>
        <w:t>);</w:t>
      </w:r>
    </w:p>
    <w:p w:rsidR="00556F7B" w:rsidRDefault="00556F7B" w:rsidP="00556F7B">
      <w:pPr>
        <w:pStyle w:val="ListParagraph"/>
        <w:ind w:left="1069"/>
        <w:rPr>
          <w:rFonts w:ascii="Arial" w:hAnsi="Arial" w:cs="Arial"/>
        </w:rPr>
      </w:pPr>
    </w:p>
    <w:p w:rsidR="00031287" w:rsidRDefault="00031287" w:rsidP="00D75BC5">
      <w:pPr>
        <w:pStyle w:val="ListParagraph"/>
        <w:numPr>
          <w:ilvl w:val="0"/>
          <w:numId w:val="89"/>
        </w:numPr>
        <w:rPr>
          <w:rFonts w:ascii="Arial" w:hAnsi="Arial" w:cs="Arial"/>
        </w:rPr>
      </w:pPr>
      <w:r>
        <w:rPr>
          <w:rFonts w:ascii="Arial" w:hAnsi="Arial" w:cs="Arial"/>
        </w:rPr>
        <w:t>a zoning map as described in subsection (</w:t>
      </w:r>
      <w:r w:rsidR="00947879">
        <w:rPr>
          <w:rFonts w:ascii="Arial" w:hAnsi="Arial" w:cs="Arial"/>
        </w:rPr>
        <w:t>6</w:t>
      </w:r>
      <w:r>
        <w:rPr>
          <w:rFonts w:ascii="Arial" w:hAnsi="Arial" w:cs="Arial"/>
        </w:rPr>
        <w:t>);</w:t>
      </w:r>
    </w:p>
    <w:p w:rsidR="00031287" w:rsidRPr="00031287" w:rsidRDefault="00031287" w:rsidP="00031287">
      <w:pPr>
        <w:pStyle w:val="ListParagraph"/>
        <w:rPr>
          <w:rFonts w:ascii="Arial" w:hAnsi="Arial" w:cs="Arial"/>
        </w:rPr>
      </w:pPr>
    </w:p>
    <w:p w:rsidR="00556F7B" w:rsidRDefault="00556F7B" w:rsidP="00D75BC5">
      <w:pPr>
        <w:pStyle w:val="ListParagraph"/>
        <w:numPr>
          <w:ilvl w:val="0"/>
          <w:numId w:val="89"/>
        </w:numPr>
        <w:rPr>
          <w:rFonts w:ascii="Arial" w:hAnsi="Arial" w:cs="Arial"/>
        </w:rPr>
      </w:pPr>
      <w:r>
        <w:rPr>
          <w:rFonts w:ascii="Arial" w:hAnsi="Arial" w:cs="Arial"/>
        </w:rPr>
        <w:t>a land use map as described in</w:t>
      </w:r>
      <w:r w:rsidR="00031287">
        <w:rPr>
          <w:rFonts w:ascii="Arial" w:hAnsi="Arial" w:cs="Arial"/>
        </w:rPr>
        <w:t xml:space="preserve"> subsection (</w:t>
      </w:r>
      <w:r w:rsidR="00947879">
        <w:rPr>
          <w:rFonts w:ascii="Arial" w:hAnsi="Arial" w:cs="Arial"/>
        </w:rPr>
        <w:t>7</w:t>
      </w:r>
      <w:r>
        <w:rPr>
          <w:rFonts w:ascii="Arial" w:hAnsi="Arial" w:cs="Arial"/>
        </w:rPr>
        <w:t>);</w:t>
      </w:r>
    </w:p>
    <w:p w:rsidR="00556F7B" w:rsidRPr="00556F7B" w:rsidRDefault="00556F7B" w:rsidP="00556F7B">
      <w:pPr>
        <w:pStyle w:val="ListParagraph"/>
        <w:rPr>
          <w:rFonts w:ascii="Arial" w:hAnsi="Arial" w:cs="Arial"/>
        </w:rPr>
      </w:pPr>
    </w:p>
    <w:p w:rsidR="00947879" w:rsidRDefault="00556F7B" w:rsidP="00D75BC5">
      <w:pPr>
        <w:pStyle w:val="ListParagraph"/>
        <w:numPr>
          <w:ilvl w:val="0"/>
          <w:numId w:val="89"/>
        </w:numPr>
        <w:rPr>
          <w:rFonts w:ascii="Arial" w:hAnsi="Arial" w:cs="Arial"/>
        </w:rPr>
      </w:pPr>
      <w:r>
        <w:rPr>
          <w:rFonts w:ascii="Arial" w:hAnsi="Arial" w:cs="Arial"/>
        </w:rPr>
        <w:t>a detail</w:t>
      </w:r>
      <w:r w:rsidR="00DB43EB">
        <w:rPr>
          <w:rFonts w:ascii="Arial" w:hAnsi="Arial" w:cs="Arial"/>
        </w:rPr>
        <w:t>ed</w:t>
      </w:r>
      <w:r>
        <w:rPr>
          <w:rFonts w:ascii="Arial" w:hAnsi="Arial" w:cs="Arial"/>
        </w:rPr>
        <w:t xml:space="preserve"> layout map as described in subsection </w:t>
      </w:r>
      <w:r w:rsidR="00031287">
        <w:rPr>
          <w:rFonts w:ascii="Arial" w:hAnsi="Arial" w:cs="Arial"/>
        </w:rPr>
        <w:t>(</w:t>
      </w:r>
      <w:r w:rsidR="00947879">
        <w:rPr>
          <w:rFonts w:ascii="Arial" w:hAnsi="Arial" w:cs="Arial"/>
        </w:rPr>
        <w:t>8)</w:t>
      </w:r>
      <w:r w:rsidR="00DB43EB">
        <w:rPr>
          <w:rFonts w:ascii="Arial" w:hAnsi="Arial" w:cs="Arial"/>
        </w:rPr>
        <w:t>;</w:t>
      </w:r>
    </w:p>
    <w:p w:rsidR="00DB43EB" w:rsidRPr="00DB43EB" w:rsidRDefault="00DB43EB" w:rsidP="00DB43EB">
      <w:pPr>
        <w:pStyle w:val="ListParagraph"/>
        <w:rPr>
          <w:rFonts w:ascii="Arial" w:hAnsi="Arial" w:cs="Arial"/>
        </w:rPr>
      </w:pPr>
    </w:p>
    <w:p w:rsidR="00DB43EB" w:rsidRDefault="00DB43EB" w:rsidP="00D75BC5">
      <w:pPr>
        <w:pStyle w:val="ListParagraph"/>
        <w:numPr>
          <w:ilvl w:val="0"/>
          <w:numId w:val="89"/>
        </w:numPr>
        <w:rPr>
          <w:rFonts w:ascii="Arial" w:hAnsi="Arial" w:cs="Arial"/>
        </w:rPr>
      </w:pPr>
      <w:r>
        <w:rPr>
          <w:rFonts w:ascii="Arial" w:hAnsi="Arial" w:cs="Arial"/>
        </w:rPr>
        <w:t>a basic layout map as described in subsection (9); and</w:t>
      </w:r>
    </w:p>
    <w:p w:rsidR="00947879" w:rsidRPr="00947879" w:rsidRDefault="00947879" w:rsidP="00947879">
      <w:pPr>
        <w:pStyle w:val="ListParagraph"/>
        <w:rPr>
          <w:rFonts w:ascii="Arial" w:hAnsi="Arial" w:cs="Arial"/>
        </w:rPr>
      </w:pPr>
    </w:p>
    <w:p w:rsidR="00556F7B" w:rsidRPr="00556F7B" w:rsidRDefault="00947879" w:rsidP="00D75BC5">
      <w:pPr>
        <w:pStyle w:val="ListParagraph"/>
        <w:numPr>
          <w:ilvl w:val="0"/>
          <w:numId w:val="89"/>
        </w:numPr>
        <w:rPr>
          <w:rFonts w:ascii="Arial" w:hAnsi="Arial" w:cs="Arial"/>
        </w:rPr>
      </w:pPr>
      <w:proofErr w:type="gramStart"/>
      <w:r>
        <w:rPr>
          <w:rFonts w:ascii="Arial" w:hAnsi="Arial" w:cs="Arial"/>
        </w:rPr>
        <w:t>a</w:t>
      </w:r>
      <w:proofErr w:type="gramEnd"/>
      <w:r>
        <w:rPr>
          <w:rFonts w:ascii="Arial" w:hAnsi="Arial" w:cs="Arial"/>
        </w:rPr>
        <w:t xml:space="preserve"> site development plan as described in subsection (</w:t>
      </w:r>
      <w:r w:rsidR="00DB43EB">
        <w:rPr>
          <w:rFonts w:ascii="Arial" w:hAnsi="Arial" w:cs="Arial"/>
        </w:rPr>
        <w:t>10</w:t>
      </w:r>
      <w:r>
        <w:rPr>
          <w:rFonts w:ascii="Arial" w:hAnsi="Arial" w:cs="Arial"/>
        </w:rPr>
        <w:t>).</w:t>
      </w:r>
    </w:p>
    <w:p w:rsidR="00556F7B" w:rsidRPr="00556F7B" w:rsidRDefault="00556F7B" w:rsidP="00556F7B">
      <w:pPr>
        <w:rPr>
          <w:rFonts w:ascii="Arial" w:hAnsi="Arial" w:cs="Arial"/>
        </w:rPr>
      </w:pPr>
    </w:p>
    <w:p w:rsidR="00947879" w:rsidRDefault="00947879" w:rsidP="00D75BC5">
      <w:pPr>
        <w:numPr>
          <w:ilvl w:val="0"/>
          <w:numId w:val="63"/>
        </w:numPr>
        <w:spacing w:line="240" w:lineRule="auto"/>
        <w:ind w:left="709" w:hanging="425"/>
        <w:jc w:val="both"/>
        <w:rPr>
          <w:rFonts w:ascii="Arial" w:eastAsia="Times New Roman" w:hAnsi="Arial" w:cs="Arial"/>
          <w:lang w:val="en-GB"/>
        </w:rPr>
      </w:pPr>
      <w:r>
        <w:rPr>
          <w:rFonts w:ascii="Arial" w:eastAsia="Times New Roman" w:hAnsi="Arial" w:cs="Arial"/>
          <w:lang w:val="en-GB"/>
        </w:rPr>
        <w:t>The applicant must submit the following maps in respect of an application to be decided upon by the Municipal Planning Tribunal:</w:t>
      </w:r>
    </w:p>
    <w:p w:rsidR="00947879" w:rsidRDefault="00947879" w:rsidP="00D75BC5">
      <w:pPr>
        <w:pStyle w:val="ListParagraph"/>
        <w:numPr>
          <w:ilvl w:val="0"/>
          <w:numId w:val="91"/>
        </w:numPr>
        <w:spacing w:line="240" w:lineRule="auto"/>
        <w:jc w:val="both"/>
        <w:rPr>
          <w:rFonts w:ascii="Arial" w:hAnsi="Arial" w:cs="Arial"/>
        </w:rPr>
      </w:pPr>
      <w:r>
        <w:rPr>
          <w:rFonts w:ascii="Arial" w:hAnsi="Arial" w:cs="Arial"/>
        </w:rPr>
        <w:t>an orientating locality map;</w:t>
      </w:r>
    </w:p>
    <w:p w:rsidR="00947879" w:rsidRDefault="00947879" w:rsidP="00947879">
      <w:pPr>
        <w:pStyle w:val="ListParagraph"/>
        <w:spacing w:line="240" w:lineRule="auto"/>
        <w:ind w:left="1069"/>
        <w:jc w:val="both"/>
        <w:rPr>
          <w:rFonts w:ascii="Arial" w:hAnsi="Arial" w:cs="Arial"/>
        </w:rPr>
      </w:pPr>
    </w:p>
    <w:p w:rsidR="00947879" w:rsidRDefault="00947879" w:rsidP="00D75BC5">
      <w:pPr>
        <w:pStyle w:val="ListParagraph"/>
        <w:numPr>
          <w:ilvl w:val="0"/>
          <w:numId w:val="91"/>
        </w:numPr>
        <w:spacing w:line="240" w:lineRule="auto"/>
        <w:jc w:val="both"/>
        <w:rPr>
          <w:rFonts w:ascii="Arial" w:hAnsi="Arial" w:cs="Arial"/>
        </w:rPr>
      </w:pPr>
      <w:r>
        <w:rPr>
          <w:rFonts w:ascii="Arial" w:hAnsi="Arial" w:cs="Arial"/>
        </w:rPr>
        <w:t>a zoning map;</w:t>
      </w:r>
    </w:p>
    <w:p w:rsidR="00947879" w:rsidRPr="00947879" w:rsidRDefault="00947879" w:rsidP="00947879">
      <w:pPr>
        <w:pStyle w:val="ListParagraph"/>
        <w:rPr>
          <w:rFonts w:ascii="Arial" w:hAnsi="Arial" w:cs="Arial"/>
        </w:rPr>
      </w:pPr>
    </w:p>
    <w:p w:rsidR="00947879" w:rsidRDefault="00947879" w:rsidP="00D75BC5">
      <w:pPr>
        <w:pStyle w:val="ListParagraph"/>
        <w:numPr>
          <w:ilvl w:val="0"/>
          <w:numId w:val="91"/>
        </w:numPr>
        <w:spacing w:line="240" w:lineRule="auto"/>
        <w:jc w:val="both"/>
        <w:rPr>
          <w:rFonts w:ascii="Arial" w:hAnsi="Arial" w:cs="Arial"/>
        </w:rPr>
      </w:pPr>
      <w:r>
        <w:rPr>
          <w:rFonts w:ascii="Arial" w:hAnsi="Arial" w:cs="Arial"/>
        </w:rPr>
        <w:t>a land use map;</w:t>
      </w:r>
    </w:p>
    <w:p w:rsidR="00947879" w:rsidRPr="00947879" w:rsidRDefault="00947879" w:rsidP="00947879">
      <w:pPr>
        <w:pStyle w:val="ListParagraph"/>
        <w:rPr>
          <w:rFonts w:ascii="Arial" w:hAnsi="Arial" w:cs="Arial"/>
        </w:rPr>
      </w:pPr>
    </w:p>
    <w:p w:rsidR="00DB43EB" w:rsidRPr="00DB43EB" w:rsidRDefault="008E78A8" w:rsidP="00D75BC5">
      <w:pPr>
        <w:pStyle w:val="ListParagraph"/>
        <w:numPr>
          <w:ilvl w:val="0"/>
          <w:numId w:val="91"/>
        </w:numPr>
        <w:spacing w:line="240" w:lineRule="auto"/>
        <w:jc w:val="both"/>
        <w:rPr>
          <w:rFonts w:ascii="Arial" w:hAnsi="Arial" w:cs="Arial"/>
        </w:rPr>
      </w:pPr>
      <w:r>
        <w:rPr>
          <w:rFonts w:ascii="Arial" w:hAnsi="Arial" w:cs="Arial"/>
        </w:rPr>
        <w:t xml:space="preserve">a </w:t>
      </w:r>
      <w:r w:rsidR="00DB43EB">
        <w:rPr>
          <w:rFonts w:ascii="Arial" w:hAnsi="Arial" w:cs="Arial"/>
        </w:rPr>
        <w:t>detailed layout map;</w:t>
      </w:r>
    </w:p>
    <w:p w:rsidR="00947879" w:rsidRPr="00947879" w:rsidRDefault="00947879" w:rsidP="00947879">
      <w:pPr>
        <w:pStyle w:val="ListParagraph"/>
        <w:rPr>
          <w:rFonts w:ascii="Arial" w:hAnsi="Arial" w:cs="Arial"/>
        </w:rPr>
      </w:pPr>
    </w:p>
    <w:p w:rsidR="00031287" w:rsidRDefault="00947879" w:rsidP="00D75BC5">
      <w:pPr>
        <w:pStyle w:val="ListParagraph"/>
        <w:numPr>
          <w:ilvl w:val="0"/>
          <w:numId w:val="91"/>
        </w:numPr>
        <w:spacing w:line="240" w:lineRule="auto"/>
        <w:jc w:val="both"/>
        <w:rPr>
          <w:rFonts w:ascii="Arial" w:hAnsi="Arial" w:cs="Arial"/>
        </w:rPr>
      </w:pPr>
      <w:proofErr w:type="gramStart"/>
      <w:r>
        <w:rPr>
          <w:rFonts w:ascii="Arial" w:hAnsi="Arial" w:cs="Arial"/>
        </w:rPr>
        <w:t>a</w:t>
      </w:r>
      <w:proofErr w:type="gramEnd"/>
      <w:r>
        <w:rPr>
          <w:rFonts w:ascii="Arial" w:hAnsi="Arial" w:cs="Arial"/>
        </w:rPr>
        <w:t xml:space="preserve"> site development plan.</w:t>
      </w:r>
    </w:p>
    <w:p w:rsidR="00947879" w:rsidRPr="00947879" w:rsidRDefault="00947879" w:rsidP="00947879">
      <w:pPr>
        <w:pStyle w:val="ListParagraph"/>
        <w:rPr>
          <w:rFonts w:ascii="Arial" w:hAnsi="Arial" w:cs="Arial"/>
        </w:rPr>
      </w:pPr>
    </w:p>
    <w:p w:rsidR="00947879" w:rsidRPr="00947879" w:rsidRDefault="00947879" w:rsidP="00947879">
      <w:pPr>
        <w:pStyle w:val="ListParagraph"/>
        <w:spacing w:line="240" w:lineRule="auto"/>
        <w:ind w:left="1069"/>
        <w:jc w:val="both"/>
        <w:rPr>
          <w:rFonts w:ascii="Arial" w:hAnsi="Arial" w:cs="Arial"/>
        </w:rPr>
      </w:pPr>
    </w:p>
    <w:p w:rsidR="00947879" w:rsidRDefault="00947879" w:rsidP="00D75BC5">
      <w:pPr>
        <w:numPr>
          <w:ilvl w:val="0"/>
          <w:numId w:val="63"/>
        </w:numPr>
        <w:spacing w:line="240" w:lineRule="auto"/>
        <w:ind w:left="709" w:hanging="425"/>
        <w:jc w:val="both"/>
        <w:rPr>
          <w:rFonts w:ascii="Arial" w:eastAsia="Times New Roman" w:hAnsi="Arial" w:cs="Arial"/>
          <w:lang w:val="en-GB"/>
        </w:rPr>
      </w:pPr>
      <w:r>
        <w:rPr>
          <w:rFonts w:ascii="Arial" w:eastAsia="Times New Roman" w:hAnsi="Arial" w:cs="Arial"/>
          <w:lang w:val="en-GB"/>
        </w:rPr>
        <w:t>The applicant must submit the following maps in respect of an application to be decided upon by the Designated Official:</w:t>
      </w:r>
    </w:p>
    <w:p w:rsidR="00947879" w:rsidRDefault="008E78A8" w:rsidP="00D75BC5">
      <w:pPr>
        <w:pStyle w:val="ListParagraph"/>
        <w:numPr>
          <w:ilvl w:val="0"/>
          <w:numId w:val="92"/>
        </w:numPr>
        <w:spacing w:line="240" w:lineRule="auto"/>
        <w:jc w:val="both"/>
        <w:rPr>
          <w:rFonts w:ascii="Arial" w:hAnsi="Arial" w:cs="Arial"/>
        </w:rPr>
      </w:pPr>
      <w:r>
        <w:rPr>
          <w:rFonts w:ascii="Arial" w:hAnsi="Arial" w:cs="Arial"/>
        </w:rPr>
        <w:t>a</w:t>
      </w:r>
      <w:r w:rsidR="00947879">
        <w:rPr>
          <w:rFonts w:ascii="Arial" w:hAnsi="Arial" w:cs="Arial"/>
        </w:rPr>
        <w:t>n orientating locality map; and</w:t>
      </w:r>
    </w:p>
    <w:p w:rsidR="008E78A8" w:rsidRDefault="008E78A8" w:rsidP="008E78A8">
      <w:pPr>
        <w:pStyle w:val="ListParagraph"/>
        <w:spacing w:line="240" w:lineRule="auto"/>
        <w:ind w:left="1069"/>
        <w:jc w:val="both"/>
        <w:rPr>
          <w:rFonts w:ascii="Arial" w:hAnsi="Arial" w:cs="Arial"/>
        </w:rPr>
      </w:pPr>
    </w:p>
    <w:p w:rsidR="00947879" w:rsidRDefault="008E78A8" w:rsidP="00D75BC5">
      <w:pPr>
        <w:pStyle w:val="ListParagraph"/>
        <w:numPr>
          <w:ilvl w:val="0"/>
          <w:numId w:val="92"/>
        </w:numPr>
        <w:spacing w:line="240" w:lineRule="auto"/>
        <w:jc w:val="both"/>
        <w:rPr>
          <w:rFonts w:ascii="Arial" w:hAnsi="Arial" w:cs="Arial"/>
        </w:rPr>
      </w:pPr>
      <w:proofErr w:type="gramStart"/>
      <w:r>
        <w:rPr>
          <w:rFonts w:ascii="Arial" w:hAnsi="Arial" w:cs="Arial"/>
        </w:rPr>
        <w:t>a</w:t>
      </w:r>
      <w:r w:rsidR="00DB43EB">
        <w:rPr>
          <w:rFonts w:ascii="Arial" w:hAnsi="Arial" w:cs="Arial"/>
        </w:rPr>
        <w:t>basic</w:t>
      </w:r>
      <w:proofErr w:type="gramEnd"/>
      <w:r w:rsidR="00DB43EB">
        <w:rPr>
          <w:rFonts w:ascii="Arial" w:hAnsi="Arial" w:cs="Arial"/>
        </w:rPr>
        <w:t xml:space="preserve"> l</w:t>
      </w:r>
      <w:r>
        <w:rPr>
          <w:rFonts w:ascii="Arial" w:hAnsi="Arial" w:cs="Arial"/>
        </w:rPr>
        <w:t>ayout plan.</w:t>
      </w:r>
    </w:p>
    <w:p w:rsidR="008E78A8" w:rsidRPr="008E78A8" w:rsidRDefault="008E78A8" w:rsidP="008E78A8">
      <w:pPr>
        <w:pStyle w:val="ListParagraph"/>
        <w:rPr>
          <w:rFonts w:ascii="Arial" w:hAnsi="Arial" w:cs="Arial"/>
        </w:rPr>
      </w:pPr>
    </w:p>
    <w:p w:rsidR="008E78A8" w:rsidRPr="00947879" w:rsidRDefault="008E78A8" w:rsidP="008E78A8">
      <w:pPr>
        <w:pStyle w:val="ListParagraph"/>
        <w:spacing w:line="240" w:lineRule="auto"/>
        <w:ind w:left="1069"/>
        <w:jc w:val="both"/>
        <w:rPr>
          <w:rFonts w:ascii="Arial" w:hAnsi="Arial" w:cs="Arial"/>
        </w:rPr>
      </w:pPr>
    </w:p>
    <w:p w:rsidR="002462C9" w:rsidRPr="00556F7B" w:rsidRDefault="00556F7B" w:rsidP="00D75BC5">
      <w:pPr>
        <w:numPr>
          <w:ilvl w:val="0"/>
          <w:numId w:val="63"/>
        </w:numPr>
        <w:spacing w:line="240" w:lineRule="auto"/>
        <w:ind w:left="709" w:hanging="425"/>
        <w:jc w:val="both"/>
        <w:rPr>
          <w:rFonts w:ascii="Arial" w:eastAsia="Times New Roman" w:hAnsi="Arial" w:cs="Arial"/>
          <w:lang w:val="en-GB"/>
        </w:rPr>
      </w:pPr>
      <w:r>
        <w:rPr>
          <w:rFonts w:ascii="Arial" w:eastAsia="Times New Roman" w:hAnsi="Arial" w:cs="Arial"/>
          <w:lang w:val="en-GB"/>
        </w:rPr>
        <w:t>A</w:t>
      </w:r>
      <w:r w:rsidR="008E78A8">
        <w:rPr>
          <w:rFonts w:ascii="Arial" w:eastAsia="Times New Roman" w:hAnsi="Arial" w:cs="Arial"/>
          <w:lang w:val="en-GB"/>
        </w:rPr>
        <w:t>n orientation locality</w:t>
      </w:r>
      <w:r>
        <w:rPr>
          <w:rFonts w:ascii="Arial" w:eastAsia="Times New Roman" w:hAnsi="Arial" w:cs="Arial"/>
          <w:lang w:val="en-GB"/>
        </w:rPr>
        <w:t xml:space="preserve"> map shall be a </w:t>
      </w:r>
      <w:r w:rsidR="008E78A8">
        <w:rPr>
          <w:rFonts w:ascii="Arial" w:eastAsia="Times New Roman" w:hAnsi="Arial" w:cs="Arial"/>
          <w:lang w:val="en-GB"/>
        </w:rPr>
        <w:t xml:space="preserve">legible </w:t>
      </w:r>
      <w:r>
        <w:rPr>
          <w:rFonts w:ascii="Arial" w:eastAsia="Times New Roman" w:hAnsi="Arial" w:cs="Arial"/>
          <w:lang w:val="en-GB"/>
        </w:rPr>
        <w:t>printed document of at least A3 size which must reflect</w:t>
      </w:r>
      <w:r w:rsidR="002462C9" w:rsidRPr="00556F7B">
        <w:rPr>
          <w:rFonts w:ascii="Arial" w:eastAsia="Times New Roman" w:hAnsi="Arial" w:cs="Arial"/>
          <w:lang w:val="en-GB"/>
        </w:rPr>
        <w:t xml:space="preserve"> the following details:</w:t>
      </w:r>
    </w:p>
    <w:p w:rsidR="002462C9" w:rsidRDefault="008E78A8" w:rsidP="00D75BC5">
      <w:pPr>
        <w:numPr>
          <w:ilvl w:val="0"/>
          <w:numId w:val="59"/>
        </w:numPr>
        <w:ind w:left="1276" w:hanging="567"/>
        <w:rPr>
          <w:rFonts w:ascii="Arial" w:eastAsia="Times New Roman" w:hAnsi="Arial" w:cs="Arial"/>
          <w:lang w:val="en-GB"/>
        </w:rPr>
      </w:pPr>
      <w:r>
        <w:rPr>
          <w:rFonts w:ascii="Arial" w:eastAsia="Times New Roman" w:hAnsi="Arial" w:cs="Arial"/>
          <w:lang w:val="en-GB"/>
        </w:rPr>
        <w:t>t</w:t>
      </w:r>
      <w:r w:rsidR="002462C9" w:rsidRPr="002462C9">
        <w:rPr>
          <w:rFonts w:ascii="Arial" w:eastAsia="Times New Roman" w:hAnsi="Arial" w:cs="Arial"/>
          <w:lang w:val="en-GB"/>
        </w:rPr>
        <w:t>rue north, sc</w:t>
      </w:r>
      <w:r>
        <w:rPr>
          <w:rFonts w:ascii="Arial" w:eastAsia="Times New Roman" w:hAnsi="Arial" w:cs="Arial"/>
          <w:lang w:val="en-GB"/>
        </w:rPr>
        <w:t>ale, key and heading “orientation locality map</w:t>
      </w:r>
      <w:r w:rsidR="002462C9" w:rsidRPr="002462C9">
        <w:rPr>
          <w:rFonts w:ascii="Arial" w:eastAsia="Times New Roman" w:hAnsi="Arial" w:cs="Arial"/>
          <w:lang w:val="en-GB"/>
        </w:rPr>
        <w:t>”;</w:t>
      </w:r>
    </w:p>
    <w:p w:rsidR="008E78A8" w:rsidRDefault="008E78A8" w:rsidP="00D75BC5">
      <w:pPr>
        <w:numPr>
          <w:ilvl w:val="0"/>
          <w:numId w:val="59"/>
        </w:numPr>
        <w:ind w:left="1276" w:hanging="567"/>
        <w:rPr>
          <w:rFonts w:ascii="Arial" w:eastAsia="Times New Roman" w:hAnsi="Arial" w:cs="Arial"/>
          <w:lang w:val="en-GB"/>
        </w:rPr>
      </w:pPr>
      <w:r>
        <w:rPr>
          <w:rFonts w:ascii="Arial" w:eastAsia="Times New Roman" w:hAnsi="Arial" w:cs="Arial"/>
          <w:lang w:val="en-GB"/>
        </w:rPr>
        <w:t>the approximate location of the land to which the application relates to relative to the nearest town in the case of rural of farming areas and the immediate residential neighbourhoods in the case of urban areas;</w:t>
      </w:r>
    </w:p>
    <w:p w:rsidR="008E78A8" w:rsidRDefault="008E78A8" w:rsidP="00D75BC5">
      <w:pPr>
        <w:numPr>
          <w:ilvl w:val="0"/>
          <w:numId w:val="59"/>
        </w:numPr>
        <w:ind w:left="1276" w:hanging="567"/>
        <w:rPr>
          <w:rFonts w:ascii="Arial" w:eastAsia="Times New Roman" w:hAnsi="Arial" w:cs="Arial"/>
          <w:lang w:val="en-GB"/>
        </w:rPr>
      </w:pPr>
      <w:r>
        <w:rPr>
          <w:rFonts w:ascii="Arial" w:eastAsia="Times New Roman" w:hAnsi="Arial" w:cs="Arial"/>
          <w:lang w:val="en-GB"/>
        </w:rPr>
        <w:t>boundary of the Municipality and the jurisdictional areas of adjacent Municipalities;</w:t>
      </w:r>
    </w:p>
    <w:p w:rsidR="008E78A8" w:rsidRDefault="008E78A8" w:rsidP="00D75BC5">
      <w:pPr>
        <w:numPr>
          <w:ilvl w:val="0"/>
          <w:numId w:val="59"/>
        </w:numPr>
        <w:ind w:left="1276" w:hanging="567"/>
        <w:rPr>
          <w:rFonts w:ascii="Arial" w:eastAsia="Times New Roman" w:hAnsi="Arial" w:cs="Arial"/>
          <w:lang w:val="en-GB"/>
        </w:rPr>
      </w:pPr>
      <w:r>
        <w:rPr>
          <w:rFonts w:ascii="Arial" w:eastAsia="Times New Roman" w:hAnsi="Arial" w:cs="Arial"/>
          <w:lang w:val="en-GB"/>
        </w:rPr>
        <w:t>Roads, whether they are national, regional or local in nature if they are near or adjacent to the land in question; and</w:t>
      </w:r>
    </w:p>
    <w:p w:rsidR="008E78A8" w:rsidRPr="002462C9" w:rsidRDefault="008E78A8" w:rsidP="00D75BC5">
      <w:pPr>
        <w:numPr>
          <w:ilvl w:val="0"/>
          <w:numId w:val="59"/>
        </w:numPr>
        <w:ind w:left="1276" w:hanging="567"/>
        <w:rPr>
          <w:rFonts w:ascii="Arial" w:eastAsia="Times New Roman" w:hAnsi="Arial" w:cs="Arial"/>
          <w:lang w:val="en-GB"/>
        </w:rPr>
      </w:pPr>
      <w:r>
        <w:rPr>
          <w:rFonts w:ascii="Arial" w:eastAsia="Times New Roman" w:hAnsi="Arial" w:cs="Arial"/>
          <w:lang w:val="en-GB"/>
        </w:rPr>
        <w:t>Size and location of the land to which the application relates to.</w:t>
      </w:r>
    </w:p>
    <w:p w:rsidR="008E78A8" w:rsidRDefault="00556F7B" w:rsidP="00556F7B">
      <w:pPr>
        <w:rPr>
          <w:rFonts w:ascii="Arial" w:hAnsi="Arial" w:cs="Arial"/>
        </w:rPr>
      </w:pPr>
      <w:r>
        <w:rPr>
          <w:rFonts w:ascii="Arial" w:hAnsi="Arial" w:cs="Arial"/>
        </w:rPr>
        <w:t>     </w:t>
      </w:r>
    </w:p>
    <w:p w:rsidR="00556F7B" w:rsidRDefault="008E78A8" w:rsidP="008E78A8">
      <w:pPr>
        <w:rPr>
          <w:rFonts w:ascii="Arial" w:hAnsi="Arial" w:cs="Arial"/>
        </w:rPr>
      </w:pPr>
      <w:r>
        <w:rPr>
          <w:rFonts w:ascii="Arial" w:hAnsi="Arial" w:cs="Arial"/>
        </w:rPr>
        <w:t>     (</w:t>
      </w:r>
      <w:r w:rsidR="00DB43EB">
        <w:rPr>
          <w:rFonts w:ascii="Arial" w:hAnsi="Arial" w:cs="Arial"/>
        </w:rPr>
        <w:t>6</w:t>
      </w:r>
      <w:r w:rsidR="00556F7B">
        <w:rPr>
          <w:rFonts w:ascii="Arial" w:hAnsi="Arial" w:cs="Arial"/>
        </w:rPr>
        <w:t>)   </w:t>
      </w:r>
      <w:r w:rsidR="002462C9" w:rsidRPr="00556F7B">
        <w:rPr>
          <w:rFonts w:ascii="Arial" w:hAnsi="Arial" w:cs="Arial"/>
        </w:rPr>
        <w:t xml:space="preserve">A zoning map </w:t>
      </w:r>
      <w:r w:rsidR="00556F7B" w:rsidRPr="00556F7B">
        <w:rPr>
          <w:rFonts w:ascii="Arial" w:hAnsi="Arial" w:cs="Arial"/>
        </w:rPr>
        <w:t xml:space="preserve">shall be a printed document extract of at least A3 size which </w:t>
      </w:r>
    </w:p>
    <w:p w:rsidR="00556F7B" w:rsidRDefault="00556F7B" w:rsidP="00556F7B">
      <w:pPr>
        <w:rPr>
          <w:rFonts w:ascii="Arial" w:hAnsi="Arial" w:cs="Arial"/>
        </w:rPr>
      </w:pPr>
      <w:r>
        <w:rPr>
          <w:rFonts w:ascii="Arial" w:hAnsi="Arial" w:cs="Arial"/>
        </w:rPr>
        <w:t>            </w:t>
      </w:r>
      <w:proofErr w:type="gramStart"/>
      <w:r w:rsidRPr="00556F7B">
        <w:rPr>
          <w:rFonts w:ascii="Arial" w:hAnsi="Arial" w:cs="Arial"/>
        </w:rPr>
        <w:t>must</w:t>
      </w:r>
      <w:proofErr w:type="gramEnd"/>
      <w:r w:rsidRPr="00556F7B">
        <w:rPr>
          <w:rFonts w:ascii="Arial" w:hAnsi="Arial" w:cs="Arial"/>
        </w:rPr>
        <w:t xml:space="preserve"> reflect</w:t>
      </w:r>
      <w:r w:rsidR="002462C9" w:rsidRPr="00556F7B">
        <w:rPr>
          <w:rFonts w:ascii="Arial" w:hAnsi="Arial" w:cs="Arial"/>
        </w:rPr>
        <w:t xml:space="preserve"> an extract of the municipality’s official zoning map with the </w:t>
      </w:r>
    </w:p>
    <w:p w:rsidR="00556F7B" w:rsidRPr="00556F7B" w:rsidRDefault="00556F7B" w:rsidP="00556F7B">
      <w:pPr>
        <w:rPr>
          <w:rFonts w:ascii="Arial" w:hAnsi="Arial" w:cs="Arial"/>
        </w:rPr>
      </w:pPr>
      <w:r>
        <w:rPr>
          <w:rFonts w:ascii="Arial" w:hAnsi="Arial" w:cs="Arial"/>
        </w:rPr>
        <w:t>            </w:t>
      </w:r>
      <w:proofErr w:type="gramStart"/>
      <w:r w:rsidR="002462C9" w:rsidRPr="00556F7B">
        <w:rPr>
          <w:rFonts w:ascii="Arial" w:hAnsi="Arial" w:cs="Arial"/>
        </w:rPr>
        <w:t>following</w:t>
      </w:r>
      <w:proofErr w:type="gramEnd"/>
      <w:r w:rsidR="002462C9" w:rsidRPr="00556F7B">
        <w:rPr>
          <w:rFonts w:ascii="Arial" w:hAnsi="Arial" w:cs="Arial"/>
        </w:rPr>
        <w:t xml:space="preserve"> detail:</w:t>
      </w:r>
    </w:p>
    <w:p w:rsidR="002462C9" w:rsidRPr="002462C9" w:rsidRDefault="00DB43EB" w:rsidP="00D75BC5">
      <w:pPr>
        <w:numPr>
          <w:ilvl w:val="1"/>
          <w:numId w:val="19"/>
        </w:numPr>
        <w:ind w:left="1276" w:hanging="567"/>
        <w:rPr>
          <w:rFonts w:ascii="Arial" w:eastAsia="Times New Roman" w:hAnsi="Arial" w:cs="Arial"/>
          <w:lang w:val="en-GB"/>
        </w:rPr>
      </w:pPr>
      <w:r>
        <w:rPr>
          <w:rFonts w:ascii="Arial" w:eastAsia="Times New Roman" w:hAnsi="Arial" w:cs="Arial"/>
          <w:lang w:val="en-GB"/>
        </w:rPr>
        <w:lastRenderedPageBreak/>
        <w:t>t</w:t>
      </w:r>
      <w:r w:rsidR="002462C9" w:rsidRPr="002462C9">
        <w:rPr>
          <w:rFonts w:ascii="Arial" w:eastAsia="Times New Roman" w:hAnsi="Arial" w:cs="Arial"/>
          <w:lang w:val="en-GB"/>
        </w:rPr>
        <w:t>he scale, true north, key and heading “Zoning Map”;</w:t>
      </w:r>
    </w:p>
    <w:p w:rsidR="002462C9" w:rsidRPr="002462C9" w:rsidRDefault="002462C9" w:rsidP="00D75BC5">
      <w:pPr>
        <w:numPr>
          <w:ilvl w:val="1"/>
          <w:numId w:val="19"/>
        </w:numPr>
        <w:ind w:left="1276" w:hanging="567"/>
        <w:rPr>
          <w:rFonts w:ascii="Arial" w:eastAsia="Times New Roman" w:hAnsi="Arial" w:cs="Arial"/>
          <w:lang w:val="en-GB"/>
        </w:rPr>
      </w:pPr>
      <w:r w:rsidRPr="002462C9">
        <w:rPr>
          <w:rFonts w:ascii="Arial" w:eastAsia="Times New Roman" w:hAnsi="Arial" w:cs="Arial"/>
          <w:lang w:val="en-GB"/>
        </w:rPr>
        <w:t>All land units and existing zonings thereof within a radius of 300m from the outside boundary of the application area, as well as of all undeveloped land units for applications within Urban Areas and;</w:t>
      </w:r>
    </w:p>
    <w:p w:rsidR="002462C9" w:rsidRPr="002462C9" w:rsidRDefault="002462C9" w:rsidP="00D75BC5">
      <w:pPr>
        <w:numPr>
          <w:ilvl w:val="1"/>
          <w:numId w:val="19"/>
        </w:numPr>
        <w:ind w:left="1276" w:hanging="567"/>
        <w:rPr>
          <w:rFonts w:ascii="Arial" w:eastAsia="Times New Roman" w:hAnsi="Arial" w:cs="Arial"/>
          <w:lang w:val="en-GB"/>
        </w:rPr>
      </w:pPr>
      <w:r w:rsidRPr="002462C9">
        <w:rPr>
          <w:rFonts w:ascii="Arial" w:eastAsia="Times New Roman" w:hAnsi="Arial" w:cs="Arial"/>
          <w:lang w:val="en-GB"/>
        </w:rPr>
        <w:t>All land units and existing zonings of adjacent farms for applications within Rural Areas.</w:t>
      </w:r>
    </w:p>
    <w:p w:rsidR="002462C9" w:rsidRPr="002462C9" w:rsidRDefault="002462C9" w:rsidP="002462C9">
      <w:pPr>
        <w:rPr>
          <w:rFonts w:ascii="Arial" w:eastAsia="Times New Roman" w:hAnsi="Arial" w:cs="Arial"/>
          <w:lang w:val="en-GB"/>
        </w:rPr>
      </w:pPr>
    </w:p>
    <w:p w:rsidR="00556F7B" w:rsidRDefault="00556F7B" w:rsidP="00556F7B">
      <w:pPr>
        <w:rPr>
          <w:rFonts w:ascii="Arial" w:hAnsi="Arial" w:cs="Arial"/>
        </w:rPr>
      </w:pPr>
      <w:r>
        <w:rPr>
          <w:rFonts w:ascii="Arial" w:hAnsi="Arial" w:cs="Arial"/>
        </w:rPr>
        <w:t>     </w:t>
      </w:r>
      <w:r w:rsidR="00DB43EB">
        <w:rPr>
          <w:rFonts w:ascii="Arial" w:hAnsi="Arial" w:cs="Arial"/>
        </w:rPr>
        <w:t>(7</w:t>
      </w:r>
      <w:r>
        <w:rPr>
          <w:rFonts w:ascii="Arial" w:hAnsi="Arial" w:cs="Arial"/>
        </w:rPr>
        <w:t xml:space="preserve">)  A land use map shall be a printed document </w:t>
      </w:r>
      <w:r w:rsidR="002462C9" w:rsidRPr="00556F7B">
        <w:rPr>
          <w:rFonts w:ascii="Arial" w:hAnsi="Arial" w:cs="Arial"/>
        </w:rPr>
        <w:t>where the existing land uses differ from</w:t>
      </w:r>
    </w:p>
    <w:p w:rsidR="00556F7B" w:rsidRDefault="00556F7B" w:rsidP="00556F7B">
      <w:pPr>
        <w:rPr>
          <w:rFonts w:ascii="Arial" w:hAnsi="Arial" w:cs="Arial"/>
        </w:rPr>
      </w:pPr>
      <w:r>
        <w:rPr>
          <w:rFonts w:ascii="Arial" w:hAnsi="Arial" w:cs="Arial"/>
        </w:rPr>
        <w:t>          </w:t>
      </w:r>
      <w:proofErr w:type="gramStart"/>
      <w:r w:rsidR="002462C9" w:rsidRPr="00556F7B">
        <w:rPr>
          <w:rFonts w:ascii="Arial" w:hAnsi="Arial" w:cs="Arial"/>
        </w:rPr>
        <w:t>the</w:t>
      </w:r>
      <w:proofErr w:type="gramEnd"/>
      <w:r w:rsidR="002462C9" w:rsidRPr="00556F7B">
        <w:rPr>
          <w:rFonts w:ascii="Arial" w:hAnsi="Arial" w:cs="Arial"/>
        </w:rPr>
        <w:t xml:space="preserve"> relative zonings of the application area, or if it is requested by the municipality.  </w:t>
      </w:r>
    </w:p>
    <w:p w:rsidR="002462C9" w:rsidRDefault="00556F7B" w:rsidP="00556F7B">
      <w:pPr>
        <w:rPr>
          <w:rFonts w:ascii="Arial" w:hAnsi="Arial" w:cs="Arial"/>
        </w:rPr>
      </w:pPr>
      <w:r>
        <w:rPr>
          <w:rFonts w:ascii="Arial" w:hAnsi="Arial" w:cs="Arial"/>
        </w:rPr>
        <w:t>           </w:t>
      </w:r>
      <w:r w:rsidR="002462C9" w:rsidRPr="00556F7B">
        <w:rPr>
          <w:rFonts w:ascii="Arial" w:hAnsi="Arial" w:cs="Arial"/>
        </w:rPr>
        <w:t>A land use map must include the following:</w:t>
      </w:r>
    </w:p>
    <w:p w:rsidR="002462C9" w:rsidRDefault="002462C9" w:rsidP="00D75BC5">
      <w:pPr>
        <w:pStyle w:val="ListParagraph"/>
        <w:numPr>
          <w:ilvl w:val="0"/>
          <w:numId w:val="90"/>
        </w:numPr>
        <w:rPr>
          <w:rFonts w:ascii="Arial" w:hAnsi="Arial" w:cs="Arial"/>
        </w:rPr>
      </w:pPr>
      <w:r w:rsidRPr="00556F7B">
        <w:rPr>
          <w:rFonts w:ascii="Arial" w:hAnsi="Arial" w:cs="Arial"/>
        </w:rPr>
        <w:t>The scale, true north, key and heading “Land Use Map”;</w:t>
      </w:r>
    </w:p>
    <w:p w:rsidR="00556F7B" w:rsidRDefault="00556F7B" w:rsidP="00556F7B">
      <w:pPr>
        <w:pStyle w:val="ListParagraph"/>
        <w:ind w:left="1080"/>
        <w:rPr>
          <w:rFonts w:ascii="Arial" w:hAnsi="Arial" w:cs="Arial"/>
        </w:rPr>
      </w:pPr>
    </w:p>
    <w:p w:rsidR="002462C9" w:rsidRDefault="002462C9" w:rsidP="00D75BC5">
      <w:pPr>
        <w:pStyle w:val="ListParagraph"/>
        <w:numPr>
          <w:ilvl w:val="0"/>
          <w:numId w:val="90"/>
        </w:numPr>
        <w:rPr>
          <w:rFonts w:ascii="Arial" w:hAnsi="Arial" w:cs="Arial"/>
        </w:rPr>
      </w:pPr>
      <w:r w:rsidRPr="00556F7B">
        <w:rPr>
          <w:rFonts w:ascii="Arial" w:hAnsi="Arial" w:cs="Arial"/>
        </w:rPr>
        <w:t>All existing land uses found within a radius of 300m from the outside boundary of the application area, as well as all undeveloped land units for applications within Urban Areas and;</w:t>
      </w:r>
    </w:p>
    <w:p w:rsidR="00556F7B" w:rsidRPr="00556F7B" w:rsidRDefault="00556F7B" w:rsidP="00556F7B">
      <w:pPr>
        <w:pStyle w:val="ListParagraph"/>
        <w:rPr>
          <w:rFonts w:ascii="Arial" w:hAnsi="Arial" w:cs="Arial"/>
        </w:rPr>
      </w:pPr>
    </w:p>
    <w:p w:rsidR="002462C9" w:rsidRPr="00556F7B" w:rsidRDefault="002462C9" w:rsidP="00D75BC5">
      <w:pPr>
        <w:pStyle w:val="ListParagraph"/>
        <w:numPr>
          <w:ilvl w:val="0"/>
          <w:numId w:val="90"/>
        </w:numPr>
        <w:rPr>
          <w:rFonts w:ascii="Arial" w:hAnsi="Arial" w:cs="Arial"/>
        </w:rPr>
      </w:pPr>
      <w:r w:rsidRPr="00556F7B">
        <w:rPr>
          <w:rFonts w:ascii="Arial" w:hAnsi="Arial" w:cs="Arial"/>
        </w:rPr>
        <w:t>All land units and existing land uses of adjacent farms for applications within Rural Areas.</w:t>
      </w:r>
    </w:p>
    <w:p w:rsidR="00031287" w:rsidRPr="002462C9" w:rsidRDefault="00DB43EB" w:rsidP="00031287">
      <w:pPr>
        <w:ind w:left="720" w:hanging="480"/>
        <w:rPr>
          <w:rFonts w:ascii="Arial" w:eastAsia="Times New Roman" w:hAnsi="Arial" w:cs="Arial"/>
          <w:lang w:val="en-GB"/>
        </w:rPr>
      </w:pPr>
      <w:r>
        <w:rPr>
          <w:rFonts w:ascii="Arial" w:eastAsia="Times New Roman" w:hAnsi="Arial" w:cs="Arial"/>
          <w:lang w:val="en-GB"/>
        </w:rPr>
        <w:t>(8</w:t>
      </w:r>
      <w:r w:rsidR="00031287">
        <w:rPr>
          <w:rFonts w:ascii="Arial" w:eastAsia="Times New Roman" w:hAnsi="Arial" w:cs="Arial"/>
          <w:lang w:val="en-GB"/>
        </w:rPr>
        <w:t>)</w:t>
      </w:r>
      <w:r w:rsidR="00031287">
        <w:rPr>
          <w:rFonts w:ascii="Arial" w:eastAsia="Times New Roman" w:hAnsi="Arial" w:cs="Arial"/>
          <w:lang w:val="en-GB"/>
        </w:rPr>
        <w:tab/>
      </w:r>
      <w:r>
        <w:rPr>
          <w:rFonts w:ascii="Arial" w:eastAsia="Times New Roman" w:hAnsi="Arial" w:cs="Arial"/>
          <w:lang w:val="en-GB"/>
        </w:rPr>
        <w:t xml:space="preserve">A detail </w:t>
      </w:r>
      <w:r w:rsidR="002462C9" w:rsidRPr="002462C9">
        <w:rPr>
          <w:rFonts w:ascii="Arial" w:eastAsia="Times New Roman" w:hAnsi="Arial" w:cs="Arial"/>
          <w:lang w:val="en-GB"/>
        </w:rPr>
        <w:t xml:space="preserve">layout map </w:t>
      </w:r>
      <w:r w:rsidR="00031287">
        <w:rPr>
          <w:rFonts w:ascii="Arial" w:eastAsia="Times New Roman" w:hAnsi="Arial" w:cs="Arial"/>
          <w:lang w:val="en-GB"/>
        </w:rPr>
        <w:t>sh</w:t>
      </w:r>
      <w:r w:rsidR="0007232D">
        <w:rPr>
          <w:rFonts w:ascii="Arial" w:eastAsia="Times New Roman" w:hAnsi="Arial" w:cs="Arial"/>
          <w:lang w:val="en-GB"/>
        </w:rPr>
        <w:t>all be a printed document of at</w:t>
      </w:r>
      <w:r w:rsidR="00031287">
        <w:rPr>
          <w:rFonts w:ascii="Arial" w:eastAsia="Times New Roman" w:hAnsi="Arial" w:cs="Arial"/>
          <w:lang w:val="en-GB"/>
        </w:rPr>
        <w:t xml:space="preserve"> least A3 size which shall reflect the following detail: </w:t>
      </w:r>
    </w:p>
    <w:p w:rsidR="002462C9" w:rsidRDefault="002462C9" w:rsidP="00031287">
      <w:pPr>
        <w:ind w:firstLine="709"/>
        <w:rPr>
          <w:rFonts w:ascii="Arial" w:eastAsia="Times New Roman" w:hAnsi="Arial" w:cs="Arial"/>
          <w:lang w:val="en-GB"/>
        </w:rPr>
      </w:pPr>
      <w:r w:rsidRPr="002462C9">
        <w:rPr>
          <w:rFonts w:ascii="Arial" w:eastAsia="Times New Roman" w:hAnsi="Arial" w:cs="Arial"/>
          <w:lang w:val="en-GB"/>
        </w:rPr>
        <w:t>(a)</w:t>
      </w:r>
      <w:r w:rsidR="00031287">
        <w:rPr>
          <w:rFonts w:ascii="Arial" w:eastAsia="Times New Roman" w:hAnsi="Arial" w:cs="Arial"/>
          <w:lang w:val="en-GB"/>
        </w:rPr>
        <w:t>     </w:t>
      </w:r>
      <w:proofErr w:type="gramStart"/>
      <w:r w:rsidR="00DB43EB">
        <w:rPr>
          <w:rFonts w:ascii="Arial" w:eastAsia="Times New Roman" w:hAnsi="Arial" w:cs="Arial"/>
          <w:lang w:val="en-GB"/>
        </w:rPr>
        <w:t>t</w:t>
      </w:r>
      <w:r w:rsidRPr="002462C9">
        <w:rPr>
          <w:rFonts w:ascii="Arial" w:eastAsia="Times New Roman" w:hAnsi="Arial" w:cs="Arial"/>
          <w:lang w:val="en-GB"/>
        </w:rPr>
        <w:t>he</w:t>
      </w:r>
      <w:proofErr w:type="gramEnd"/>
      <w:r w:rsidRPr="002462C9">
        <w:rPr>
          <w:rFonts w:ascii="Arial" w:eastAsia="Times New Roman" w:hAnsi="Arial" w:cs="Arial"/>
          <w:lang w:val="en-GB"/>
        </w:rPr>
        <w:t xml:space="preserve"> scale, true north, key and heading “</w:t>
      </w:r>
      <w:r w:rsidR="00DB43EB">
        <w:rPr>
          <w:rFonts w:ascii="Arial" w:eastAsia="Times New Roman" w:hAnsi="Arial" w:cs="Arial"/>
          <w:lang w:val="en-GB"/>
        </w:rPr>
        <w:t xml:space="preserve">Detail </w:t>
      </w:r>
      <w:r w:rsidRPr="002462C9">
        <w:rPr>
          <w:rFonts w:ascii="Arial" w:eastAsia="Times New Roman" w:hAnsi="Arial" w:cs="Arial"/>
          <w:lang w:val="en-GB"/>
        </w:rPr>
        <w:t>Layout Map”;</w:t>
      </w:r>
    </w:p>
    <w:p w:rsidR="002462C9" w:rsidRDefault="00031287" w:rsidP="00031287">
      <w:pPr>
        <w:ind w:left="1276" w:hanging="567"/>
        <w:rPr>
          <w:rFonts w:ascii="Arial" w:eastAsia="Times New Roman" w:hAnsi="Arial" w:cs="Arial"/>
          <w:lang w:val="en-GB"/>
        </w:rPr>
      </w:pPr>
      <w:r>
        <w:rPr>
          <w:rFonts w:ascii="Arial" w:eastAsia="Times New Roman" w:hAnsi="Arial" w:cs="Arial"/>
          <w:lang w:val="en-GB"/>
        </w:rPr>
        <w:t>(b)</w:t>
      </w:r>
      <w:r>
        <w:rPr>
          <w:rFonts w:ascii="Arial" w:eastAsia="Times New Roman" w:hAnsi="Arial" w:cs="Arial"/>
          <w:lang w:val="en-GB"/>
        </w:rPr>
        <w:tab/>
      </w:r>
      <w:proofErr w:type="gramStart"/>
      <w:r w:rsidR="00DB43EB">
        <w:rPr>
          <w:rFonts w:ascii="Arial" w:eastAsia="Times New Roman" w:hAnsi="Arial" w:cs="Arial"/>
          <w:lang w:val="en-GB"/>
        </w:rPr>
        <w:t>the</w:t>
      </w:r>
      <w:proofErr w:type="gramEnd"/>
      <w:r w:rsidR="00DB43EB">
        <w:rPr>
          <w:rFonts w:ascii="Arial" w:eastAsia="Times New Roman" w:hAnsi="Arial" w:cs="Arial"/>
          <w:lang w:val="en-GB"/>
        </w:rPr>
        <w:t xml:space="preserve"> Detail Layout plan</w:t>
      </w:r>
      <w:r w:rsidR="002462C9" w:rsidRPr="002462C9">
        <w:rPr>
          <w:rFonts w:ascii="Arial" w:eastAsia="Times New Roman" w:hAnsi="Arial" w:cs="Arial"/>
          <w:lang w:val="en-GB"/>
        </w:rPr>
        <w:t xml:space="preserve"> must indicate the map number and all amendments </w:t>
      </w:r>
      <w:r>
        <w:rPr>
          <w:rFonts w:ascii="Arial" w:eastAsia="Times New Roman" w:hAnsi="Arial" w:cs="Arial"/>
          <w:lang w:val="en-GB"/>
        </w:rPr>
        <w:t>shall have consecutive numbers;</w:t>
      </w:r>
    </w:p>
    <w:p w:rsidR="00DB43EB" w:rsidRDefault="00DB43EB" w:rsidP="00DB43EB">
      <w:pPr>
        <w:ind w:left="1276" w:hanging="567"/>
        <w:rPr>
          <w:rFonts w:ascii="Arial" w:eastAsia="Times New Roman" w:hAnsi="Arial" w:cs="Arial"/>
          <w:lang w:val="en-GB"/>
        </w:rPr>
      </w:pPr>
      <w:r>
        <w:rPr>
          <w:rFonts w:ascii="Arial" w:eastAsia="Times New Roman" w:hAnsi="Arial" w:cs="Arial"/>
          <w:lang w:val="en-GB"/>
        </w:rPr>
        <w:t>(c)</w:t>
      </w:r>
      <w:r>
        <w:rPr>
          <w:rFonts w:ascii="Arial" w:eastAsia="Times New Roman" w:hAnsi="Arial" w:cs="Arial"/>
          <w:lang w:val="en-GB"/>
        </w:rPr>
        <w:tab/>
      </w:r>
      <w:proofErr w:type="gramStart"/>
      <w:r>
        <w:rPr>
          <w:rFonts w:ascii="Arial" w:eastAsia="Times New Roman" w:hAnsi="Arial" w:cs="Arial"/>
          <w:lang w:val="en-GB"/>
        </w:rPr>
        <w:t>c</w:t>
      </w:r>
      <w:r w:rsidR="002462C9" w:rsidRPr="002462C9">
        <w:rPr>
          <w:rFonts w:ascii="Arial" w:eastAsia="Times New Roman" w:hAnsi="Arial" w:cs="Arial"/>
          <w:lang w:val="en-GB"/>
        </w:rPr>
        <w:t>ontours</w:t>
      </w:r>
      <w:proofErr w:type="gramEnd"/>
      <w:r w:rsidR="002462C9" w:rsidRPr="002462C9">
        <w:rPr>
          <w:rFonts w:ascii="Arial" w:eastAsia="Times New Roman" w:hAnsi="Arial" w:cs="Arial"/>
          <w:lang w:val="en-GB"/>
        </w:rPr>
        <w:t xml:space="preserve"> with 1m or 2m height differences up to outside of the Layou</w:t>
      </w:r>
      <w:r w:rsidR="00031287">
        <w:rPr>
          <w:rFonts w:ascii="Arial" w:eastAsia="Times New Roman" w:hAnsi="Arial" w:cs="Arial"/>
          <w:lang w:val="en-GB"/>
        </w:rPr>
        <w:t>t boundary;</w:t>
      </w:r>
    </w:p>
    <w:p w:rsidR="00DB43EB" w:rsidRDefault="00DB43EB" w:rsidP="00DB43EB">
      <w:pPr>
        <w:ind w:left="1276" w:hanging="567"/>
        <w:rPr>
          <w:rFonts w:ascii="Arial" w:eastAsia="Times New Roman" w:hAnsi="Arial" w:cs="Arial"/>
          <w:lang w:val="en-GB"/>
        </w:rPr>
      </w:pPr>
      <w:r>
        <w:rPr>
          <w:rFonts w:ascii="Arial" w:eastAsia="Times New Roman" w:hAnsi="Arial" w:cs="Arial"/>
          <w:lang w:val="en-GB"/>
        </w:rPr>
        <w:t>(d)</w:t>
      </w:r>
      <w:r>
        <w:rPr>
          <w:rFonts w:ascii="Arial" w:eastAsia="Times New Roman" w:hAnsi="Arial" w:cs="Arial"/>
          <w:lang w:val="en-GB"/>
        </w:rPr>
        <w:tab/>
      </w:r>
      <w:proofErr w:type="gramStart"/>
      <w:r>
        <w:rPr>
          <w:rFonts w:ascii="Arial" w:eastAsia="Times New Roman" w:hAnsi="Arial" w:cs="Arial"/>
          <w:lang w:val="en-GB"/>
        </w:rPr>
        <w:t>all</w:t>
      </w:r>
      <w:proofErr w:type="gramEnd"/>
      <w:r>
        <w:rPr>
          <w:rFonts w:ascii="Arial" w:eastAsia="Times New Roman" w:hAnsi="Arial" w:cs="Arial"/>
          <w:lang w:val="en-GB"/>
        </w:rPr>
        <w:t xml:space="preserve"> areas steeper than 1:5;</w:t>
      </w:r>
    </w:p>
    <w:p w:rsidR="00DB43EB" w:rsidRDefault="00DB43EB" w:rsidP="00DB43EB">
      <w:pPr>
        <w:ind w:left="1276" w:hanging="567"/>
        <w:rPr>
          <w:rFonts w:ascii="Arial" w:eastAsia="Times New Roman" w:hAnsi="Arial" w:cs="Arial"/>
          <w:lang w:val="en-GB"/>
        </w:rPr>
      </w:pPr>
      <w:r>
        <w:rPr>
          <w:rFonts w:ascii="Arial" w:eastAsia="Times New Roman" w:hAnsi="Arial" w:cs="Arial"/>
          <w:lang w:val="en-GB"/>
        </w:rPr>
        <w:t>(e)</w:t>
      </w:r>
      <w:r>
        <w:rPr>
          <w:rFonts w:ascii="Arial" w:eastAsia="Times New Roman" w:hAnsi="Arial" w:cs="Arial"/>
          <w:lang w:val="en-GB"/>
        </w:rPr>
        <w:tab/>
        <w:t>fifty year and hundred year flood lines, if applicable;</w:t>
      </w:r>
    </w:p>
    <w:p w:rsidR="00DB43EB" w:rsidRDefault="00DB43EB" w:rsidP="00DB43EB">
      <w:pPr>
        <w:ind w:left="1276" w:hanging="567"/>
        <w:rPr>
          <w:rFonts w:ascii="Arial" w:eastAsia="Times New Roman" w:hAnsi="Arial" w:cs="Arial"/>
          <w:lang w:val="en-GB"/>
        </w:rPr>
      </w:pPr>
      <w:r>
        <w:rPr>
          <w:rFonts w:ascii="Arial" w:eastAsia="Times New Roman" w:hAnsi="Arial" w:cs="Arial"/>
          <w:lang w:val="en-GB"/>
        </w:rPr>
        <w:t>(f)</w:t>
      </w:r>
      <w:r>
        <w:rPr>
          <w:rFonts w:ascii="Arial" w:eastAsia="Times New Roman" w:hAnsi="Arial" w:cs="Arial"/>
          <w:lang w:val="en-GB"/>
        </w:rPr>
        <w:tab/>
      </w:r>
      <w:proofErr w:type="gramStart"/>
      <w:r>
        <w:rPr>
          <w:rFonts w:ascii="Arial" w:eastAsia="Times New Roman" w:hAnsi="Arial" w:cs="Arial"/>
          <w:lang w:val="en-GB"/>
        </w:rPr>
        <w:t>other</w:t>
      </w:r>
      <w:proofErr w:type="gramEnd"/>
      <w:r>
        <w:rPr>
          <w:rFonts w:ascii="Arial" w:eastAsia="Times New Roman" w:hAnsi="Arial" w:cs="Arial"/>
          <w:lang w:val="en-GB"/>
        </w:rPr>
        <w:t xml:space="preserve"> physical features that may influence the layout such as cliffs, marshes and dunes;</w:t>
      </w:r>
    </w:p>
    <w:p w:rsidR="00DB43EB" w:rsidRDefault="00DB43EB" w:rsidP="00DB43EB">
      <w:pPr>
        <w:ind w:left="1276" w:hanging="567"/>
        <w:rPr>
          <w:rFonts w:ascii="Arial" w:eastAsia="Times New Roman" w:hAnsi="Arial" w:cs="Arial"/>
          <w:lang w:val="en-GB"/>
        </w:rPr>
      </w:pPr>
      <w:r>
        <w:rPr>
          <w:rFonts w:ascii="Arial" w:eastAsia="Times New Roman" w:hAnsi="Arial" w:cs="Arial"/>
          <w:lang w:val="en-GB"/>
        </w:rPr>
        <w:t>(g)</w:t>
      </w:r>
      <w:r>
        <w:rPr>
          <w:rFonts w:ascii="Arial" w:eastAsia="Times New Roman" w:hAnsi="Arial" w:cs="Arial"/>
          <w:lang w:val="en-GB"/>
        </w:rPr>
        <w:tab/>
      </w:r>
      <w:proofErr w:type="gramStart"/>
      <w:r>
        <w:rPr>
          <w:rFonts w:ascii="Arial" w:eastAsia="Times New Roman" w:hAnsi="Arial" w:cs="Arial"/>
          <w:lang w:val="en-GB"/>
        </w:rPr>
        <w:t>all</w:t>
      </w:r>
      <w:proofErr w:type="gramEnd"/>
      <w:r>
        <w:rPr>
          <w:rFonts w:ascii="Arial" w:eastAsia="Times New Roman" w:hAnsi="Arial" w:cs="Arial"/>
          <w:lang w:val="en-GB"/>
        </w:rPr>
        <w:t xml:space="preserve"> existing services within and surrounding the application area;</w:t>
      </w:r>
    </w:p>
    <w:p w:rsidR="00DB43EB" w:rsidRDefault="00DB43EB" w:rsidP="00DB43EB">
      <w:pPr>
        <w:ind w:left="1276" w:hanging="567"/>
        <w:rPr>
          <w:rFonts w:ascii="Arial" w:eastAsia="Times New Roman" w:hAnsi="Arial" w:cs="Arial"/>
          <w:lang w:val="en-GB"/>
        </w:rPr>
      </w:pPr>
      <w:r>
        <w:rPr>
          <w:rFonts w:ascii="Arial" w:eastAsia="Times New Roman" w:hAnsi="Arial" w:cs="Arial"/>
          <w:lang w:val="en-GB"/>
        </w:rPr>
        <w:t>(h)</w:t>
      </w:r>
      <w:r>
        <w:rPr>
          <w:rFonts w:ascii="Arial" w:eastAsia="Times New Roman" w:hAnsi="Arial" w:cs="Arial"/>
          <w:lang w:val="en-GB"/>
        </w:rPr>
        <w:tab/>
      </w:r>
      <w:proofErr w:type="gramStart"/>
      <w:r w:rsidR="003521C2">
        <w:rPr>
          <w:rFonts w:ascii="Arial" w:eastAsia="Times New Roman" w:hAnsi="Arial" w:cs="Arial"/>
          <w:lang w:val="en-GB"/>
        </w:rPr>
        <w:t>roads</w:t>
      </w:r>
      <w:proofErr w:type="gramEnd"/>
      <w:r w:rsidR="003521C2">
        <w:rPr>
          <w:rFonts w:ascii="Arial" w:eastAsia="Times New Roman" w:hAnsi="Arial" w:cs="Arial"/>
          <w:lang w:val="en-GB"/>
        </w:rPr>
        <w:t xml:space="preserve"> present on adjacent land;</w:t>
      </w:r>
    </w:p>
    <w:p w:rsidR="003521C2" w:rsidRDefault="003521C2" w:rsidP="00DB43EB">
      <w:pPr>
        <w:ind w:left="1276" w:hanging="567"/>
        <w:rPr>
          <w:rFonts w:ascii="Arial" w:eastAsia="Times New Roman" w:hAnsi="Arial" w:cs="Arial"/>
          <w:lang w:val="en-GB"/>
        </w:rPr>
      </w:pPr>
      <w:r>
        <w:rPr>
          <w:rFonts w:ascii="Arial" w:eastAsia="Times New Roman" w:hAnsi="Arial" w:cs="Arial"/>
          <w:lang w:val="en-GB"/>
        </w:rPr>
        <w:t>(i)</w:t>
      </w:r>
      <w:r>
        <w:rPr>
          <w:rFonts w:ascii="Arial" w:eastAsia="Times New Roman" w:hAnsi="Arial" w:cs="Arial"/>
          <w:lang w:val="en-GB"/>
        </w:rPr>
        <w:tab/>
      </w:r>
      <w:proofErr w:type="gramStart"/>
      <w:r>
        <w:rPr>
          <w:rFonts w:ascii="Arial" w:eastAsia="Times New Roman" w:hAnsi="Arial" w:cs="Arial"/>
          <w:lang w:val="en-GB"/>
        </w:rPr>
        <w:t>the</w:t>
      </w:r>
      <w:proofErr w:type="gramEnd"/>
      <w:r>
        <w:rPr>
          <w:rFonts w:ascii="Arial" w:eastAsia="Times New Roman" w:hAnsi="Arial" w:cs="Arial"/>
          <w:lang w:val="en-GB"/>
        </w:rPr>
        <w:t xml:space="preserve"> proposed subdivisions;</w:t>
      </w:r>
    </w:p>
    <w:p w:rsidR="003521C2" w:rsidRDefault="003521C2" w:rsidP="00DB43EB">
      <w:pPr>
        <w:ind w:left="1276" w:hanging="567"/>
        <w:rPr>
          <w:rFonts w:ascii="Arial" w:eastAsia="Times New Roman" w:hAnsi="Arial" w:cs="Arial"/>
          <w:lang w:val="en-GB"/>
        </w:rPr>
      </w:pPr>
      <w:r>
        <w:rPr>
          <w:rFonts w:ascii="Arial" w:eastAsia="Times New Roman" w:hAnsi="Arial" w:cs="Arial"/>
          <w:lang w:val="en-GB"/>
        </w:rPr>
        <w:t>(j)</w:t>
      </w:r>
      <w:r>
        <w:rPr>
          <w:rFonts w:ascii="Arial" w:eastAsia="Times New Roman" w:hAnsi="Arial" w:cs="Arial"/>
          <w:lang w:val="en-GB"/>
        </w:rPr>
        <w:tab/>
      </w:r>
      <w:proofErr w:type="gramStart"/>
      <w:r>
        <w:rPr>
          <w:rFonts w:ascii="Arial" w:eastAsia="Times New Roman" w:hAnsi="Arial" w:cs="Arial"/>
          <w:lang w:val="en-GB"/>
        </w:rPr>
        <w:t>the</w:t>
      </w:r>
      <w:proofErr w:type="gramEnd"/>
      <w:r>
        <w:rPr>
          <w:rFonts w:ascii="Arial" w:eastAsia="Times New Roman" w:hAnsi="Arial" w:cs="Arial"/>
          <w:lang w:val="en-GB"/>
        </w:rPr>
        <w:t xml:space="preserve"> size of the proposed subdivisions;</w:t>
      </w:r>
    </w:p>
    <w:p w:rsidR="003521C2" w:rsidRDefault="003521C2" w:rsidP="00DB43EB">
      <w:pPr>
        <w:ind w:left="1276" w:hanging="567"/>
        <w:rPr>
          <w:rFonts w:ascii="Arial" w:eastAsia="Times New Roman" w:hAnsi="Arial" w:cs="Arial"/>
          <w:lang w:val="en-GB"/>
        </w:rPr>
      </w:pPr>
      <w:r>
        <w:rPr>
          <w:rFonts w:ascii="Arial" w:eastAsia="Times New Roman" w:hAnsi="Arial" w:cs="Arial"/>
          <w:lang w:val="en-GB"/>
        </w:rPr>
        <w:t>(k)</w:t>
      </w:r>
      <w:r>
        <w:rPr>
          <w:rFonts w:ascii="Arial" w:eastAsia="Times New Roman" w:hAnsi="Arial" w:cs="Arial"/>
          <w:lang w:val="en-GB"/>
        </w:rPr>
        <w:tab/>
      </w:r>
      <w:proofErr w:type="gramStart"/>
      <w:r>
        <w:rPr>
          <w:rFonts w:ascii="Arial" w:eastAsia="Times New Roman" w:hAnsi="Arial" w:cs="Arial"/>
          <w:lang w:val="en-GB"/>
        </w:rPr>
        <w:t>the</w:t>
      </w:r>
      <w:proofErr w:type="gramEnd"/>
      <w:r>
        <w:rPr>
          <w:rFonts w:ascii="Arial" w:eastAsia="Times New Roman" w:hAnsi="Arial" w:cs="Arial"/>
          <w:lang w:val="en-GB"/>
        </w:rPr>
        <w:t xml:space="preserve"> erven included in the subdivision with erven numbered consecutively;</w:t>
      </w:r>
    </w:p>
    <w:p w:rsidR="003521C2" w:rsidRDefault="003521C2" w:rsidP="00DB43EB">
      <w:pPr>
        <w:ind w:left="1276" w:hanging="567"/>
        <w:rPr>
          <w:rFonts w:ascii="Arial" w:eastAsia="Times New Roman" w:hAnsi="Arial" w:cs="Arial"/>
          <w:lang w:val="en-GB"/>
        </w:rPr>
      </w:pPr>
      <w:r>
        <w:rPr>
          <w:rFonts w:ascii="Arial" w:eastAsia="Times New Roman" w:hAnsi="Arial" w:cs="Arial"/>
          <w:lang w:val="en-GB"/>
        </w:rPr>
        <w:t>(l)</w:t>
      </w:r>
      <w:r>
        <w:rPr>
          <w:rFonts w:ascii="Arial" w:eastAsia="Times New Roman" w:hAnsi="Arial" w:cs="Arial"/>
          <w:lang w:val="en-GB"/>
        </w:rPr>
        <w:tab/>
      </w:r>
      <w:proofErr w:type="gramStart"/>
      <w:r>
        <w:rPr>
          <w:rFonts w:ascii="Arial" w:eastAsia="Times New Roman" w:hAnsi="Arial" w:cs="Arial"/>
          <w:lang w:val="en-GB"/>
        </w:rPr>
        <w:t>the</w:t>
      </w:r>
      <w:proofErr w:type="gramEnd"/>
      <w:r>
        <w:rPr>
          <w:rFonts w:ascii="Arial" w:eastAsia="Times New Roman" w:hAnsi="Arial" w:cs="Arial"/>
          <w:lang w:val="en-GB"/>
        </w:rPr>
        <w:t xml:space="preserve"> name of the person that prepared the map;</w:t>
      </w:r>
    </w:p>
    <w:p w:rsidR="003521C2" w:rsidRDefault="003521C2" w:rsidP="00DB43EB">
      <w:pPr>
        <w:ind w:left="1276" w:hanging="567"/>
        <w:rPr>
          <w:rFonts w:ascii="Arial" w:eastAsia="Times New Roman" w:hAnsi="Arial" w:cs="Arial"/>
          <w:lang w:val="en-GB"/>
        </w:rPr>
      </w:pPr>
      <w:r>
        <w:rPr>
          <w:rFonts w:ascii="Arial" w:eastAsia="Times New Roman" w:hAnsi="Arial" w:cs="Arial"/>
          <w:lang w:val="en-GB"/>
        </w:rPr>
        <w:lastRenderedPageBreak/>
        <w:t>(m)</w:t>
      </w:r>
      <w:r>
        <w:rPr>
          <w:rFonts w:ascii="Arial" w:eastAsia="Times New Roman" w:hAnsi="Arial" w:cs="Arial"/>
          <w:lang w:val="en-GB"/>
        </w:rPr>
        <w:tab/>
      </w:r>
      <w:proofErr w:type="gramStart"/>
      <w:r>
        <w:rPr>
          <w:rFonts w:ascii="Arial" w:eastAsia="Times New Roman" w:hAnsi="Arial" w:cs="Arial"/>
          <w:lang w:val="en-GB"/>
        </w:rPr>
        <w:t>the</w:t>
      </w:r>
      <w:proofErr w:type="gramEnd"/>
      <w:r>
        <w:rPr>
          <w:rFonts w:ascii="Arial" w:eastAsia="Times New Roman" w:hAnsi="Arial" w:cs="Arial"/>
          <w:lang w:val="en-GB"/>
        </w:rPr>
        <w:t xml:space="preserve"> contours;</w:t>
      </w:r>
    </w:p>
    <w:p w:rsidR="003521C2" w:rsidRDefault="003521C2" w:rsidP="00DB43EB">
      <w:pPr>
        <w:ind w:left="1276" w:hanging="567"/>
        <w:rPr>
          <w:rFonts w:ascii="Arial" w:eastAsia="Times New Roman" w:hAnsi="Arial" w:cs="Arial"/>
          <w:lang w:val="en-GB"/>
        </w:rPr>
      </w:pPr>
      <w:r>
        <w:rPr>
          <w:rFonts w:ascii="Arial" w:eastAsia="Times New Roman" w:hAnsi="Arial" w:cs="Arial"/>
          <w:lang w:val="en-GB"/>
        </w:rPr>
        <w:t xml:space="preserve">(n) </w:t>
      </w:r>
      <w:r>
        <w:rPr>
          <w:rFonts w:ascii="Arial" w:eastAsia="Times New Roman" w:hAnsi="Arial" w:cs="Arial"/>
          <w:lang w:val="en-GB"/>
        </w:rPr>
        <w:tab/>
      </w:r>
      <w:proofErr w:type="gramStart"/>
      <w:r>
        <w:rPr>
          <w:rFonts w:ascii="Arial" w:eastAsia="Times New Roman" w:hAnsi="Arial" w:cs="Arial"/>
          <w:lang w:val="en-GB"/>
        </w:rPr>
        <w:t>co-ordinates</w:t>
      </w:r>
      <w:proofErr w:type="gramEnd"/>
      <w:r>
        <w:rPr>
          <w:rFonts w:ascii="Arial" w:eastAsia="Times New Roman" w:hAnsi="Arial" w:cs="Arial"/>
          <w:lang w:val="en-GB"/>
        </w:rPr>
        <w:t xml:space="preserve"> with grid references;</w:t>
      </w:r>
    </w:p>
    <w:p w:rsidR="003521C2" w:rsidRDefault="003521C2" w:rsidP="00DB43EB">
      <w:pPr>
        <w:ind w:left="1276" w:hanging="567"/>
        <w:rPr>
          <w:rFonts w:ascii="Arial" w:eastAsia="Times New Roman" w:hAnsi="Arial" w:cs="Arial"/>
          <w:lang w:val="en-GB"/>
        </w:rPr>
      </w:pPr>
      <w:r>
        <w:rPr>
          <w:rFonts w:ascii="Arial" w:eastAsia="Times New Roman" w:hAnsi="Arial" w:cs="Arial"/>
          <w:lang w:val="en-GB"/>
        </w:rPr>
        <w:t>(o)</w:t>
      </w:r>
      <w:r>
        <w:rPr>
          <w:rFonts w:ascii="Arial" w:eastAsia="Times New Roman" w:hAnsi="Arial" w:cs="Arial"/>
          <w:lang w:val="en-GB"/>
        </w:rPr>
        <w:tab/>
      </w:r>
      <w:proofErr w:type="gramStart"/>
      <w:r>
        <w:rPr>
          <w:rFonts w:ascii="Arial" w:eastAsia="Times New Roman" w:hAnsi="Arial" w:cs="Arial"/>
          <w:lang w:val="en-GB"/>
        </w:rPr>
        <w:t>the</w:t>
      </w:r>
      <w:proofErr w:type="gramEnd"/>
      <w:r>
        <w:rPr>
          <w:rFonts w:ascii="Arial" w:eastAsia="Times New Roman" w:hAnsi="Arial" w:cs="Arial"/>
          <w:lang w:val="en-GB"/>
        </w:rPr>
        <w:t xml:space="preserve"> proposed street name and name for the development or neighbourhood, if applicable; and</w:t>
      </w:r>
    </w:p>
    <w:p w:rsidR="003521C2" w:rsidRDefault="003521C2" w:rsidP="00DB43EB">
      <w:pPr>
        <w:ind w:left="1276" w:hanging="567"/>
        <w:rPr>
          <w:rFonts w:ascii="Arial" w:eastAsia="Times New Roman" w:hAnsi="Arial" w:cs="Arial"/>
          <w:lang w:val="en-GB"/>
        </w:rPr>
      </w:pPr>
      <w:r>
        <w:rPr>
          <w:rFonts w:ascii="Arial" w:eastAsia="Times New Roman" w:hAnsi="Arial" w:cs="Arial"/>
          <w:lang w:val="en-GB"/>
        </w:rPr>
        <w:t>(p)</w:t>
      </w:r>
      <w:r>
        <w:rPr>
          <w:rFonts w:ascii="Arial" w:eastAsia="Times New Roman" w:hAnsi="Arial" w:cs="Arial"/>
          <w:lang w:val="en-GB"/>
        </w:rPr>
        <w:tab/>
        <w:t>a list of the proposes zonings in accordance with the land use management scheme applicable, as well as the size of the proposed zonings as expressed in square meters or hectares.</w:t>
      </w:r>
    </w:p>
    <w:p w:rsidR="003521C2" w:rsidRPr="002462C9" w:rsidRDefault="003521C2" w:rsidP="003521C2">
      <w:pPr>
        <w:ind w:left="720" w:hanging="480"/>
        <w:rPr>
          <w:rFonts w:ascii="Arial" w:eastAsia="Times New Roman" w:hAnsi="Arial" w:cs="Arial"/>
          <w:lang w:val="en-GB"/>
        </w:rPr>
      </w:pPr>
      <w:r>
        <w:rPr>
          <w:rFonts w:ascii="Arial" w:eastAsia="Times New Roman" w:hAnsi="Arial" w:cs="Arial"/>
          <w:lang w:val="en-GB"/>
        </w:rPr>
        <w:t xml:space="preserve"> (9)</w:t>
      </w:r>
      <w:r>
        <w:rPr>
          <w:rFonts w:ascii="Arial" w:eastAsia="Times New Roman" w:hAnsi="Arial" w:cs="Arial"/>
          <w:lang w:val="en-GB"/>
        </w:rPr>
        <w:tab/>
        <w:t xml:space="preserve">A basic </w:t>
      </w:r>
      <w:r w:rsidRPr="002462C9">
        <w:rPr>
          <w:rFonts w:ascii="Arial" w:eastAsia="Times New Roman" w:hAnsi="Arial" w:cs="Arial"/>
          <w:lang w:val="en-GB"/>
        </w:rPr>
        <w:t xml:space="preserve">layout map </w:t>
      </w:r>
      <w:r>
        <w:rPr>
          <w:rFonts w:ascii="Arial" w:eastAsia="Times New Roman" w:hAnsi="Arial" w:cs="Arial"/>
          <w:lang w:val="en-GB"/>
        </w:rPr>
        <w:t xml:space="preserve">shall be a printed document of ate least A3 size which shall reflect the following detail: </w:t>
      </w:r>
    </w:p>
    <w:p w:rsidR="003521C2" w:rsidRDefault="003521C2" w:rsidP="003521C2">
      <w:pPr>
        <w:ind w:firstLine="709"/>
        <w:rPr>
          <w:rFonts w:ascii="Arial" w:eastAsia="Times New Roman" w:hAnsi="Arial" w:cs="Arial"/>
          <w:lang w:val="en-GB"/>
        </w:rPr>
      </w:pPr>
      <w:r w:rsidRPr="002462C9">
        <w:rPr>
          <w:rFonts w:ascii="Arial" w:eastAsia="Times New Roman" w:hAnsi="Arial" w:cs="Arial"/>
          <w:lang w:val="en-GB"/>
        </w:rPr>
        <w:t>(a)</w:t>
      </w:r>
      <w:r>
        <w:rPr>
          <w:rFonts w:ascii="Arial" w:eastAsia="Times New Roman" w:hAnsi="Arial" w:cs="Arial"/>
          <w:lang w:val="en-GB"/>
        </w:rPr>
        <w:t>     </w:t>
      </w:r>
      <w:proofErr w:type="gramStart"/>
      <w:r>
        <w:rPr>
          <w:rFonts w:ascii="Arial" w:eastAsia="Times New Roman" w:hAnsi="Arial" w:cs="Arial"/>
          <w:lang w:val="en-GB"/>
        </w:rPr>
        <w:t>t</w:t>
      </w:r>
      <w:r w:rsidRPr="002462C9">
        <w:rPr>
          <w:rFonts w:ascii="Arial" w:eastAsia="Times New Roman" w:hAnsi="Arial" w:cs="Arial"/>
          <w:lang w:val="en-GB"/>
        </w:rPr>
        <w:t>he</w:t>
      </w:r>
      <w:proofErr w:type="gramEnd"/>
      <w:r w:rsidRPr="002462C9">
        <w:rPr>
          <w:rFonts w:ascii="Arial" w:eastAsia="Times New Roman" w:hAnsi="Arial" w:cs="Arial"/>
          <w:lang w:val="en-GB"/>
        </w:rPr>
        <w:t xml:space="preserve"> scale, true north, key and heading “</w:t>
      </w:r>
      <w:r>
        <w:rPr>
          <w:rFonts w:ascii="Arial" w:eastAsia="Times New Roman" w:hAnsi="Arial" w:cs="Arial"/>
          <w:lang w:val="en-GB"/>
        </w:rPr>
        <w:t xml:space="preserve">Basic </w:t>
      </w:r>
      <w:r w:rsidRPr="002462C9">
        <w:rPr>
          <w:rFonts w:ascii="Arial" w:eastAsia="Times New Roman" w:hAnsi="Arial" w:cs="Arial"/>
          <w:lang w:val="en-GB"/>
        </w:rPr>
        <w:t>Layout Map”;</w:t>
      </w:r>
    </w:p>
    <w:p w:rsidR="008E78A8" w:rsidRDefault="003521C2" w:rsidP="003521C2">
      <w:pPr>
        <w:ind w:left="1276" w:hanging="567"/>
        <w:rPr>
          <w:rFonts w:ascii="Arial" w:eastAsia="Times New Roman" w:hAnsi="Arial" w:cs="Arial"/>
          <w:lang w:val="en-GB"/>
        </w:rPr>
      </w:pPr>
      <w:r>
        <w:rPr>
          <w:rFonts w:ascii="Arial" w:eastAsia="Times New Roman" w:hAnsi="Arial" w:cs="Arial"/>
          <w:lang w:val="en-GB"/>
        </w:rPr>
        <w:t>(b)</w:t>
      </w:r>
      <w:r>
        <w:rPr>
          <w:rFonts w:ascii="Arial" w:eastAsia="Times New Roman" w:hAnsi="Arial" w:cs="Arial"/>
          <w:lang w:val="en-GB"/>
        </w:rPr>
        <w:tab/>
      </w:r>
      <w:proofErr w:type="gramStart"/>
      <w:r w:rsidR="008E78A8">
        <w:rPr>
          <w:rFonts w:ascii="Arial" w:eastAsia="Times New Roman" w:hAnsi="Arial" w:cs="Arial"/>
          <w:lang w:val="en-GB"/>
        </w:rPr>
        <w:t>e</w:t>
      </w:r>
      <w:r w:rsidR="008E78A8" w:rsidRPr="002462C9">
        <w:rPr>
          <w:rFonts w:ascii="Arial" w:eastAsia="Times New Roman" w:hAnsi="Arial" w:cs="Arial"/>
          <w:lang w:val="en-GB"/>
        </w:rPr>
        <w:t>rf</w:t>
      </w:r>
      <w:proofErr w:type="gramEnd"/>
      <w:r w:rsidR="008E78A8" w:rsidRPr="002462C9">
        <w:rPr>
          <w:rFonts w:ascii="Arial" w:eastAsia="Times New Roman" w:hAnsi="Arial" w:cs="Arial"/>
          <w:lang w:val="en-GB"/>
        </w:rPr>
        <w:t xml:space="preserve"> boundaries, street names (if applicable), including neighbouring erf or farm numb</w:t>
      </w:r>
      <w:r w:rsidR="008E78A8">
        <w:rPr>
          <w:rFonts w:ascii="Arial" w:eastAsia="Times New Roman" w:hAnsi="Arial" w:cs="Arial"/>
          <w:lang w:val="en-GB"/>
        </w:rPr>
        <w:t>ers;</w:t>
      </w:r>
    </w:p>
    <w:p w:rsidR="008E78A8" w:rsidRDefault="003521C2" w:rsidP="003521C2">
      <w:pPr>
        <w:ind w:left="1276" w:hanging="567"/>
        <w:rPr>
          <w:rFonts w:ascii="Arial" w:eastAsia="Times New Roman" w:hAnsi="Arial" w:cs="Arial"/>
          <w:lang w:val="en-GB"/>
        </w:rPr>
      </w:pPr>
      <w:r>
        <w:rPr>
          <w:rFonts w:ascii="Arial" w:eastAsia="Times New Roman" w:hAnsi="Arial" w:cs="Arial"/>
          <w:lang w:val="en-GB"/>
        </w:rPr>
        <w:t>(c)</w:t>
      </w:r>
      <w:r>
        <w:rPr>
          <w:rFonts w:ascii="Arial" w:eastAsia="Times New Roman" w:hAnsi="Arial" w:cs="Arial"/>
          <w:lang w:val="en-GB"/>
        </w:rPr>
        <w:tab/>
      </w:r>
      <w:proofErr w:type="gramStart"/>
      <w:r>
        <w:rPr>
          <w:rFonts w:ascii="Arial" w:eastAsia="Times New Roman" w:hAnsi="Arial" w:cs="Arial"/>
          <w:lang w:val="en-GB"/>
        </w:rPr>
        <w:t>the</w:t>
      </w:r>
      <w:r w:rsidR="008E78A8" w:rsidRPr="003521C2">
        <w:rPr>
          <w:rFonts w:ascii="Arial" w:eastAsia="Times New Roman" w:hAnsi="Arial" w:cs="Arial"/>
          <w:lang w:val="en-GB"/>
        </w:rPr>
        <w:t>location</w:t>
      </w:r>
      <w:proofErr w:type="gramEnd"/>
      <w:r w:rsidR="008E78A8" w:rsidRPr="003521C2">
        <w:rPr>
          <w:rFonts w:ascii="Arial" w:eastAsia="Times New Roman" w:hAnsi="Arial" w:cs="Arial"/>
          <w:lang w:val="en-GB"/>
        </w:rPr>
        <w:t xml:space="preserve"> of existing buildings on the application area and surrounding properties, if the appli</w:t>
      </w:r>
      <w:r>
        <w:rPr>
          <w:rFonts w:ascii="Arial" w:eastAsia="Times New Roman" w:hAnsi="Arial" w:cs="Arial"/>
          <w:lang w:val="en-GB"/>
        </w:rPr>
        <w:t>cation has an influence on them;</w:t>
      </w:r>
    </w:p>
    <w:p w:rsidR="008E78A8" w:rsidRDefault="003521C2" w:rsidP="003521C2">
      <w:pPr>
        <w:ind w:left="1276" w:hanging="567"/>
        <w:rPr>
          <w:rFonts w:ascii="Arial" w:eastAsia="Times New Roman" w:hAnsi="Arial" w:cs="Arial"/>
          <w:lang w:val="en-GB"/>
        </w:rPr>
      </w:pPr>
      <w:r>
        <w:rPr>
          <w:rFonts w:ascii="Arial" w:eastAsia="Times New Roman" w:hAnsi="Arial" w:cs="Arial"/>
          <w:lang w:val="en-GB"/>
        </w:rPr>
        <w:t>(d)</w:t>
      </w:r>
      <w:r>
        <w:rPr>
          <w:rFonts w:ascii="Arial" w:eastAsia="Times New Roman" w:hAnsi="Arial" w:cs="Arial"/>
          <w:lang w:val="en-GB"/>
        </w:rPr>
        <w:tab/>
      </w:r>
      <w:proofErr w:type="gramStart"/>
      <w:r>
        <w:rPr>
          <w:rFonts w:ascii="Arial" w:eastAsia="Times New Roman" w:hAnsi="Arial" w:cs="Arial"/>
          <w:lang w:val="en-GB"/>
        </w:rPr>
        <w:t>d</w:t>
      </w:r>
      <w:r w:rsidR="008E78A8" w:rsidRPr="002462C9">
        <w:rPr>
          <w:rFonts w:ascii="Arial" w:eastAsia="Times New Roman" w:hAnsi="Arial" w:cs="Arial"/>
          <w:lang w:val="en-GB"/>
        </w:rPr>
        <w:t>etail</w:t>
      </w:r>
      <w:proofErr w:type="gramEnd"/>
      <w:r w:rsidR="008E78A8" w:rsidRPr="002462C9">
        <w:rPr>
          <w:rFonts w:ascii="Arial" w:eastAsia="Times New Roman" w:hAnsi="Arial" w:cs="Arial"/>
          <w:lang w:val="en-GB"/>
        </w:rPr>
        <w:t xml:space="preserve"> regarding the proposed development, including proposed subdivisi</w:t>
      </w:r>
      <w:r>
        <w:rPr>
          <w:rFonts w:ascii="Arial" w:eastAsia="Times New Roman" w:hAnsi="Arial" w:cs="Arial"/>
          <w:lang w:val="en-GB"/>
        </w:rPr>
        <w:t>on and consolidation boundaries; and</w:t>
      </w:r>
    </w:p>
    <w:p w:rsidR="008E78A8" w:rsidRPr="002462C9" w:rsidRDefault="003521C2" w:rsidP="003521C2">
      <w:pPr>
        <w:ind w:left="1276" w:hanging="567"/>
        <w:rPr>
          <w:rFonts w:ascii="Arial" w:eastAsia="Times New Roman" w:hAnsi="Arial" w:cs="Arial"/>
          <w:lang w:val="en-GB"/>
        </w:rPr>
      </w:pPr>
      <w:r>
        <w:rPr>
          <w:rFonts w:ascii="Arial" w:eastAsia="Times New Roman" w:hAnsi="Arial" w:cs="Arial"/>
          <w:lang w:val="en-GB"/>
        </w:rPr>
        <w:t>(e)</w:t>
      </w:r>
      <w:r>
        <w:rPr>
          <w:rFonts w:ascii="Arial" w:eastAsia="Times New Roman" w:hAnsi="Arial" w:cs="Arial"/>
          <w:lang w:val="en-GB"/>
        </w:rPr>
        <w:tab/>
      </w:r>
      <w:proofErr w:type="gramStart"/>
      <w:r>
        <w:rPr>
          <w:rFonts w:ascii="Arial" w:eastAsia="Times New Roman" w:hAnsi="Arial" w:cs="Arial"/>
          <w:lang w:val="en-GB"/>
        </w:rPr>
        <w:t>a</w:t>
      </w:r>
      <w:r w:rsidR="008E78A8" w:rsidRPr="002462C9">
        <w:rPr>
          <w:rFonts w:ascii="Arial" w:eastAsia="Times New Roman" w:hAnsi="Arial" w:cs="Arial"/>
          <w:lang w:val="en-GB"/>
        </w:rPr>
        <w:t>ny</w:t>
      </w:r>
      <w:proofErr w:type="gramEnd"/>
      <w:r w:rsidR="008E78A8" w:rsidRPr="002462C9">
        <w:rPr>
          <w:rFonts w:ascii="Arial" w:eastAsia="Times New Roman" w:hAnsi="Arial" w:cs="Arial"/>
          <w:lang w:val="en-GB"/>
        </w:rPr>
        <w:t xml:space="preserve"> physical restrictions on the land unit or neighbouring land units that might influence </w:t>
      </w:r>
      <w:r>
        <w:rPr>
          <w:rFonts w:ascii="Arial" w:eastAsia="Times New Roman" w:hAnsi="Arial" w:cs="Arial"/>
          <w:lang w:val="en-GB"/>
        </w:rPr>
        <w:t>the application, if applicable;</w:t>
      </w:r>
    </w:p>
    <w:p w:rsidR="002462C9" w:rsidRPr="002462C9" w:rsidRDefault="002462C9" w:rsidP="00031287">
      <w:pPr>
        <w:rPr>
          <w:rFonts w:ascii="Arial" w:eastAsia="Times New Roman" w:hAnsi="Arial" w:cs="Arial"/>
          <w:lang w:val="en-GB"/>
        </w:rPr>
      </w:pPr>
    </w:p>
    <w:p w:rsidR="002462C9" w:rsidRDefault="003521C2" w:rsidP="002462C9">
      <w:pPr>
        <w:spacing w:before="200" w:after="0" w:line="271" w:lineRule="auto"/>
        <w:ind w:left="360" w:hanging="360"/>
        <w:outlineLvl w:val="1"/>
        <w:rPr>
          <w:rFonts w:ascii="Arial" w:eastAsia="Times New Roman" w:hAnsi="Arial" w:cs="Arial"/>
          <w:b/>
          <w:smallCaps/>
          <w:sz w:val="28"/>
          <w:szCs w:val="28"/>
          <w:lang w:val="en-GB"/>
        </w:rPr>
      </w:pPr>
      <w:bookmarkStart w:id="24" w:name="_Toc391459746"/>
      <w:r>
        <w:rPr>
          <w:rFonts w:ascii="Arial" w:eastAsia="Times New Roman" w:hAnsi="Arial" w:cs="Arial"/>
          <w:b/>
          <w:smallCaps/>
          <w:sz w:val="28"/>
          <w:szCs w:val="28"/>
          <w:lang w:val="en-GB"/>
        </w:rPr>
        <w:t>21.</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Application fees</w:t>
      </w:r>
      <w:bookmarkEnd w:id="24"/>
    </w:p>
    <w:p w:rsidR="003521C2" w:rsidRPr="002462C9" w:rsidRDefault="003521C2" w:rsidP="002462C9">
      <w:pPr>
        <w:spacing w:before="200" w:after="0" w:line="271" w:lineRule="auto"/>
        <w:ind w:left="360" w:hanging="360"/>
        <w:outlineLvl w:val="1"/>
        <w:rPr>
          <w:rFonts w:ascii="Arial" w:eastAsia="Times New Roman" w:hAnsi="Arial" w:cs="Arial"/>
          <w:b/>
          <w:smallCaps/>
          <w:sz w:val="28"/>
          <w:szCs w:val="28"/>
          <w:lang w:val="en-GB"/>
        </w:rPr>
      </w:pPr>
    </w:p>
    <w:p w:rsidR="002462C9" w:rsidRDefault="002462C9" w:rsidP="00D75BC5">
      <w:pPr>
        <w:numPr>
          <w:ilvl w:val="0"/>
          <w:numId w:val="80"/>
        </w:numPr>
        <w:tabs>
          <w:tab w:val="left" w:pos="851"/>
        </w:tabs>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An applicant must pay the application fees determined by the Council </w:t>
      </w:r>
      <w:r w:rsidR="003521C2">
        <w:rPr>
          <w:rFonts w:ascii="Arial" w:eastAsia="Times New Roman" w:hAnsi="Arial" w:cs="Arial"/>
          <w:color w:val="000000"/>
          <w:lang w:val="en-GB"/>
        </w:rPr>
        <w:t xml:space="preserve">of the </w:t>
      </w:r>
      <w:r w:rsidR="00F172C2">
        <w:rPr>
          <w:rFonts w:ascii="Arial" w:eastAsia="Times New Roman" w:hAnsi="Arial" w:cs="Arial"/>
          <w:color w:val="000000"/>
          <w:lang w:val="en-GB"/>
        </w:rPr>
        <w:t>Municipality</w:t>
      </w:r>
      <w:r w:rsidRPr="002462C9">
        <w:rPr>
          <w:rFonts w:ascii="Arial" w:eastAsia="Times New Roman" w:hAnsi="Arial" w:cs="Arial"/>
          <w:color w:val="000000"/>
          <w:lang w:val="en-GB"/>
        </w:rPr>
        <w:t xml:space="preserve"> before submitting an application in terms of this By-law.</w:t>
      </w:r>
    </w:p>
    <w:p w:rsidR="003521C2" w:rsidRPr="002462C9" w:rsidRDefault="003521C2" w:rsidP="003521C2">
      <w:pPr>
        <w:tabs>
          <w:tab w:val="left" w:pos="851"/>
        </w:tabs>
        <w:spacing w:line="280" w:lineRule="exact"/>
        <w:ind w:left="709"/>
        <w:contextualSpacing/>
        <w:jc w:val="both"/>
        <w:rPr>
          <w:rFonts w:ascii="Arial" w:eastAsia="Times New Roman" w:hAnsi="Arial" w:cs="Arial"/>
          <w:color w:val="000000"/>
          <w:lang w:val="en-GB"/>
        </w:rPr>
      </w:pPr>
    </w:p>
    <w:p w:rsidR="002462C9" w:rsidRPr="002462C9" w:rsidRDefault="002462C9" w:rsidP="00D75BC5">
      <w:pPr>
        <w:numPr>
          <w:ilvl w:val="0"/>
          <w:numId w:val="80"/>
        </w:num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Application fees that are paid to the Municipality are non-refundable and proof of payment of the application fees must accompany an application.</w:t>
      </w:r>
    </w:p>
    <w:p w:rsidR="002462C9" w:rsidRPr="002462C9" w:rsidRDefault="002462C9" w:rsidP="002462C9">
      <w:pPr>
        <w:spacing w:line="280" w:lineRule="exact"/>
        <w:ind w:left="709"/>
        <w:jc w:val="both"/>
        <w:rPr>
          <w:rFonts w:ascii="Arial" w:eastAsia="Times New Roman" w:hAnsi="Arial" w:cs="Arial"/>
          <w:color w:val="000000"/>
          <w:lang w:val="en-GB"/>
        </w:rPr>
      </w:pPr>
    </w:p>
    <w:p w:rsidR="002462C9" w:rsidRDefault="003521C2" w:rsidP="002462C9">
      <w:pPr>
        <w:spacing w:before="200" w:after="0" w:line="271" w:lineRule="auto"/>
        <w:ind w:left="360" w:hanging="360"/>
        <w:outlineLvl w:val="1"/>
        <w:rPr>
          <w:rFonts w:ascii="Arial" w:eastAsia="Times New Roman" w:hAnsi="Arial" w:cs="Arial"/>
          <w:b/>
          <w:smallCaps/>
          <w:sz w:val="28"/>
          <w:szCs w:val="28"/>
          <w:lang w:val="en-GB"/>
        </w:rPr>
      </w:pPr>
      <w:bookmarkStart w:id="25" w:name="_Toc391459747"/>
      <w:r>
        <w:rPr>
          <w:rFonts w:ascii="Arial" w:eastAsia="Times New Roman" w:hAnsi="Arial" w:cs="Arial"/>
          <w:b/>
          <w:smallCaps/>
          <w:sz w:val="28"/>
          <w:szCs w:val="28"/>
          <w:lang w:val="en-GB"/>
        </w:rPr>
        <w:t>22.</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Grounds for refusing to accept application</w:t>
      </w:r>
      <w:bookmarkEnd w:id="25"/>
    </w:p>
    <w:p w:rsidR="003521C2" w:rsidRPr="002462C9" w:rsidRDefault="003521C2"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81"/>
        </w:numPr>
        <w:spacing w:after="0"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The Municipality may refuse to accept an application if—</w:t>
      </w:r>
    </w:p>
    <w:p w:rsidR="002462C9" w:rsidRPr="002462C9" w:rsidRDefault="002462C9" w:rsidP="002462C9">
      <w:pPr>
        <w:spacing w:after="0" w:line="280" w:lineRule="exact"/>
        <w:jc w:val="both"/>
        <w:rPr>
          <w:rFonts w:ascii="Arial" w:eastAsia="Times New Roman" w:hAnsi="Arial" w:cs="Arial"/>
          <w:color w:val="000000"/>
          <w:lang w:val="en-GB"/>
        </w:rPr>
      </w:pPr>
    </w:p>
    <w:p w:rsidR="002462C9" w:rsidRPr="002462C9" w:rsidRDefault="002462C9" w:rsidP="00D75BC5">
      <w:pPr>
        <w:numPr>
          <w:ilvl w:val="0"/>
          <w:numId w:val="22"/>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Municipality has already decided on the application;</w:t>
      </w:r>
    </w:p>
    <w:p w:rsidR="002462C9" w:rsidRDefault="002462C9" w:rsidP="00D75BC5">
      <w:pPr>
        <w:numPr>
          <w:ilvl w:val="0"/>
          <w:numId w:val="22"/>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there is no proof of payment of the applicable fees;</w:t>
      </w:r>
    </w:p>
    <w:p w:rsidR="00F172C2" w:rsidRDefault="00F172C2" w:rsidP="00F172C2">
      <w:pPr>
        <w:spacing w:line="280" w:lineRule="exact"/>
        <w:jc w:val="both"/>
        <w:rPr>
          <w:rFonts w:ascii="Arial" w:eastAsia="Times New Roman" w:hAnsi="Arial" w:cs="Arial"/>
          <w:color w:val="000000"/>
          <w:lang w:val="en-GB"/>
        </w:rPr>
      </w:pPr>
    </w:p>
    <w:p w:rsidR="00F172C2" w:rsidRPr="002462C9" w:rsidRDefault="00F172C2" w:rsidP="00F172C2">
      <w:pPr>
        <w:spacing w:line="280" w:lineRule="exact"/>
        <w:jc w:val="both"/>
        <w:rPr>
          <w:rFonts w:ascii="Arial" w:eastAsia="Times New Roman" w:hAnsi="Arial" w:cs="Arial"/>
          <w:color w:val="000000"/>
          <w:lang w:val="en-GB"/>
        </w:rPr>
      </w:pPr>
    </w:p>
    <w:p w:rsidR="002462C9" w:rsidRDefault="002462C9" w:rsidP="002462C9">
      <w:pPr>
        <w:spacing w:after="0" w:line="280" w:lineRule="exact"/>
        <w:jc w:val="both"/>
        <w:rPr>
          <w:rFonts w:ascii="Arial" w:eastAsia="Times New Roman" w:hAnsi="Arial" w:cs="Arial"/>
          <w:color w:val="000000"/>
          <w:lang w:val="en-GB"/>
        </w:rPr>
      </w:pPr>
    </w:p>
    <w:p w:rsidR="00CF5F95" w:rsidRPr="002462C9" w:rsidRDefault="00CF5F95" w:rsidP="002462C9">
      <w:pPr>
        <w:spacing w:after="0" w:line="280" w:lineRule="exact"/>
        <w:jc w:val="both"/>
        <w:rPr>
          <w:rFonts w:ascii="Arial" w:eastAsia="Times New Roman" w:hAnsi="Arial" w:cs="Arial"/>
          <w:color w:val="000000"/>
          <w:lang w:val="en-GB"/>
        </w:rPr>
      </w:pPr>
    </w:p>
    <w:p w:rsidR="002462C9" w:rsidRDefault="00FC550A" w:rsidP="002462C9">
      <w:pPr>
        <w:spacing w:before="200" w:after="0" w:line="271" w:lineRule="auto"/>
        <w:ind w:left="360" w:hanging="360"/>
        <w:outlineLvl w:val="1"/>
        <w:rPr>
          <w:rFonts w:ascii="Arial" w:eastAsia="Times New Roman" w:hAnsi="Arial" w:cs="Arial"/>
          <w:b/>
          <w:smallCaps/>
          <w:sz w:val="28"/>
          <w:szCs w:val="28"/>
          <w:lang w:val="en-GB"/>
        </w:rPr>
      </w:pPr>
      <w:bookmarkStart w:id="26" w:name="_Toc391459748"/>
      <w:r>
        <w:rPr>
          <w:rFonts w:ascii="Arial" w:eastAsia="Times New Roman" w:hAnsi="Arial" w:cs="Arial"/>
          <w:b/>
          <w:smallCaps/>
          <w:sz w:val="28"/>
          <w:szCs w:val="28"/>
          <w:lang w:val="en-GB"/>
        </w:rPr>
        <w:t>23.</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Receipt of application and request for further information, documentation, plans or additional fees</w:t>
      </w:r>
      <w:bookmarkEnd w:id="26"/>
    </w:p>
    <w:p w:rsidR="00FC550A" w:rsidRPr="002462C9" w:rsidRDefault="00FC550A"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82"/>
        </w:numPr>
        <w:spacing w:after="0"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The Municipality must—</w:t>
      </w:r>
    </w:p>
    <w:p w:rsidR="002462C9" w:rsidRPr="002462C9" w:rsidRDefault="002462C9" w:rsidP="002462C9">
      <w:pPr>
        <w:tabs>
          <w:tab w:val="left" w:pos="1418"/>
        </w:tabs>
        <w:spacing w:after="0" w:line="280" w:lineRule="exact"/>
        <w:ind w:left="851" w:hanging="781"/>
        <w:jc w:val="both"/>
        <w:rPr>
          <w:rFonts w:ascii="Arial" w:eastAsia="Times New Roman" w:hAnsi="Arial" w:cs="Arial"/>
          <w:color w:val="000000"/>
          <w:lang w:val="en-GB"/>
        </w:rPr>
      </w:pPr>
    </w:p>
    <w:p w:rsidR="002462C9" w:rsidRPr="002462C9" w:rsidRDefault="002462C9" w:rsidP="00D75BC5">
      <w:pPr>
        <w:numPr>
          <w:ilvl w:val="1"/>
          <w:numId w:val="17"/>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record the receipt of an application, in writing or by affixing a stamp on the application, on the day of receipt; and</w:t>
      </w:r>
    </w:p>
    <w:p w:rsidR="002462C9" w:rsidRPr="002462C9" w:rsidRDefault="002462C9" w:rsidP="002462C9">
      <w:pPr>
        <w:tabs>
          <w:tab w:val="left" w:pos="1418"/>
        </w:tabs>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1"/>
          <w:numId w:val="17"/>
        </w:numPr>
        <w:spacing w:after="0" w:line="280" w:lineRule="exact"/>
        <w:ind w:left="1276"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notify</w:t>
      </w:r>
      <w:proofErr w:type="gramEnd"/>
      <w:r w:rsidRPr="002462C9">
        <w:rPr>
          <w:rFonts w:ascii="Arial" w:eastAsia="Times New Roman" w:hAnsi="Arial" w:cs="Arial"/>
          <w:color w:val="000000"/>
          <w:lang w:val="en-GB"/>
        </w:rPr>
        <w:t xml:space="preserve"> the applicant in writing of any outstanding information</w:t>
      </w:r>
      <w:r w:rsidR="00DA0200" w:rsidRPr="002462C9">
        <w:rPr>
          <w:rFonts w:ascii="Arial" w:eastAsia="Times New Roman" w:hAnsi="Arial" w:cs="Arial"/>
          <w:color w:val="000000"/>
          <w:lang w:val="en-GB"/>
        </w:rPr>
        <w:t>, documentation</w:t>
      </w:r>
      <w:r w:rsidRPr="002462C9">
        <w:rPr>
          <w:rFonts w:ascii="Arial" w:eastAsia="Times New Roman" w:hAnsi="Arial" w:cs="Arial"/>
          <w:color w:val="000000"/>
          <w:lang w:val="en-GB"/>
        </w:rPr>
        <w:t>, plans or additiona</w:t>
      </w:r>
      <w:r w:rsidR="00FC550A">
        <w:rPr>
          <w:rFonts w:ascii="Arial" w:eastAsia="Times New Roman" w:hAnsi="Arial" w:cs="Arial"/>
          <w:color w:val="000000"/>
          <w:lang w:val="en-GB"/>
        </w:rPr>
        <w:t>l fees that it requires within twenty one</w:t>
      </w:r>
      <w:r w:rsidRPr="002462C9">
        <w:rPr>
          <w:rFonts w:ascii="Arial" w:eastAsia="Times New Roman" w:hAnsi="Arial" w:cs="Arial"/>
          <w:color w:val="000000"/>
          <w:lang w:val="en-GB"/>
        </w:rPr>
        <w:t xml:space="preserve"> daysof receipt of the application or the further period as may be agreed upon.</w:t>
      </w:r>
    </w:p>
    <w:p w:rsidR="002462C9" w:rsidRPr="002462C9" w:rsidRDefault="002462C9" w:rsidP="002462C9">
      <w:pPr>
        <w:spacing w:line="280" w:lineRule="exact"/>
        <w:jc w:val="both"/>
        <w:rPr>
          <w:rFonts w:ascii="Arial" w:eastAsia="Times New Roman" w:hAnsi="Arial" w:cs="Arial"/>
          <w:b/>
          <w:color w:val="000000"/>
          <w:lang w:val="en-GB"/>
        </w:rPr>
      </w:pPr>
    </w:p>
    <w:p w:rsidR="002462C9" w:rsidRDefault="00FC550A" w:rsidP="002462C9">
      <w:pPr>
        <w:spacing w:before="200" w:after="0" w:line="271" w:lineRule="auto"/>
        <w:ind w:left="360" w:hanging="360"/>
        <w:outlineLvl w:val="1"/>
        <w:rPr>
          <w:rFonts w:ascii="Arial" w:eastAsia="Times New Roman" w:hAnsi="Arial" w:cs="Arial"/>
          <w:b/>
          <w:smallCaps/>
          <w:sz w:val="28"/>
          <w:szCs w:val="28"/>
          <w:lang w:val="en-GB"/>
        </w:rPr>
      </w:pPr>
      <w:bookmarkStart w:id="27" w:name="_Toc391459749"/>
      <w:r>
        <w:rPr>
          <w:rFonts w:ascii="Arial" w:eastAsia="Times New Roman" w:hAnsi="Arial" w:cs="Arial"/>
          <w:b/>
          <w:smallCaps/>
          <w:sz w:val="28"/>
          <w:szCs w:val="28"/>
          <w:lang w:val="en-GB"/>
        </w:rPr>
        <w:t>24.</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 xml:space="preserve">Provision of </w:t>
      </w:r>
      <w:r w:rsidR="00347314">
        <w:rPr>
          <w:rFonts w:ascii="Arial" w:eastAsia="Times New Roman" w:hAnsi="Arial" w:cs="Arial"/>
          <w:b/>
          <w:smallCaps/>
          <w:sz w:val="28"/>
          <w:szCs w:val="28"/>
          <w:lang w:val="en-GB"/>
        </w:rPr>
        <w:t>additional information</w:t>
      </w:r>
      <w:r w:rsidR="002462C9" w:rsidRPr="002462C9">
        <w:rPr>
          <w:rFonts w:ascii="Arial" w:eastAsia="Times New Roman" w:hAnsi="Arial" w:cs="Arial"/>
          <w:b/>
          <w:smallCaps/>
          <w:sz w:val="28"/>
          <w:szCs w:val="28"/>
          <w:lang w:val="en-GB"/>
        </w:rPr>
        <w:t xml:space="preserve"> and payment of fees</w:t>
      </w:r>
      <w:bookmarkEnd w:id="27"/>
    </w:p>
    <w:p w:rsidR="00FC550A" w:rsidRPr="002462C9" w:rsidRDefault="00FC550A" w:rsidP="002462C9">
      <w:pPr>
        <w:spacing w:before="200" w:after="0" w:line="271" w:lineRule="auto"/>
        <w:ind w:left="360" w:hanging="360"/>
        <w:outlineLvl w:val="1"/>
        <w:rPr>
          <w:rFonts w:ascii="Arial" w:eastAsia="Times New Roman" w:hAnsi="Arial" w:cs="Arial"/>
          <w:b/>
          <w:smallCaps/>
          <w:sz w:val="28"/>
          <w:szCs w:val="28"/>
          <w:lang w:val="en-GB"/>
        </w:rPr>
      </w:pPr>
    </w:p>
    <w:p w:rsidR="002462C9" w:rsidRDefault="002462C9" w:rsidP="002462C9">
      <w:pPr>
        <w:numPr>
          <w:ilvl w:val="3"/>
          <w:numId w:val="1"/>
        </w:numPr>
        <w:tabs>
          <w:tab w:val="left" w:pos="851"/>
        </w:tabs>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applicant must provide the Municipality with </w:t>
      </w:r>
      <w:r w:rsidR="00FC550A">
        <w:rPr>
          <w:rFonts w:ascii="Arial" w:eastAsia="Times New Roman" w:hAnsi="Arial" w:cs="Arial"/>
          <w:color w:val="000000"/>
          <w:lang w:val="en-GB"/>
        </w:rPr>
        <w:t>any outstanding documents and additional fees to enable it to consider the application as being complete</w:t>
      </w:r>
      <w:r w:rsidRPr="002462C9">
        <w:rPr>
          <w:rFonts w:ascii="Arial" w:eastAsia="Times New Roman" w:hAnsi="Arial" w:cs="Arial"/>
          <w:color w:val="000000"/>
          <w:lang w:val="en-GB"/>
        </w:rPr>
        <w:t xml:space="preserve"> within</w:t>
      </w:r>
      <w:r w:rsidR="00FC550A">
        <w:rPr>
          <w:rFonts w:ascii="Arial" w:eastAsia="Times New Roman" w:hAnsi="Arial" w:cs="Arial"/>
          <w:lang w:val="en-GB"/>
        </w:rPr>
        <w:t xml:space="preserve"> fourteen</w:t>
      </w:r>
      <w:r w:rsidRPr="002462C9">
        <w:rPr>
          <w:rFonts w:ascii="Arial" w:eastAsia="Times New Roman" w:hAnsi="Arial" w:cs="Arial"/>
          <w:color w:val="000000"/>
          <w:lang w:val="en-GB"/>
        </w:rPr>
        <w:t xml:space="preserve">days </w:t>
      </w:r>
      <w:r w:rsidR="00FC550A">
        <w:rPr>
          <w:rFonts w:ascii="Arial" w:eastAsia="Times New Roman" w:hAnsi="Arial" w:cs="Arial"/>
          <w:color w:val="000000"/>
          <w:lang w:val="en-GB"/>
        </w:rPr>
        <w:t>calculated from the date on which a written notice to that effect is sent to the applicant.</w:t>
      </w:r>
    </w:p>
    <w:p w:rsidR="00FC550A" w:rsidRPr="002462C9" w:rsidRDefault="00FC550A" w:rsidP="00FC550A">
      <w:pPr>
        <w:tabs>
          <w:tab w:val="left" w:pos="851"/>
        </w:tabs>
        <w:spacing w:line="280" w:lineRule="exact"/>
        <w:ind w:left="709"/>
        <w:contextualSpacing/>
        <w:jc w:val="both"/>
        <w:rPr>
          <w:rFonts w:ascii="Arial" w:eastAsia="Times New Roman" w:hAnsi="Arial" w:cs="Arial"/>
          <w:color w:val="000000"/>
          <w:lang w:val="en-GB"/>
        </w:rPr>
      </w:pPr>
    </w:p>
    <w:p w:rsidR="002462C9" w:rsidRPr="002462C9" w:rsidRDefault="002462C9" w:rsidP="002462C9">
      <w:p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(2)</w:t>
      </w:r>
      <w:r w:rsidRPr="002462C9">
        <w:rPr>
          <w:rFonts w:ascii="Arial" w:eastAsia="Times New Roman" w:hAnsi="Arial" w:cs="Arial"/>
          <w:color w:val="000000"/>
          <w:lang w:val="en-GB"/>
        </w:rPr>
        <w:tab/>
        <w:t xml:space="preserve">The Municipality may refuse to consider the application if the applicant fails to provide the requested information, documentation or plans or pay the additional fees within the periods contemplated in subsection (1). </w:t>
      </w:r>
    </w:p>
    <w:p w:rsidR="002462C9" w:rsidRPr="002462C9" w:rsidRDefault="002462C9" w:rsidP="002462C9">
      <w:p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(3)</w:t>
      </w:r>
      <w:r w:rsidRPr="002462C9">
        <w:rPr>
          <w:rFonts w:ascii="Arial" w:eastAsia="Times New Roman" w:hAnsi="Arial" w:cs="Arial"/>
          <w:color w:val="000000"/>
          <w:lang w:val="en-GB"/>
        </w:rPr>
        <w:tab/>
        <w:t>The Municipality must notify the applicant in writing of a refusal to consider an application under subsection (2) and must close the application.</w:t>
      </w:r>
    </w:p>
    <w:p w:rsidR="002462C9" w:rsidRPr="002462C9" w:rsidRDefault="002462C9" w:rsidP="002462C9">
      <w:p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(4)</w:t>
      </w:r>
      <w:r w:rsidRPr="002462C9">
        <w:rPr>
          <w:rFonts w:ascii="Arial" w:eastAsia="Times New Roman" w:hAnsi="Arial" w:cs="Arial"/>
          <w:color w:val="000000"/>
          <w:lang w:val="en-GB"/>
        </w:rPr>
        <w:tab/>
        <w:t xml:space="preserve">An applicant has no right of appeal to the Appeal Authority in respect of a decision contemplated in subsection (2) to refuse to consider the application. </w:t>
      </w:r>
    </w:p>
    <w:p w:rsidR="002462C9" w:rsidRPr="002462C9" w:rsidRDefault="002462C9" w:rsidP="002462C9">
      <w:p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(5)</w:t>
      </w:r>
      <w:r w:rsidRPr="002462C9">
        <w:rPr>
          <w:rFonts w:ascii="Arial" w:eastAsia="Times New Roman" w:hAnsi="Arial" w:cs="Arial"/>
          <w:color w:val="000000"/>
          <w:lang w:val="en-GB"/>
        </w:rPr>
        <w:tab/>
        <w:t>If an applicant wishes to continue with an application that the Municipality refused to consider in terms of subsection (2), the applicant must apply again and pay the applicable application fees.</w:t>
      </w:r>
    </w:p>
    <w:p w:rsidR="002462C9" w:rsidRPr="002462C9" w:rsidRDefault="002462C9" w:rsidP="002462C9">
      <w:pPr>
        <w:spacing w:line="280" w:lineRule="exact"/>
        <w:ind w:left="1440" w:hanging="589"/>
        <w:jc w:val="both"/>
        <w:rPr>
          <w:rFonts w:ascii="Arial" w:eastAsia="Times New Roman" w:hAnsi="Arial" w:cs="Arial"/>
          <w:color w:val="000000"/>
          <w:lang w:val="en-GB"/>
        </w:rPr>
      </w:pPr>
    </w:p>
    <w:p w:rsidR="002462C9" w:rsidRDefault="00FC550A" w:rsidP="002462C9">
      <w:pPr>
        <w:spacing w:before="200" w:after="0" w:line="271" w:lineRule="auto"/>
        <w:ind w:left="360" w:hanging="360"/>
        <w:outlineLvl w:val="1"/>
        <w:rPr>
          <w:rFonts w:ascii="Arial" w:eastAsia="Times New Roman" w:hAnsi="Arial" w:cs="Arial"/>
          <w:b/>
          <w:smallCaps/>
          <w:sz w:val="28"/>
          <w:szCs w:val="28"/>
          <w:lang w:val="en-GB"/>
        </w:rPr>
      </w:pPr>
      <w:bookmarkStart w:id="28" w:name="_Toc391459750"/>
      <w:r>
        <w:rPr>
          <w:rFonts w:ascii="Arial" w:eastAsia="Times New Roman" w:hAnsi="Arial" w:cs="Arial"/>
          <w:b/>
          <w:smallCaps/>
          <w:sz w:val="28"/>
          <w:szCs w:val="28"/>
          <w:lang w:val="en-GB"/>
        </w:rPr>
        <w:t>25.</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Confirmation of complete application</w:t>
      </w:r>
      <w:bookmarkEnd w:id="28"/>
    </w:p>
    <w:p w:rsidR="00FC550A" w:rsidRPr="002462C9" w:rsidRDefault="00FC550A" w:rsidP="002462C9">
      <w:pPr>
        <w:spacing w:before="200" w:after="0" w:line="271" w:lineRule="auto"/>
        <w:ind w:left="360" w:hanging="360"/>
        <w:outlineLvl w:val="1"/>
        <w:rPr>
          <w:rFonts w:ascii="Arial" w:eastAsia="Times New Roman" w:hAnsi="Arial" w:cs="Arial"/>
          <w:b/>
          <w:smallCaps/>
          <w:sz w:val="28"/>
          <w:szCs w:val="28"/>
          <w:lang w:val="en-GB"/>
        </w:rPr>
      </w:pPr>
    </w:p>
    <w:p w:rsidR="002462C9" w:rsidRDefault="002462C9" w:rsidP="00D75BC5">
      <w:pPr>
        <w:pStyle w:val="ListParagraph"/>
        <w:numPr>
          <w:ilvl w:val="0"/>
          <w:numId w:val="58"/>
        </w:numPr>
        <w:spacing w:line="280" w:lineRule="exact"/>
        <w:jc w:val="both"/>
        <w:rPr>
          <w:rFonts w:ascii="Arial" w:hAnsi="Arial" w:cs="Arial"/>
          <w:color w:val="000000"/>
        </w:rPr>
      </w:pPr>
      <w:r w:rsidRPr="00FC550A">
        <w:rPr>
          <w:rFonts w:ascii="Arial" w:hAnsi="Arial" w:cs="Arial"/>
          <w:color w:val="000000"/>
        </w:rPr>
        <w:t>The Municipality must notify the applicant in writing that the application is complete within</w:t>
      </w:r>
      <w:r w:rsidR="00FC550A">
        <w:rPr>
          <w:rFonts w:ascii="Arial" w:hAnsi="Arial" w:cs="Arial"/>
        </w:rPr>
        <w:t xml:space="preserve"> twenty one</w:t>
      </w:r>
      <w:r w:rsidR="00FC550A">
        <w:rPr>
          <w:rFonts w:ascii="Arial" w:hAnsi="Arial" w:cs="Arial"/>
          <w:color w:val="000000"/>
        </w:rPr>
        <w:t>days of receipt of the</w:t>
      </w:r>
      <w:r w:rsidRPr="00FC550A">
        <w:rPr>
          <w:rFonts w:ascii="Arial" w:hAnsi="Arial" w:cs="Arial"/>
          <w:color w:val="000000"/>
        </w:rPr>
        <w:t xml:space="preserve"> information</w:t>
      </w:r>
      <w:r w:rsidR="00FC550A">
        <w:rPr>
          <w:rFonts w:ascii="Arial" w:hAnsi="Arial" w:cs="Arial"/>
          <w:color w:val="000000"/>
        </w:rPr>
        <w:t xml:space="preserve"> requested and the payment of </w:t>
      </w:r>
      <w:r w:rsidRPr="00FC550A">
        <w:rPr>
          <w:rFonts w:ascii="Arial" w:hAnsi="Arial" w:cs="Arial"/>
          <w:color w:val="000000"/>
        </w:rPr>
        <w:t>additional fees</w:t>
      </w:r>
      <w:r w:rsidR="00FC550A">
        <w:rPr>
          <w:rFonts w:ascii="Arial" w:hAnsi="Arial" w:cs="Arial"/>
          <w:color w:val="000000"/>
        </w:rPr>
        <w:t>, if applicable.</w:t>
      </w:r>
    </w:p>
    <w:p w:rsidR="00F172C2" w:rsidRDefault="00F172C2" w:rsidP="00F172C2">
      <w:pPr>
        <w:spacing w:line="280" w:lineRule="exact"/>
        <w:jc w:val="both"/>
        <w:rPr>
          <w:rFonts w:ascii="Arial" w:hAnsi="Arial" w:cs="Arial"/>
          <w:color w:val="000000"/>
        </w:rPr>
      </w:pPr>
    </w:p>
    <w:p w:rsidR="00E22820" w:rsidRDefault="00E22820" w:rsidP="00F172C2">
      <w:pPr>
        <w:spacing w:line="280" w:lineRule="exact"/>
        <w:jc w:val="both"/>
        <w:rPr>
          <w:rFonts w:ascii="Arial" w:hAnsi="Arial" w:cs="Arial"/>
          <w:color w:val="000000"/>
        </w:rPr>
      </w:pPr>
    </w:p>
    <w:p w:rsidR="00E22820" w:rsidRPr="00F172C2" w:rsidRDefault="00E22820" w:rsidP="00F172C2">
      <w:pPr>
        <w:spacing w:line="280" w:lineRule="exact"/>
        <w:jc w:val="both"/>
        <w:rPr>
          <w:rFonts w:ascii="Arial" w:hAnsi="Arial" w:cs="Arial"/>
          <w:color w:val="000000"/>
        </w:rPr>
      </w:pPr>
    </w:p>
    <w:p w:rsidR="002462C9" w:rsidRPr="002462C9" w:rsidRDefault="002462C9" w:rsidP="002462C9">
      <w:pPr>
        <w:spacing w:line="280" w:lineRule="exact"/>
        <w:jc w:val="both"/>
        <w:rPr>
          <w:rFonts w:ascii="Arial" w:eastAsia="Times New Roman" w:hAnsi="Arial" w:cs="Arial"/>
          <w:color w:val="000000"/>
          <w:lang w:val="en-GB"/>
        </w:rPr>
      </w:pPr>
    </w:p>
    <w:p w:rsidR="002462C9" w:rsidRDefault="00FC550A" w:rsidP="002462C9">
      <w:pPr>
        <w:spacing w:before="200" w:after="0" w:line="271" w:lineRule="auto"/>
        <w:ind w:left="360" w:hanging="360"/>
        <w:outlineLvl w:val="1"/>
        <w:rPr>
          <w:rFonts w:ascii="Arial" w:eastAsia="Times New Roman" w:hAnsi="Arial" w:cs="Arial"/>
          <w:b/>
          <w:smallCaps/>
          <w:sz w:val="28"/>
          <w:szCs w:val="28"/>
          <w:lang w:val="en-GB"/>
        </w:rPr>
      </w:pPr>
      <w:bookmarkStart w:id="29" w:name="_Toc391459751"/>
      <w:r>
        <w:rPr>
          <w:rFonts w:ascii="Arial" w:eastAsia="Times New Roman" w:hAnsi="Arial" w:cs="Arial"/>
          <w:b/>
          <w:smallCaps/>
          <w:sz w:val="28"/>
          <w:szCs w:val="28"/>
          <w:lang w:val="en-GB"/>
        </w:rPr>
        <w:t>26.</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Withdrawal of application or authorisation</w:t>
      </w:r>
      <w:bookmarkEnd w:id="29"/>
    </w:p>
    <w:p w:rsidR="00FC550A" w:rsidRPr="002462C9" w:rsidRDefault="00FC550A" w:rsidP="002462C9">
      <w:pPr>
        <w:spacing w:before="200" w:after="0" w:line="271" w:lineRule="auto"/>
        <w:ind w:left="360" w:hanging="360"/>
        <w:outlineLvl w:val="1"/>
        <w:rPr>
          <w:rFonts w:ascii="Arial" w:eastAsia="Times New Roman" w:hAnsi="Arial" w:cs="Arial"/>
          <w:b/>
          <w:smallCaps/>
          <w:sz w:val="28"/>
          <w:szCs w:val="28"/>
          <w:lang w:val="en-GB"/>
        </w:rPr>
      </w:pPr>
    </w:p>
    <w:p w:rsidR="002462C9" w:rsidRDefault="002462C9" w:rsidP="00D75BC5">
      <w:pPr>
        <w:numPr>
          <w:ilvl w:val="0"/>
          <w:numId w:val="31"/>
        </w:numPr>
        <w:spacing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An applicant may, at </w:t>
      </w:r>
      <w:r w:rsidR="00FC550A">
        <w:rPr>
          <w:rFonts w:ascii="Arial" w:eastAsia="Times New Roman" w:hAnsi="Arial" w:cs="Arial"/>
          <w:color w:val="000000"/>
          <w:lang w:val="en-GB"/>
        </w:rPr>
        <w:t>any time before the Municipal Planning Tribunal or Designated Official as the case may be, make</w:t>
      </w:r>
      <w:r w:rsidRPr="002462C9">
        <w:rPr>
          <w:rFonts w:ascii="Arial" w:eastAsia="Times New Roman" w:hAnsi="Arial" w:cs="Arial"/>
          <w:color w:val="000000"/>
          <w:lang w:val="en-GB"/>
        </w:rPr>
        <w:t xml:space="preserve"> a decision</w:t>
      </w:r>
      <w:r w:rsidR="00FC550A">
        <w:rPr>
          <w:rFonts w:ascii="Arial" w:eastAsia="Times New Roman" w:hAnsi="Arial" w:cs="Arial"/>
          <w:color w:val="000000"/>
          <w:lang w:val="en-GB"/>
        </w:rPr>
        <w:t xml:space="preserve"> regarding the application </w:t>
      </w:r>
      <w:proofErr w:type="gramStart"/>
      <w:r w:rsidR="00FC550A">
        <w:rPr>
          <w:rFonts w:ascii="Arial" w:eastAsia="Times New Roman" w:hAnsi="Arial" w:cs="Arial"/>
          <w:color w:val="000000"/>
          <w:lang w:val="en-GB"/>
        </w:rPr>
        <w:t>submitted,</w:t>
      </w:r>
      <w:proofErr w:type="gramEnd"/>
      <w:r w:rsidRPr="002462C9">
        <w:rPr>
          <w:rFonts w:ascii="Arial" w:eastAsia="Times New Roman" w:hAnsi="Arial" w:cs="Arial"/>
          <w:color w:val="000000"/>
          <w:lang w:val="en-GB"/>
        </w:rPr>
        <w:t xml:space="preserve"> withdraw an application on written notice to the Municipality.</w:t>
      </w:r>
    </w:p>
    <w:p w:rsidR="002462C9" w:rsidRPr="002462C9" w:rsidRDefault="002462C9" w:rsidP="002462C9">
      <w:pPr>
        <w:spacing w:line="280" w:lineRule="exact"/>
        <w:jc w:val="both"/>
        <w:rPr>
          <w:rFonts w:ascii="Arial" w:eastAsia="Times New Roman" w:hAnsi="Arial" w:cs="Arial"/>
          <w:color w:val="000000"/>
          <w:lang w:val="en-GB"/>
        </w:rPr>
      </w:pPr>
    </w:p>
    <w:p w:rsidR="002462C9" w:rsidRDefault="00FC550A" w:rsidP="0017388B">
      <w:pPr>
        <w:spacing w:before="200" w:after="0" w:line="271" w:lineRule="auto"/>
        <w:ind w:left="360" w:hanging="360"/>
        <w:outlineLvl w:val="1"/>
        <w:rPr>
          <w:rFonts w:ascii="Arial" w:eastAsia="Times New Roman" w:hAnsi="Arial" w:cs="Arial"/>
          <w:b/>
          <w:smallCaps/>
          <w:sz w:val="28"/>
          <w:szCs w:val="28"/>
          <w:lang w:val="en-GB"/>
        </w:rPr>
      </w:pPr>
      <w:bookmarkStart w:id="30" w:name="_Toc391459752"/>
      <w:r>
        <w:rPr>
          <w:rFonts w:ascii="Arial" w:eastAsia="Times New Roman" w:hAnsi="Arial" w:cs="Arial"/>
          <w:b/>
          <w:smallCaps/>
          <w:sz w:val="28"/>
          <w:szCs w:val="28"/>
          <w:lang w:val="en-GB"/>
        </w:rPr>
        <w:t>27.</w:t>
      </w:r>
      <w:r>
        <w:rPr>
          <w:rFonts w:ascii="Arial" w:eastAsia="Times New Roman" w:hAnsi="Arial" w:cs="Arial"/>
          <w:b/>
          <w:smallCaps/>
          <w:sz w:val="28"/>
          <w:szCs w:val="28"/>
          <w:lang w:val="en-GB"/>
        </w:rPr>
        <w:tab/>
      </w:r>
      <w:bookmarkStart w:id="31" w:name="_Toc391459753"/>
      <w:bookmarkEnd w:id="30"/>
      <w:r w:rsidR="002462C9" w:rsidRPr="002462C9">
        <w:rPr>
          <w:rFonts w:ascii="Arial" w:eastAsia="Times New Roman" w:hAnsi="Arial" w:cs="Arial"/>
          <w:b/>
          <w:smallCaps/>
          <w:sz w:val="28"/>
          <w:szCs w:val="28"/>
          <w:lang w:val="en-GB"/>
        </w:rPr>
        <w:t>Notification of application in media</w:t>
      </w:r>
      <w:bookmarkEnd w:id="31"/>
    </w:p>
    <w:p w:rsidR="00A105A4" w:rsidRPr="00A105A4" w:rsidRDefault="00A105A4" w:rsidP="00A105A4">
      <w:pPr>
        <w:spacing w:before="200" w:after="0" w:line="271" w:lineRule="auto"/>
        <w:outlineLvl w:val="1"/>
        <w:rPr>
          <w:rFonts w:ascii="Arial" w:hAnsi="Arial" w:cs="Arial"/>
          <w:smallCaps/>
          <w:sz w:val="28"/>
          <w:szCs w:val="28"/>
        </w:rPr>
      </w:pPr>
    </w:p>
    <w:p w:rsidR="00831552" w:rsidRDefault="0017388B" w:rsidP="00831552">
      <w:pPr>
        <w:spacing w:line="280" w:lineRule="exact"/>
        <w:ind w:left="644" w:hanging="360"/>
        <w:jc w:val="both"/>
        <w:rPr>
          <w:rFonts w:ascii="Arial" w:eastAsia="Times New Roman" w:hAnsi="Arial" w:cs="Arial"/>
          <w:lang w:val="en-GB"/>
        </w:rPr>
      </w:pPr>
      <w:r>
        <w:rPr>
          <w:rFonts w:ascii="Arial" w:hAnsi="Arial" w:cs="Arial"/>
          <w:color w:val="000000"/>
        </w:rPr>
        <w:t>(1)</w:t>
      </w:r>
      <w:r>
        <w:rPr>
          <w:rFonts w:ascii="Arial" w:hAnsi="Arial" w:cs="Arial"/>
          <w:color w:val="000000"/>
        </w:rPr>
        <w:tab/>
      </w:r>
      <w:r w:rsidR="002462C9" w:rsidRPr="002462C9">
        <w:rPr>
          <w:rFonts w:ascii="Arial" w:eastAsia="Times New Roman" w:hAnsi="Arial" w:cs="Arial"/>
          <w:lang w:val="en-GB"/>
        </w:rPr>
        <w:t>Applications that will materially affect the public interest or the interests of the community</w:t>
      </w:r>
      <w:r w:rsidR="00831552">
        <w:rPr>
          <w:rFonts w:ascii="Arial" w:eastAsia="Times New Roman" w:hAnsi="Arial" w:cs="Arial"/>
          <w:lang w:val="en-GB"/>
        </w:rPr>
        <w:t>,</w:t>
      </w:r>
      <w:r w:rsidR="002462C9" w:rsidRPr="002462C9">
        <w:rPr>
          <w:rFonts w:ascii="Arial" w:eastAsia="Times New Roman" w:hAnsi="Arial" w:cs="Arial"/>
          <w:lang w:val="en-GB"/>
        </w:rPr>
        <w:t xml:space="preserve"> if approved</w:t>
      </w:r>
      <w:r w:rsidR="00831552">
        <w:rPr>
          <w:rFonts w:ascii="Arial" w:eastAsia="Times New Roman" w:hAnsi="Arial" w:cs="Arial"/>
          <w:lang w:val="en-GB"/>
        </w:rPr>
        <w:t>,</w:t>
      </w:r>
      <w:r w:rsidR="002462C9" w:rsidRPr="002462C9">
        <w:rPr>
          <w:rFonts w:ascii="Arial" w:eastAsia="Times New Roman" w:hAnsi="Arial" w:cs="Arial"/>
          <w:lang w:val="en-GB"/>
        </w:rPr>
        <w:t xml:space="preserve"> must cause notice to be given in the </w:t>
      </w:r>
      <w:r w:rsidR="007C2E3E" w:rsidRPr="002462C9">
        <w:rPr>
          <w:rFonts w:ascii="Arial" w:eastAsia="Times New Roman" w:hAnsi="Arial" w:cs="Arial"/>
          <w:lang w:val="en-GB"/>
        </w:rPr>
        <w:t>media</w:t>
      </w:r>
      <w:r w:rsidR="007C2E3E">
        <w:rPr>
          <w:rFonts w:ascii="Arial" w:eastAsia="Times New Roman" w:hAnsi="Arial" w:cs="Arial"/>
          <w:lang w:val="en-GB"/>
        </w:rPr>
        <w:t>.</w:t>
      </w:r>
    </w:p>
    <w:p w:rsidR="002462C9" w:rsidRPr="00831552" w:rsidRDefault="00831552" w:rsidP="00831552">
      <w:pPr>
        <w:spacing w:line="280" w:lineRule="exact"/>
        <w:ind w:left="644" w:hanging="360"/>
        <w:jc w:val="both"/>
        <w:rPr>
          <w:rFonts w:ascii="Arial" w:eastAsia="Times New Roman" w:hAnsi="Arial" w:cs="Arial"/>
          <w:lang w:val="en-GB"/>
        </w:rPr>
      </w:pPr>
      <w:r>
        <w:rPr>
          <w:rFonts w:ascii="Arial" w:hAnsi="Arial" w:cs="Arial"/>
          <w:color w:val="000000"/>
        </w:rPr>
        <w:t xml:space="preserve">(2)  </w:t>
      </w:r>
      <w:r w:rsidR="002462C9" w:rsidRPr="00831552">
        <w:rPr>
          <w:rFonts w:ascii="Arial" w:hAnsi="Arial" w:cs="Arial"/>
          <w:color w:val="000000"/>
        </w:rPr>
        <w:t xml:space="preserve">Notice of the application in the media must be given by— </w:t>
      </w:r>
    </w:p>
    <w:p w:rsidR="00831552" w:rsidRDefault="00831552" w:rsidP="00D75BC5">
      <w:pPr>
        <w:numPr>
          <w:ilvl w:val="0"/>
          <w:numId w:val="45"/>
        </w:numPr>
        <w:spacing w:line="280" w:lineRule="exact"/>
        <w:ind w:left="1276" w:hanging="567"/>
        <w:jc w:val="both"/>
        <w:rPr>
          <w:rFonts w:ascii="Arial" w:eastAsia="Times New Roman" w:hAnsi="Arial" w:cs="Arial"/>
          <w:color w:val="000000"/>
          <w:lang w:val="en-GB"/>
        </w:rPr>
      </w:pPr>
      <w:r>
        <w:rPr>
          <w:rFonts w:ascii="Arial" w:eastAsia="Times New Roman" w:hAnsi="Arial" w:cs="Arial"/>
          <w:color w:val="000000"/>
          <w:lang w:val="en-GB"/>
        </w:rPr>
        <w:t xml:space="preserve">appending notices of the application on the notice boards situated at the libraries in the town to which the application relates to; and  </w:t>
      </w:r>
    </w:p>
    <w:p w:rsidR="002462C9" w:rsidRPr="002462C9" w:rsidRDefault="002462C9" w:rsidP="00D75BC5">
      <w:pPr>
        <w:numPr>
          <w:ilvl w:val="0"/>
          <w:numId w:val="45"/>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publishing a notice of the application, in newspapers with a general circulation in the area concerned, in at least two of the official languages of the Province most spoken in the area concerned; or </w:t>
      </w:r>
    </w:p>
    <w:p w:rsidR="002462C9" w:rsidRPr="002462C9" w:rsidRDefault="002462C9" w:rsidP="00D75BC5">
      <w:pPr>
        <w:numPr>
          <w:ilvl w:val="0"/>
          <w:numId w:val="45"/>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if there is no newspaper with a general circulation in the area, posting a copy of the notice of application, for at least the duration of the notice period, on the land concerned and on any other notice board as may be</w:t>
      </w:r>
      <w:r w:rsidR="00831552">
        <w:rPr>
          <w:rFonts w:ascii="Arial" w:eastAsia="Times New Roman" w:hAnsi="Arial" w:cs="Arial"/>
          <w:color w:val="000000"/>
          <w:lang w:val="en-GB"/>
        </w:rPr>
        <w:t xml:space="preserve"> determined by the Municipality for such purposes.</w:t>
      </w:r>
    </w:p>
    <w:p w:rsidR="002462C9" w:rsidRPr="002462C9" w:rsidRDefault="002462C9" w:rsidP="002462C9">
      <w:pPr>
        <w:spacing w:line="280" w:lineRule="exact"/>
        <w:ind w:left="1276"/>
        <w:jc w:val="both"/>
        <w:rPr>
          <w:rFonts w:ascii="Arial" w:eastAsia="Times New Roman" w:hAnsi="Arial" w:cs="Arial"/>
          <w:color w:val="000000"/>
          <w:lang w:val="en-GB"/>
        </w:rPr>
      </w:pPr>
    </w:p>
    <w:p w:rsidR="002462C9" w:rsidRDefault="00831552" w:rsidP="002462C9">
      <w:pPr>
        <w:spacing w:before="200" w:after="0" w:line="271" w:lineRule="auto"/>
        <w:ind w:left="360" w:hanging="360"/>
        <w:outlineLvl w:val="1"/>
        <w:rPr>
          <w:rFonts w:ascii="Arial" w:eastAsia="Times New Roman" w:hAnsi="Arial" w:cs="Arial"/>
          <w:b/>
          <w:smallCaps/>
          <w:sz w:val="28"/>
          <w:szCs w:val="28"/>
          <w:lang w:val="en-GB"/>
        </w:rPr>
      </w:pPr>
      <w:bookmarkStart w:id="32" w:name="_Toc391459754"/>
      <w:r>
        <w:rPr>
          <w:rFonts w:ascii="Arial" w:eastAsia="Times New Roman" w:hAnsi="Arial" w:cs="Arial"/>
          <w:b/>
          <w:smallCaps/>
          <w:sz w:val="28"/>
          <w:szCs w:val="28"/>
          <w:lang w:val="en-GB"/>
        </w:rPr>
        <w:t>28.</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Serving of notices</w:t>
      </w:r>
      <w:bookmarkEnd w:id="32"/>
    </w:p>
    <w:p w:rsidR="00831552" w:rsidRDefault="00831552" w:rsidP="00831552">
      <w:pPr>
        <w:tabs>
          <w:tab w:val="left" w:pos="851"/>
        </w:tabs>
        <w:jc w:val="both"/>
        <w:rPr>
          <w:rFonts w:ascii="Arial" w:eastAsia="Times New Roman" w:hAnsi="Arial" w:cs="Arial"/>
          <w:b/>
          <w:smallCaps/>
          <w:sz w:val="28"/>
          <w:szCs w:val="28"/>
          <w:lang w:val="en-GB"/>
        </w:rPr>
      </w:pPr>
    </w:p>
    <w:p w:rsidR="00182011" w:rsidRDefault="00182011" w:rsidP="00182011">
      <w:pPr>
        <w:tabs>
          <w:tab w:val="left" w:pos="851"/>
        </w:tabs>
        <w:jc w:val="both"/>
        <w:rPr>
          <w:rFonts w:ascii="Arial" w:eastAsia="Times New Roman" w:hAnsi="Arial" w:cs="Arial"/>
          <w:color w:val="000000"/>
          <w:lang w:val="en-GB"/>
        </w:rPr>
      </w:pPr>
      <w:r>
        <w:rPr>
          <w:rFonts w:ascii="Arial" w:eastAsia="Times New Roman" w:hAnsi="Arial" w:cs="Arial"/>
          <w:smallCaps/>
          <w:lang w:val="en-GB"/>
        </w:rPr>
        <w:t> </w:t>
      </w:r>
      <w:r w:rsidR="00831552" w:rsidRPr="00831552">
        <w:rPr>
          <w:rFonts w:ascii="Arial" w:eastAsia="Times New Roman" w:hAnsi="Arial" w:cs="Arial"/>
          <w:smallCaps/>
          <w:lang w:val="en-GB"/>
        </w:rPr>
        <w:t xml:space="preserve">(1) </w:t>
      </w:r>
      <w:r w:rsidR="00831552">
        <w:rPr>
          <w:rFonts w:ascii="Arial" w:eastAsia="Times New Roman" w:hAnsi="Arial" w:cs="Arial"/>
          <w:smallCaps/>
          <w:lang w:val="en-GB"/>
        </w:rPr>
        <w:t>  </w:t>
      </w:r>
      <w:r w:rsidR="002462C9" w:rsidRPr="00831552">
        <w:rPr>
          <w:rFonts w:ascii="Arial" w:hAnsi="Arial" w:cs="Arial"/>
          <w:color w:val="000000"/>
        </w:rPr>
        <w:t xml:space="preserve">Notice of an application </w:t>
      </w:r>
      <w:r>
        <w:rPr>
          <w:rFonts w:ascii="Arial" w:hAnsi="Arial" w:cs="Arial"/>
          <w:color w:val="000000"/>
        </w:rPr>
        <w:t xml:space="preserve">must be served </w:t>
      </w:r>
      <w:r w:rsidR="002462C9" w:rsidRPr="002462C9">
        <w:rPr>
          <w:rFonts w:ascii="Arial" w:eastAsia="Times New Roman" w:hAnsi="Arial" w:cs="Arial"/>
          <w:color w:val="000000"/>
          <w:lang w:val="en-GB"/>
        </w:rPr>
        <w:t xml:space="preserve">on each person whose rights </w:t>
      </w:r>
      <w:r>
        <w:rPr>
          <w:rFonts w:ascii="Arial" w:eastAsia="Times New Roman" w:hAnsi="Arial" w:cs="Arial"/>
          <w:color w:val="000000"/>
          <w:lang w:val="en-GB"/>
        </w:rPr>
        <w:t xml:space="preserve">may </w:t>
      </w:r>
    </w:p>
    <w:p w:rsidR="002462C9" w:rsidRDefault="00274035" w:rsidP="00182011">
      <w:pPr>
        <w:tabs>
          <w:tab w:val="left" w:pos="851"/>
        </w:tabs>
        <w:jc w:val="both"/>
        <w:rPr>
          <w:rFonts w:ascii="Arial" w:eastAsia="Times New Roman" w:hAnsi="Arial" w:cs="Arial"/>
          <w:color w:val="000000"/>
          <w:lang w:val="en-GB"/>
        </w:rPr>
      </w:pPr>
      <w:r>
        <w:rPr>
          <w:rFonts w:ascii="Arial" w:eastAsia="Times New Roman" w:hAnsi="Arial" w:cs="Arial"/>
          <w:color w:val="000000"/>
          <w:lang w:val="en-GB"/>
        </w:rPr>
        <w:t>           </w:t>
      </w:r>
      <w:proofErr w:type="gramStart"/>
      <w:r w:rsidR="00182011">
        <w:rPr>
          <w:rFonts w:ascii="Arial" w:eastAsia="Times New Roman" w:hAnsi="Arial" w:cs="Arial"/>
          <w:color w:val="000000"/>
          <w:lang w:val="en-GB"/>
        </w:rPr>
        <w:t>be</w:t>
      </w:r>
      <w:proofErr w:type="gramEnd"/>
      <w:r w:rsidR="00182011">
        <w:rPr>
          <w:rFonts w:ascii="Arial" w:eastAsia="Times New Roman" w:hAnsi="Arial" w:cs="Arial"/>
          <w:color w:val="000000"/>
          <w:lang w:val="en-GB"/>
        </w:rPr>
        <w:t xml:space="preserve"> adversely </w:t>
      </w:r>
      <w:r w:rsidR="002462C9" w:rsidRPr="002462C9">
        <w:rPr>
          <w:rFonts w:ascii="Arial" w:eastAsia="Times New Roman" w:hAnsi="Arial" w:cs="Arial"/>
          <w:color w:val="000000"/>
          <w:lang w:val="en-GB"/>
        </w:rPr>
        <w:t>be affected by the approval of the application.</w:t>
      </w:r>
    </w:p>
    <w:p w:rsidR="002462C9" w:rsidRPr="002462C9" w:rsidRDefault="002462C9" w:rsidP="00182011">
      <w:pPr>
        <w:spacing w:after="0" w:line="280" w:lineRule="exact"/>
        <w:jc w:val="both"/>
        <w:rPr>
          <w:rFonts w:ascii="Arial" w:eastAsia="Times New Roman" w:hAnsi="Arial" w:cs="Arial"/>
          <w:color w:val="000000"/>
          <w:lang w:val="en-GB"/>
        </w:rPr>
      </w:pPr>
    </w:p>
    <w:p w:rsidR="00182011" w:rsidRDefault="00182011" w:rsidP="00D75BC5">
      <w:pPr>
        <w:numPr>
          <w:ilvl w:val="0"/>
          <w:numId w:val="46"/>
        </w:numPr>
        <w:spacing w:line="280" w:lineRule="exact"/>
        <w:ind w:left="709" w:hanging="425"/>
        <w:jc w:val="both"/>
        <w:rPr>
          <w:rFonts w:ascii="Arial" w:eastAsia="Times New Roman" w:hAnsi="Arial" w:cs="Arial"/>
          <w:color w:val="000000"/>
          <w:lang w:val="en-GB"/>
        </w:rPr>
      </w:pPr>
      <w:r>
        <w:rPr>
          <w:rFonts w:ascii="Arial" w:eastAsia="Times New Roman" w:hAnsi="Arial" w:cs="Arial"/>
          <w:color w:val="000000"/>
          <w:lang w:val="en-GB"/>
        </w:rPr>
        <w:t>For the purp</w:t>
      </w:r>
      <w:r w:rsidR="00564674">
        <w:rPr>
          <w:rFonts w:ascii="Arial" w:eastAsia="Times New Roman" w:hAnsi="Arial" w:cs="Arial"/>
          <w:color w:val="000000"/>
          <w:lang w:val="en-GB"/>
        </w:rPr>
        <w:t xml:space="preserve">ose of serving </w:t>
      </w:r>
      <w:r>
        <w:rPr>
          <w:rFonts w:ascii="Arial" w:eastAsia="Times New Roman" w:hAnsi="Arial" w:cs="Arial"/>
          <w:color w:val="000000"/>
          <w:lang w:val="en-GB"/>
        </w:rPr>
        <w:t xml:space="preserve"> notices on person</w:t>
      </w:r>
      <w:r w:rsidR="00564674">
        <w:rPr>
          <w:rFonts w:ascii="Arial" w:eastAsia="Times New Roman" w:hAnsi="Arial" w:cs="Arial"/>
          <w:color w:val="000000"/>
          <w:lang w:val="en-GB"/>
        </w:rPr>
        <w:t>s</w:t>
      </w:r>
      <w:r>
        <w:rPr>
          <w:rFonts w:ascii="Arial" w:eastAsia="Times New Roman" w:hAnsi="Arial" w:cs="Arial"/>
          <w:color w:val="000000"/>
          <w:lang w:val="en-GB"/>
        </w:rPr>
        <w:t xml:space="preserve"> whose rights may by adversely affected by the approval of an application received, notice shall </w:t>
      </w:r>
      <w:r w:rsidR="00996070">
        <w:rPr>
          <w:rFonts w:ascii="Arial" w:eastAsia="Times New Roman" w:hAnsi="Arial" w:cs="Arial"/>
          <w:color w:val="000000"/>
          <w:lang w:val="en-GB"/>
        </w:rPr>
        <w:t xml:space="preserve">be given in terms of section 27 </w:t>
      </w:r>
      <w:r w:rsidR="00274035">
        <w:rPr>
          <w:rFonts w:ascii="Arial" w:eastAsia="Times New Roman" w:hAnsi="Arial" w:cs="Arial"/>
          <w:color w:val="000000"/>
          <w:lang w:val="en-GB"/>
        </w:rPr>
        <w:t>in the following manner:</w:t>
      </w:r>
    </w:p>
    <w:p w:rsidR="00274035" w:rsidRDefault="00274035" w:rsidP="003F7AAA">
      <w:pPr>
        <w:spacing w:line="280" w:lineRule="exact"/>
        <w:ind w:left="1440" w:hanging="731"/>
        <w:jc w:val="both"/>
        <w:rPr>
          <w:rFonts w:ascii="Arial" w:eastAsia="Times New Roman" w:hAnsi="Arial" w:cs="Arial"/>
          <w:color w:val="000000"/>
          <w:lang w:val="en-GB"/>
        </w:rPr>
      </w:pPr>
      <w:r>
        <w:rPr>
          <w:rFonts w:ascii="Arial" w:eastAsia="Times New Roman" w:hAnsi="Arial" w:cs="Arial"/>
          <w:color w:val="000000"/>
          <w:lang w:val="en-GB"/>
        </w:rPr>
        <w:t>(a)</w:t>
      </w:r>
      <w:r>
        <w:rPr>
          <w:rFonts w:ascii="Arial" w:eastAsia="Times New Roman" w:hAnsi="Arial" w:cs="Arial"/>
          <w:color w:val="000000"/>
          <w:lang w:val="en-GB"/>
        </w:rPr>
        <w:tab/>
      </w:r>
      <w:proofErr w:type="gramStart"/>
      <w:r w:rsidR="003F7AAA">
        <w:rPr>
          <w:rFonts w:ascii="Arial" w:eastAsia="Times New Roman" w:hAnsi="Arial" w:cs="Arial"/>
          <w:color w:val="000000"/>
          <w:lang w:val="en-GB"/>
        </w:rPr>
        <w:t>if</w:t>
      </w:r>
      <w:proofErr w:type="gramEnd"/>
      <w:r w:rsidR="003F7AAA">
        <w:rPr>
          <w:rFonts w:ascii="Arial" w:eastAsia="Times New Roman" w:hAnsi="Arial" w:cs="Arial"/>
          <w:color w:val="000000"/>
          <w:lang w:val="en-GB"/>
        </w:rPr>
        <w:t xml:space="preserve"> it is </w:t>
      </w:r>
      <w:r w:rsidR="003F7AAA" w:rsidRPr="002462C9">
        <w:rPr>
          <w:rFonts w:ascii="Arial" w:eastAsia="Times New Roman" w:hAnsi="Arial" w:cs="Arial"/>
          <w:color w:val="000000"/>
          <w:lang w:val="en-GB"/>
        </w:rPr>
        <w:t xml:space="preserve">displayed in a conspicuous place on the </w:t>
      </w:r>
      <w:r w:rsidR="003F7AAA">
        <w:rPr>
          <w:rFonts w:ascii="Arial" w:eastAsia="Times New Roman" w:hAnsi="Arial" w:cs="Arial"/>
          <w:color w:val="000000"/>
          <w:lang w:val="en-GB"/>
        </w:rPr>
        <w:t>land</w:t>
      </w:r>
      <w:r w:rsidR="003F7AAA" w:rsidRPr="002462C9">
        <w:rPr>
          <w:rFonts w:ascii="Arial" w:eastAsia="Times New Roman" w:hAnsi="Arial" w:cs="Arial"/>
          <w:color w:val="000000"/>
          <w:lang w:val="en-GB"/>
        </w:rPr>
        <w:t xml:space="preserve"> to which</w:t>
      </w:r>
      <w:r w:rsidR="003F7AAA">
        <w:rPr>
          <w:rFonts w:ascii="Arial" w:eastAsia="Times New Roman" w:hAnsi="Arial" w:cs="Arial"/>
          <w:color w:val="000000"/>
          <w:lang w:val="en-GB"/>
        </w:rPr>
        <w:t xml:space="preserve"> the application relates to it; and</w:t>
      </w:r>
    </w:p>
    <w:p w:rsidR="00274035" w:rsidRDefault="00274035" w:rsidP="00274035">
      <w:pPr>
        <w:spacing w:line="280" w:lineRule="exact"/>
        <w:ind w:left="1440" w:hanging="731"/>
        <w:jc w:val="both"/>
        <w:rPr>
          <w:rFonts w:ascii="Arial" w:eastAsia="Times New Roman" w:hAnsi="Arial" w:cs="Arial"/>
          <w:color w:val="000000"/>
          <w:lang w:val="en-GB"/>
        </w:rPr>
      </w:pPr>
      <w:r>
        <w:rPr>
          <w:rFonts w:ascii="Arial" w:eastAsia="Times New Roman" w:hAnsi="Arial" w:cs="Arial"/>
          <w:color w:val="000000"/>
          <w:lang w:val="en-GB"/>
        </w:rPr>
        <w:t>(b)</w:t>
      </w:r>
      <w:r>
        <w:rPr>
          <w:rFonts w:ascii="Arial" w:eastAsia="Times New Roman" w:hAnsi="Arial" w:cs="Arial"/>
          <w:color w:val="000000"/>
          <w:lang w:val="en-GB"/>
        </w:rPr>
        <w:tab/>
      </w:r>
      <w:proofErr w:type="gramStart"/>
      <w:r>
        <w:rPr>
          <w:rFonts w:ascii="Arial" w:eastAsia="Times New Roman" w:hAnsi="Arial" w:cs="Arial"/>
          <w:color w:val="000000"/>
          <w:lang w:val="en-GB"/>
        </w:rPr>
        <w:t>if</w:t>
      </w:r>
      <w:proofErr w:type="gramEnd"/>
      <w:r>
        <w:rPr>
          <w:rFonts w:ascii="Arial" w:eastAsia="Times New Roman" w:hAnsi="Arial" w:cs="Arial"/>
          <w:color w:val="000000"/>
          <w:lang w:val="en-GB"/>
        </w:rPr>
        <w:t xml:space="preserve"> it is delivered by hand to an affected </w:t>
      </w:r>
      <w:r w:rsidRPr="002462C9">
        <w:rPr>
          <w:rFonts w:ascii="Arial" w:eastAsia="Times New Roman" w:hAnsi="Arial" w:cs="Arial"/>
          <w:color w:val="000000"/>
          <w:lang w:val="en-GB"/>
        </w:rPr>
        <w:t xml:space="preserve"> person personally</w:t>
      </w:r>
      <w:r>
        <w:rPr>
          <w:rFonts w:ascii="Arial" w:eastAsia="Times New Roman" w:hAnsi="Arial" w:cs="Arial"/>
          <w:color w:val="000000"/>
          <w:lang w:val="en-GB"/>
        </w:rPr>
        <w:t xml:space="preserve"> or at that person’s physical address;</w:t>
      </w:r>
      <w:r w:rsidR="003F7AAA">
        <w:rPr>
          <w:rFonts w:ascii="Arial" w:eastAsia="Times New Roman" w:hAnsi="Arial" w:cs="Arial"/>
          <w:color w:val="000000"/>
          <w:lang w:val="en-GB"/>
        </w:rPr>
        <w:t xml:space="preserve"> or</w:t>
      </w:r>
    </w:p>
    <w:p w:rsidR="003F7AAA" w:rsidRDefault="003F7AAA" w:rsidP="00274035">
      <w:pPr>
        <w:spacing w:line="280" w:lineRule="exact"/>
        <w:ind w:left="1440" w:hanging="731"/>
        <w:jc w:val="both"/>
        <w:rPr>
          <w:rFonts w:ascii="Arial" w:eastAsia="Times New Roman" w:hAnsi="Arial" w:cs="Arial"/>
          <w:color w:val="000000"/>
          <w:lang w:val="en-GB"/>
        </w:rPr>
      </w:pPr>
      <w:r>
        <w:rPr>
          <w:rFonts w:ascii="Arial" w:eastAsia="Times New Roman" w:hAnsi="Arial" w:cs="Arial"/>
          <w:color w:val="000000"/>
          <w:lang w:val="en-GB"/>
        </w:rPr>
        <w:t>(c)</w:t>
      </w:r>
      <w:r>
        <w:rPr>
          <w:rFonts w:ascii="Arial" w:eastAsia="Times New Roman" w:hAnsi="Arial" w:cs="Arial"/>
          <w:color w:val="000000"/>
          <w:lang w:val="en-GB"/>
        </w:rPr>
        <w:tab/>
      </w:r>
      <w:proofErr w:type="gramStart"/>
      <w:r>
        <w:rPr>
          <w:rFonts w:ascii="Arial" w:eastAsia="Times New Roman" w:hAnsi="Arial" w:cs="Arial"/>
          <w:color w:val="000000"/>
          <w:lang w:val="en-GB"/>
        </w:rPr>
        <w:t>it</w:t>
      </w:r>
      <w:proofErr w:type="gramEnd"/>
      <w:r>
        <w:rPr>
          <w:rFonts w:ascii="Arial" w:eastAsia="Times New Roman" w:hAnsi="Arial" w:cs="Arial"/>
          <w:color w:val="000000"/>
          <w:lang w:val="en-GB"/>
        </w:rPr>
        <w:t xml:space="preserve"> is ser</w:t>
      </w:r>
      <w:r w:rsidR="00FB2EA7">
        <w:rPr>
          <w:rFonts w:ascii="Arial" w:eastAsia="Times New Roman" w:hAnsi="Arial" w:cs="Arial"/>
          <w:color w:val="000000"/>
          <w:lang w:val="en-GB"/>
        </w:rPr>
        <w:t>ved by way of registered post to</w:t>
      </w:r>
      <w:r>
        <w:rPr>
          <w:rFonts w:ascii="Arial" w:eastAsia="Times New Roman" w:hAnsi="Arial" w:cs="Arial"/>
          <w:color w:val="000000"/>
          <w:lang w:val="en-GB"/>
        </w:rPr>
        <w:t xml:space="preserve"> the physical address of an affected person.</w:t>
      </w:r>
    </w:p>
    <w:p w:rsidR="003F7AAA" w:rsidRDefault="003F7AAA" w:rsidP="00274035">
      <w:pPr>
        <w:spacing w:line="280" w:lineRule="exact"/>
        <w:ind w:left="1440" w:hanging="731"/>
        <w:jc w:val="both"/>
        <w:rPr>
          <w:rFonts w:ascii="Arial" w:eastAsia="Times New Roman" w:hAnsi="Arial" w:cs="Arial"/>
          <w:color w:val="000000"/>
          <w:lang w:val="en-GB"/>
        </w:rPr>
      </w:pPr>
    </w:p>
    <w:p w:rsidR="002462C9" w:rsidRPr="002462C9" w:rsidRDefault="002462C9" w:rsidP="00D75BC5">
      <w:pPr>
        <w:numPr>
          <w:ilvl w:val="0"/>
          <w:numId w:val="46"/>
        </w:numPr>
        <w:spacing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Municipality must at least cause a notice contemplated in </w:t>
      </w:r>
      <w:r w:rsidR="003F7AAA">
        <w:rPr>
          <w:rFonts w:ascii="Arial" w:eastAsia="Times New Roman" w:hAnsi="Arial" w:cs="Arial"/>
          <w:color w:val="000000"/>
          <w:lang w:val="en-GB"/>
        </w:rPr>
        <w:t>subsection (2)in respect of all applications.</w:t>
      </w:r>
    </w:p>
    <w:p w:rsidR="002462C9" w:rsidRPr="003F7AAA" w:rsidRDefault="002462C9" w:rsidP="00D75BC5">
      <w:pPr>
        <w:numPr>
          <w:ilvl w:val="0"/>
          <w:numId w:val="46"/>
        </w:numPr>
        <w:spacing w:after="0" w:line="280" w:lineRule="exact"/>
        <w:ind w:left="709" w:hanging="425"/>
        <w:jc w:val="both"/>
        <w:rPr>
          <w:rFonts w:ascii="Arial" w:eastAsia="Times New Roman" w:hAnsi="Arial" w:cs="Arial"/>
          <w:color w:val="000000"/>
          <w:lang w:val="en-GB"/>
        </w:rPr>
      </w:pPr>
      <w:r w:rsidRPr="003F7AAA">
        <w:rPr>
          <w:rFonts w:ascii="Arial" w:eastAsia="Times New Roman" w:hAnsi="Arial" w:cs="Arial"/>
          <w:color w:val="000000"/>
          <w:lang w:val="en-GB"/>
        </w:rPr>
        <w:t xml:space="preserve">The Municipality may require the serving of a notice </w:t>
      </w:r>
      <w:r w:rsidR="003F7AAA">
        <w:rPr>
          <w:rFonts w:ascii="Arial" w:eastAsia="Times New Roman" w:hAnsi="Arial" w:cs="Arial"/>
          <w:color w:val="000000"/>
          <w:lang w:val="en-GB"/>
        </w:rPr>
        <w:t>by way of another manner of service of the facts relating to the application requires</w:t>
      </w:r>
      <w:r w:rsidR="000A6459">
        <w:rPr>
          <w:rFonts w:ascii="Arial" w:eastAsia="Times New Roman" w:hAnsi="Arial" w:cs="Arial"/>
          <w:color w:val="000000"/>
          <w:lang w:val="en-GB"/>
        </w:rPr>
        <w:t xml:space="preserve"> such service as is made provision for in section 30.</w:t>
      </w:r>
    </w:p>
    <w:p w:rsidR="002462C9" w:rsidRPr="002462C9" w:rsidRDefault="002462C9" w:rsidP="002462C9">
      <w:pPr>
        <w:spacing w:after="0" w:line="280" w:lineRule="exact"/>
        <w:ind w:left="709" w:hanging="425"/>
        <w:jc w:val="both"/>
        <w:rPr>
          <w:rFonts w:ascii="Arial" w:eastAsia="Times New Roman" w:hAnsi="Arial" w:cs="Arial"/>
          <w:color w:val="000000"/>
          <w:lang w:val="en-GB"/>
        </w:rPr>
      </w:pPr>
    </w:p>
    <w:p w:rsidR="002462C9" w:rsidRPr="002462C9" w:rsidRDefault="002462C9" w:rsidP="00D75BC5">
      <w:pPr>
        <w:numPr>
          <w:ilvl w:val="0"/>
          <w:numId w:val="46"/>
        </w:numPr>
        <w:spacing w:after="0"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If an applicant has served a notice at the request of the Municipality, the applicant must furnish the Municipality with proof that the notice has been served as required.</w:t>
      </w:r>
    </w:p>
    <w:p w:rsidR="002462C9" w:rsidRPr="002462C9" w:rsidRDefault="002462C9" w:rsidP="002462C9">
      <w:pPr>
        <w:spacing w:after="0" w:line="280" w:lineRule="exact"/>
        <w:ind w:left="709" w:hanging="425"/>
        <w:jc w:val="both"/>
        <w:rPr>
          <w:rFonts w:ascii="Arial" w:eastAsia="Times New Roman" w:hAnsi="Arial" w:cs="Arial"/>
          <w:color w:val="000000"/>
          <w:lang w:val="en-GB"/>
        </w:rPr>
      </w:pPr>
    </w:p>
    <w:p w:rsidR="002462C9" w:rsidRPr="002462C9" w:rsidRDefault="002462C9" w:rsidP="00D75BC5">
      <w:pPr>
        <w:numPr>
          <w:ilvl w:val="0"/>
          <w:numId w:val="46"/>
        </w:numPr>
        <w:spacing w:after="0" w:line="280" w:lineRule="exact"/>
        <w:ind w:left="709" w:hanging="425"/>
        <w:jc w:val="both"/>
        <w:rPr>
          <w:rFonts w:ascii="Arial" w:eastAsia="Times New Roman" w:hAnsi="Arial" w:cs="Arial"/>
          <w:color w:val="000000"/>
          <w:lang w:val="en-GB"/>
        </w:rPr>
      </w:pPr>
      <w:bookmarkStart w:id="33" w:name="163(2)"/>
      <w:bookmarkStart w:id="34" w:name="164"/>
      <w:bookmarkEnd w:id="33"/>
      <w:bookmarkEnd w:id="34"/>
      <w:r w:rsidRPr="002462C9">
        <w:rPr>
          <w:rFonts w:ascii="Arial" w:eastAsia="Times New Roman" w:hAnsi="Arial" w:cs="Arial"/>
          <w:color w:val="000000"/>
          <w:lang w:val="en-GB"/>
        </w:rPr>
        <w:t>The date of notification in respect of a notice served in terms of this section—</w:t>
      </w:r>
    </w:p>
    <w:p w:rsidR="002462C9" w:rsidRPr="002462C9" w:rsidRDefault="002462C9" w:rsidP="002462C9">
      <w:pPr>
        <w:spacing w:after="0" w:line="280" w:lineRule="exact"/>
        <w:jc w:val="both"/>
        <w:rPr>
          <w:rFonts w:ascii="Arial" w:eastAsia="Times New Roman" w:hAnsi="Arial" w:cs="Arial"/>
          <w:color w:val="000000"/>
          <w:lang w:val="en-GB"/>
        </w:rPr>
      </w:pPr>
    </w:p>
    <w:p w:rsidR="002462C9" w:rsidRPr="002462C9" w:rsidRDefault="002462C9" w:rsidP="00D75BC5">
      <w:pPr>
        <w:numPr>
          <w:ilvl w:val="0"/>
          <w:numId w:val="52"/>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when it was served by </w:t>
      </w:r>
      <w:r w:rsidR="003F7AAA">
        <w:rPr>
          <w:rFonts w:ascii="Arial" w:eastAsia="Times New Roman" w:hAnsi="Arial" w:cs="Arial"/>
          <w:color w:val="000000"/>
          <w:lang w:val="en-GB"/>
        </w:rPr>
        <w:t>registered post, it is a date seven days after the registered post documents were received by the Post Office;</w:t>
      </w:r>
    </w:p>
    <w:p w:rsidR="002462C9" w:rsidRPr="002462C9" w:rsidRDefault="002462C9" w:rsidP="00D75BC5">
      <w:pPr>
        <w:numPr>
          <w:ilvl w:val="0"/>
          <w:numId w:val="52"/>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when it was deliver</w:t>
      </w:r>
      <w:r w:rsidR="003F7AAA">
        <w:rPr>
          <w:rFonts w:ascii="Arial" w:eastAsia="Times New Roman" w:hAnsi="Arial" w:cs="Arial"/>
          <w:color w:val="000000"/>
          <w:lang w:val="en-GB"/>
        </w:rPr>
        <w:t>ed to that person personally, it is</w:t>
      </w:r>
      <w:r w:rsidRPr="002462C9">
        <w:rPr>
          <w:rFonts w:ascii="Arial" w:eastAsia="Times New Roman" w:hAnsi="Arial" w:cs="Arial"/>
          <w:color w:val="000000"/>
          <w:lang w:val="en-GB"/>
        </w:rPr>
        <w:t xml:space="preserve"> the date o</w:t>
      </w:r>
      <w:r w:rsidR="003F7AAA">
        <w:rPr>
          <w:rFonts w:ascii="Arial" w:eastAsia="Times New Roman" w:hAnsi="Arial" w:cs="Arial"/>
          <w:color w:val="000000"/>
          <w:lang w:val="en-GB"/>
        </w:rPr>
        <w:t>n</w:t>
      </w:r>
      <w:r w:rsidRPr="002462C9">
        <w:rPr>
          <w:rFonts w:ascii="Arial" w:eastAsia="Times New Roman" w:hAnsi="Arial" w:cs="Arial"/>
          <w:color w:val="000000"/>
          <w:lang w:val="en-GB"/>
        </w:rPr>
        <w:t xml:space="preserve"> delivery </w:t>
      </w:r>
      <w:r w:rsidR="003F7AAA">
        <w:rPr>
          <w:rFonts w:ascii="Arial" w:eastAsia="Times New Roman" w:hAnsi="Arial" w:cs="Arial"/>
          <w:color w:val="000000"/>
          <w:lang w:val="en-GB"/>
        </w:rPr>
        <w:t>actually took place;</w:t>
      </w:r>
    </w:p>
    <w:p w:rsidR="002462C9" w:rsidRDefault="002462C9" w:rsidP="00D75BC5">
      <w:pPr>
        <w:numPr>
          <w:ilvl w:val="0"/>
          <w:numId w:val="52"/>
        </w:numPr>
        <w:spacing w:line="280" w:lineRule="exact"/>
        <w:ind w:left="1276" w:hanging="567"/>
        <w:jc w:val="both"/>
        <w:rPr>
          <w:rFonts w:ascii="Arial" w:eastAsia="Times New Roman" w:hAnsi="Arial" w:cs="Arial"/>
          <w:color w:val="000000"/>
          <w:lang w:val="en-GB"/>
        </w:rPr>
      </w:pPr>
      <w:proofErr w:type="gramStart"/>
      <w:r w:rsidRPr="003F7AAA">
        <w:rPr>
          <w:rFonts w:ascii="Arial" w:eastAsia="Times New Roman" w:hAnsi="Arial" w:cs="Arial"/>
          <w:color w:val="000000"/>
          <w:lang w:val="en-GB"/>
        </w:rPr>
        <w:t>when</w:t>
      </w:r>
      <w:proofErr w:type="gramEnd"/>
      <w:r w:rsidRPr="003F7AAA">
        <w:rPr>
          <w:rFonts w:ascii="Arial" w:eastAsia="Times New Roman" w:hAnsi="Arial" w:cs="Arial"/>
          <w:color w:val="000000"/>
          <w:lang w:val="en-GB"/>
        </w:rPr>
        <w:t xml:space="preserve"> it was displayed in a conspicuous place on </w:t>
      </w:r>
      <w:r w:rsidR="003F7AAA" w:rsidRPr="003F7AAA">
        <w:rPr>
          <w:rFonts w:ascii="Arial" w:eastAsia="Times New Roman" w:hAnsi="Arial" w:cs="Arial"/>
          <w:color w:val="000000"/>
          <w:lang w:val="en-GB"/>
        </w:rPr>
        <w:t>the land to which the application relates to, it is the date that displaying of the commenc</w:t>
      </w:r>
      <w:r w:rsidR="003F7AAA">
        <w:rPr>
          <w:rFonts w:ascii="Arial" w:eastAsia="Times New Roman" w:hAnsi="Arial" w:cs="Arial"/>
          <w:color w:val="000000"/>
          <w:lang w:val="en-GB"/>
        </w:rPr>
        <w:t>ed on the land in question.</w:t>
      </w:r>
    </w:p>
    <w:p w:rsidR="003F7AAA" w:rsidRPr="003F7AAA" w:rsidRDefault="003F7AAA" w:rsidP="003F7AAA">
      <w:pPr>
        <w:spacing w:line="280" w:lineRule="exact"/>
        <w:ind w:left="1276"/>
        <w:jc w:val="both"/>
        <w:rPr>
          <w:rFonts w:ascii="Arial" w:eastAsia="Times New Roman" w:hAnsi="Arial" w:cs="Arial"/>
          <w:color w:val="000000"/>
          <w:lang w:val="en-GB"/>
        </w:rPr>
      </w:pPr>
    </w:p>
    <w:p w:rsidR="003F7AAA" w:rsidRDefault="003F7AAA" w:rsidP="002462C9">
      <w:pPr>
        <w:spacing w:before="200" w:after="0" w:line="271" w:lineRule="auto"/>
        <w:ind w:left="360" w:hanging="360"/>
        <w:outlineLvl w:val="1"/>
        <w:rPr>
          <w:rFonts w:ascii="Arial" w:eastAsia="Times New Roman" w:hAnsi="Arial" w:cs="Arial"/>
          <w:b/>
          <w:smallCaps/>
          <w:sz w:val="28"/>
          <w:szCs w:val="28"/>
          <w:lang w:val="en-GB"/>
        </w:rPr>
      </w:pPr>
      <w:bookmarkStart w:id="35" w:name="_Toc391459755"/>
      <w:r>
        <w:rPr>
          <w:rFonts w:ascii="Arial" w:eastAsia="Times New Roman" w:hAnsi="Arial" w:cs="Arial"/>
          <w:b/>
          <w:smallCaps/>
          <w:sz w:val="28"/>
          <w:szCs w:val="28"/>
          <w:lang w:val="en-GB"/>
        </w:rPr>
        <w:t>29.</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Content of notice</w:t>
      </w:r>
      <w:bookmarkEnd w:id="35"/>
    </w:p>
    <w:p w:rsidR="002462C9" w:rsidRPr="002462C9" w:rsidRDefault="002462C9"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83"/>
        </w:numPr>
        <w:spacing w:after="0"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When notice of an application must be given in terms of section</w:t>
      </w:r>
      <w:r w:rsidR="003F7AAA">
        <w:rPr>
          <w:rFonts w:ascii="Arial" w:eastAsia="Times New Roman" w:hAnsi="Arial" w:cs="Arial"/>
          <w:color w:val="000000"/>
          <w:lang w:val="en-GB"/>
        </w:rPr>
        <w:t>s 27 or 28</w:t>
      </w:r>
      <w:r w:rsidRPr="002462C9">
        <w:rPr>
          <w:rFonts w:ascii="Arial" w:eastAsia="Times New Roman" w:hAnsi="Arial" w:cs="Arial"/>
          <w:color w:val="000000"/>
          <w:lang w:val="en-GB"/>
        </w:rPr>
        <w:t>, the notice must—</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3F7AAA" w:rsidRPr="003F7AAA" w:rsidRDefault="002462C9" w:rsidP="00D75BC5">
      <w:pPr>
        <w:numPr>
          <w:ilvl w:val="0"/>
          <w:numId w:val="2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provide </w:t>
      </w:r>
      <w:r w:rsidR="003F7AAA">
        <w:rPr>
          <w:rFonts w:ascii="Arial" w:eastAsia="Times New Roman" w:hAnsi="Arial" w:cs="Arial"/>
          <w:lang w:val="en-GB"/>
        </w:rPr>
        <w:t>the full names of the applicant and that of its authorised representative;</w:t>
      </w:r>
    </w:p>
    <w:p w:rsidR="003F7AAA" w:rsidRPr="003F7AAA" w:rsidRDefault="003F7AAA" w:rsidP="003F7AAA">
      <w:pPr>
        <w:spacing w:after="0" w:line="280" w:lineRule="exact"/>
        <w:ind w:left="1276"/>
        <w:jc w:val="both"/>
        <w:rPr>
          <w:rFonts w:ascii="Arial" w:eastAsia="Times New Roman" w:hAnsi="Arial" w:cs="Arial"/>
          <w:color w:val="000000"/>
          <w:lang w:val="en-GB"/>
        </w:rPr>
      </w:pPr>
    </w:p>
    <w:p w:rsidR="002462C9" w:rsidRPr="002462C9" w:rsidRDefault="002462C9" w:rsidP="00D75BC5">
      <w:pPr>
        <w:numPr>
          <w:ilvl w:val="0"/>
          <w:numId w:val="2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identify the land to which the application relates by giving the </w:t>
      </w:r>
      <w:r w:rsidR="003F7AAA">
        <w:rPr>
          <w:rFonts w:ascii="Arial" w:eastAsia="Times New Roman" w:hAnsi="Arial" w:cs="Arial"/>
          <w:color w:val="000000"/>
          <w:lang w:val="en-GB"/>
        </w:rPr>
        <w:t>land</w:t>
      </w:r>
      <w:r w:rsidRPr="002462C9">
        <w:rPr>
          <w:rFonts w:ascii="Arial" w:eastAsia="Times New Roman" w:hAnsi="Arial" w:cs="Arial"/>
          <w:color w:val="000000"/>
          <w:lang w:val="en-GB"/>
        </w:rPr>
        <w:t xml:space="preserve"> description</w:t>
      </w:r>
      <w:r w:rsidR="003F7AAA">
        <w:rPr>
          <w:rFonts w:ascii="Arial" w:eastAsia="Times New Roman" w:hAnsi="Arial" w:cs="Arial"/>
          <w:color w:val="000000"/>
          <w:lang w:val="en-GB"/>
        </w:rPr>
        <w:t xml:space="preserve"> as registered in terms of the Deeds Registries Act</w:t>
      </w:r>
      <w:r w:rsidRPr="002462C9">
        <w:rPr>
          <w:rFonts w:ascii="Arial" w:eastAsia="Times New Roman" w:hAnsi="Arial" w:cs="Arial"/>
          <w:color w:val="000000"/>
          <w:lang w:val="en-GB"/>
        </w:rPr>
        <w:t xml:space="preserve"> and the </w:t>
      </w:r>
      <w:r w:rsidR="000A6459">
        <w:rPr>
          <w:rFonts w:ascii="Arial" w:eastAsia="Times New Roman" w:hAnsi="Arial" w:cs="Arial"/>
          <w:color w:val="000000"/>
          <w:lang w:val="en-GB"/>
        </w:rPr>
        <w:t xml:space="preserve">actual </w:t>
      </w:r>
      <w:r w:rsidRPr="002462C9">
        <w:rPr>
          <w:rFonts w:ascii="Arial" w:eastAsia="Times New Roman" w:hAnsi="Arial" w:cs="Arial"/>
          <w:color w:val="000000"/>
          <w:lang w:val="en-GB"/>
        </w:rPr>
        <w:t>physical address</w:t>
      </w:r>
      <w:r w:rsidR="000A6459">
        <w:rPr>
          <w:rFonts w:ascii="Arial" w:eastAsia="Times New Roman" w:hAnsi="Arial" w:cs="Arial"/>
          <w:color w:val="000000"/>
          <w:lang w:val="en-GB"/>
        </w:rPr>
        <w:t xml:space="preserve"> of the land</w:t>
      </w:r>
      <w:r w:rsidRPr="002462C9">
        <w:rPr>
          <w:rFonts w:ascii="Arial" w:eastAsia="Times New Roman" w:hAnsi="Arial" w:cs="Arial"/>
          <w:color w:val="000000"/>
          <w:lang w:val="en-GB"/>
        </w:rPr>
        <w:t>;</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state the intent and purpose of the application;</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state that a copy of the application and supporting documentation will be available for viewing during the hours and at the place mentioned in the notice;</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state the name and contact details of the person to whom comments, objections or representations must be addressed;</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invite members of the public to submit written comments, objections or representations, together with the reasons therefore, in respect of the application;</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state in which manner comments, objections or representations may be submitted; </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state the date by which the comments, objections or representations must be submitted, wh</w:t>
      </w:r>
      <w:r w:rsidR="000A6459">
        <w:rPr>
          <w:rFonts w:ascii="Arial" w:eastAsia="Times New Roman" w:hAnsi="Arial" w:cs="Arial"/>
          <w:color w:val="000000"/>
          <w:lang w:val="en-GB"/>
        </w:rPr>
        <w:t>ich date may not be less than thirty</w:t>
      </w:r>
      <w:r w:rsidRPr="002462C9">
        <w:rPr>
          <w:rFonts w:ascii="Arial" w:eastAsia="Times New Roman" w:hAnsi="Arial" w:cs="Arial"/>
          <w:color w:val="000000"/>
          <w:lang w:val="en-GB"/>
        </w:rPr>
        <w:t xml:space="preserve"> days from the date on which the notice was given;</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3"/>
        </w:numPr>
        <w:spacing w:after="0" w:line="280" w:lineRule="exact"/>
        <w:ind w:left="1276"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state</w:t>
      </w:r>
      <w:proofErr w:type="gramEnd"/>
      <w:r w:rsidRPr="002462C9">
        <w:rPr>
          <w:rFonts w:ascii="Arial" w:eastAsia="Times New Roman" w:hAnsi="Arial" w:cs="Arial"/>
          <w:color w:val="000000"/>
          <w:lang w:val="en-GB"/>
        </w:rPr>
        <w:t xml:space="preserve"> that any person who cannot write may during office hours come to an address stated in the notice where a named staff member of the Municipality will assist those persons by transcribing their objections, comments or representations.</w:t>
      </w:r>
    </w:p>
    <w:p w:rsidR="002462C9" w:rsidRPr="002462C9" w:rsidRDefault="002462C9" w:rsidP="002462C9">
      <w:pPr>
        <w:tabs>
          <w:tab w:val="left" w:pos="1178"/>
        </w:tabs>
        <w:spacing w:after="0" w:line="280" w:lineRule="exact"/>
        <w:ind w:left="720"/>
        <w:jc w:val="both"/>
        <w:rPr>
          <w:rFonts w:ascii="Arial" w:eastAsia="Times New Roman" w:hAnsi="Arial" w:cs="Arial"/>
          <w:color w:val="000000"/>
          <w:lang w:val="en-GB"/>
        </w:rPr>
      </w:pPr>
    </w:p>
    <w:p w:rsidR="002462C9" w:rsidRDefault="000A6459" w:rsidP="002462C9">
      <w:pPr>
        <w:spacing w:before="200" w:after="0" w:line="271" w:lineRule="auto"/>
        <w:ind w:left="360" w:hanging="360"/>
        <w:outlineLvl w:val="1"/>
        <w:rPr>
          <w:rFonts w:ascii="Arial" w:eastAsia="Times New Roman" w:hAnsi="Arial" w:cs="Arial"/>
          <w:b/>
          <w:smallCaps/>
          <w:sz w:val="28"/>
          <w:szCs w:val="28"/>
          <w:lang w:val="en-GB"/>
        </w:rPr>
      </w:pPr>
      <w:bookmarkStart w:id="36" w:name="_Toc391459756"/>
      <w:r>
        <w:rPr>
          <w:rFonts w:ascii="Arial" w:eastAsia="Times New Roman" w:hAnsi="Arial" w:cs="Arial"/>
          <w:b/>
          <w:smallCaps/>
          <w:sz w:val="28"/>
          <w:szCs w:val="28"/>
          <w:lang w:val="en-GB"/>
        </w:rPr>
        <w:t>30.</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Additional methods of public notice</w:t>
      </w:r>
      <w:bookmarkEnd w:id="36"/>
    </w:p>
    <w:p w:rsidR="000A6459" w:rsidRPr="002462C9" w:rsidRDefault="000A6459"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84"/>
        </w:numPr>
        <w:spacing w:after="0"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w:t>
      </w:r>
      <w:r w:rsidR="000A6459">
        <w:rPr>
          <w:rFonts w:ascii="Arial" w:eastAsia="Times New Roman" w:hAnsi="Arial" w:cs="Arial"/>
          <w:color w:val="000000"/>
          <w:lang w:val="en-GB"/>
        </w:rPr>
        <w:t>he Municipality may within its sole discretion after taking into account the nature of the application</w:t>
      </w:r>
      <w:r w:rsidRPr="002462C9">
        <w:rPr>
          <w:rFonts w:ascii="Arial" w:eastAsia="Times New Roman" w:hAnsi="Arial" w:cs="Arial"/>
          <w:color w:val="000000"/>
          <w:lang w:val="en-GB"/>
        </w:rPr>
        <w:t>, require the applicant to employ one or more of the following methods to give additional public notice of any application in terms of this By-law:</w:t>
      </w:r>
    </w:p>
    <w:p w:rsidR="002462C9" w:rsidRPr="002462C9" w:rsidRDefault="002462C9" w:rsidP="002462C9">
      <w:pPr>
        <w:spacing w:after="0" w:line="280" w:lineRule="exact"/>
        <w:ind w:left="720" w:hanging="720"/>
        <w:jc w:val="both"/>
        <w:rPr>
          <w:rFonts w:ascii="Arial" w:eastAsia="Times New Roman" w:hAnsi="Arial" w:cs="Arial"/>
          <w:color w:val="000000"/>
          <w:lang w:val="en-GB"/>
        </w:rPr>
      </w:pPr>
    </w:p>
    <w:p w:rsidR="002462C9" w:rsidRPr="002462C9" w:rsidRDefault="002462C9" w:rsidP="00D75BC5">
      <w:pPr>
        <w:numPr>
          <w:ilvl w:val="0"/>
          <w:numId w:val="33"/>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displaying a notice contemplated in section </w:t>
      </w:r>
      <w:r w:rsidR="000A6459">
        <w:rPr>
          <w:rFonts w:ascii="Arial" w:eastAsia="Times New Roman" w:hAnsi="Arial" w:cs="Arial"/>
          <w:color w:val="000000"/>
          <w:lang w:val="en-GB"/>
        </w:rPr>
        <w:t>28(2)(a)</w:t>
      </w:r>
      <w:r w:rsidRPr="002462C9">
        <w:rPr>
          <w:rFonts w:ascii="Arial" w:eastAsia="Times New Roman" w:hAnsi="Arial" w:cs="Arial"/>
          <w:color w:val="000000"/>
          <w:lang w:val="en-GB"/>
        </w:rPr>
        <w:t xml:space="preserve"> of a size of at least 60 centimetres by 42 centimetres on the frontage of the </w:t>
      </w:r>
      <w:r w:rsidR="000A6459">
        <w:rPr>
          <w:rFonts w:ascii="Arial" w:eastAsia="Times New Roman" w:hAnsi="Arial" w:cs="Arial"/>
          <w:color w:val="000000"/>
          <w:lang w:val="en-GB"/>
        </w:rPr>
        <w:t>land</w:t>
      </w:r>
      <w:r w:rsidRPr="002462C9">
        <w:rPr>
          <w:rFonts w:ascii="Arial" w:eastAsia="Times New Roman" w:hAnsi="Arial" w:cs="Arial"/>
          <w:color w:val="000000"/>
          <w:lang w:val="en-GB"/>
        </w:rPr>
        <w:t xml:space="preserve"> concerned or at any other conspicuous and easily accessible place on the </w:t>
      </w:r>
      <w:r w:rsidR="000A6459">
        <w:rPr>
          <w:rFonts w:ascii="Arial" w:eastAsia="Times New Roman" w:hAnsi="Arial" w:cs="Arial"/>
          <w:color w:val="000000"/>
          <w:lang w:val="en-GB"/>
        </w:rPr>
        <w:t>land</w:t>
      </w:r>
      <w:r w:rsidRPr="002462C9">
        <w:rPr>
          <w:rFonts w:ascii="Arial" w:eastAsia="Times New Roman" w:hAnsi="Arial" w:cs="Arial"/>
          <w:color w:val="000000"/>
          <w:lang w:val="en-GB"/>
        </w:rPr>
        <w:t>, provided that—</w:t>
      </w:r>
    </w:p>
    <w:p w:rsidR="002462C9" w:rsidRPr="002462C9" w:rsidRDefault="002462C9" w:rsidP="002462C9">
      <w:pPr>
        <w:tabs>
          <w:tab w:val="left" w:pos="1985"/>
          <w:tab w:val="left" w:pos="2552"/>
          <w:tab w:val="left" w:pos="2835"/>
        </w:tabs>
        <w:spacing w:after="0" w:line="280" w:lineRule="exact"/>
        <w:jc w:val="both"/>
        <w:rPr>
          <w:rFonts w:ascii="Arial" w:eastAsia="Times New Roman" w:hAnsi="Arial" w:cs="Arial"/>
          <w:color w:val="000000"/>
          <w:lang w:val="en-GB"/>
        </w:rPr>
      </w:pPr>
    </w:p>
    <w:p w:rsidR="002462C9" w:rsidRPr="002462C9" w:rsidRDefault="002462C9" w:rsidP="00D75BC5">
      <w:pPr>
        <w:numPr>
          <w:ilvl w:val="0"/>
          <w:numId w:val="34"/>
        </w:numPr>
        <w:spacing w:after="0" w:line="280" w:lineRule="exact"/>
        <w:ind w:left="1701" w:hanging="284"/>
        <w:jc w:val="both"/>
        <w:rPr>
          <w:rFonts w:ascii="Arial" w:eastAsia="Times New Roman" w:hAnsi="Arial" w:cs="Arial"/>
          <w:color w:val="000000"/>
          <w:lang w:val="en-GB"/>
        </w:rPr>
      </w:pPr>
      <w:r w:rsidRPr="002462C9">
        <w:rPr>
          <w:rFonts w:ascii="Arial" w:eastAsia="Times New Roman" w:hAnsi="Arial" w:cs="Arial"/>
          <w:color w:val="000000"/>
          <w:lang w:val="en-GB"/>
        </w:rPr>
        <w:t>the notice must be displayed for a minimum of 30 days during the period that the public may comment on the application; and</w:t>
      </w:r>
    </w:p>
    <w:p w:rsidR="002462C9" w:rsidRPr="002462C9" w:rsidRDefault="002462C9" w:rsidP="002462C9">
      <w:pPr>
        <w:tabs>
          <w:tab w:val="left" w:pos="2127"/>
          <w:tab w:val="left" w:pos="2160"/>
        </w:tabs>
        <w:spacing w:after="0" w:line="280" w:lineRule="exact"/>
        <w:ind w:left="1701" w:hanging="284"/>
        <w:jc w:val="both"/>
        <w:rPr>
          <w:rFonts w:ascii="Arial" w:eastAsia="Times New Roman" w:hAnsi="Arial" w:cs="Arial"/>
          <w:color w:val="000000"/>
          <w:lang w:val="en-GB"/>
        </w:rPr>
      </w:pPr>
    </w:p>
    <w:p w:rsidR="002462C9" w:rsidRPr="002462C9" w:rsidRDefault="002462C9" w:rsidP="00D75BC5">
      <w:pPr>
        <w:numPr>
          <w:ilvl w:val="0"/>
          <w:numId w:val="34"/>
        </w:numPr>
        <w:spacing w:after="0" w:line="280" w:lineRule="exact"/>
        <w:ind w:left="1701" w:hanging="284"/>
        <w:jc w:val="both"/>
        <w:rPr>
          <w:rFonts w:ascii="Arial" w:eastAsia="Times New Roman" w:hAnsi="Arial" w:cs="Arial"/>
          <w:color w:val="000000"/>
          <w:lang w:val="en-GB"/>
        </w:rPr>
      </w:pPr>
      <w:r w:rsidRPr="002462C9">
        <w:rPr>
          <w:rFonts w:ascii="Arial" w:eastAsia="Times New Roman" w:hAnsi="Arial" w:cs="Arial"/>
          <w:color w:val="000000"/>
          <w:lang w:val="en-GB"/>
        </w:rPr>
        <w:t>the applicant must, within 21 days from the last day of display of the notice, submit to the Municipality—</w:t>
      </w:r>
    </w:p>
    <w:p w:rsidR="002462C9" w:rsidRPr="002462C9" w:rsidRDefault="002462C9" w:rsidP="002462C9">
      <w:pPr>
        <w:tabs>
          <w:tab w:val="left" w:pos="1985"/>
          <w:tab w:val="left" w:pos="2552"/>
          <w:tab w:val="left" w:pos="2835"/>
        </w:tabs>
        <w:spacing w:after="0" w:line="280" w:lineRule="exact"/>
        <w:ind w:left="1440" w:hanging="720"/>
        <w:jc w:val="both"/>
        <w:rPr>
          <w:rFonts w:ascii="Arial" w:eastAsia="Times New Roman" w:hAnsi="Arial" w:cs="Arial"/>
          <w:color w:val="000000"/>
          <w:lang w:val="en-GB"/>
        </w:rPr>
      </w:pPr>
    </w:p>
    <w:p w:rsidR="002462C9" w:rsidRPr="002462C9" w:rsidRDefault="002462C9" w:rsidP="00D75BC5">
      <w:pPr>
        <w:numPr>
          <w:ilvl w:val="0"/>
          <w:numId w:val="85"/>
        </w:numPr>
        <w:tabs>
          <w:tab w:val="left" w:pos="2127"/>
          <w:tab w:val="left" w:pos="2160"/>
        </w:tabs>
        <w:spacing w:after="0" w:line="280" w:lineRule="exact"/>
        <w:ind w:left="2061"/>
        <w:jc w:val="both"/>
        <w:rPr>
          <w:rFonts w:ascii="Arial" w:eastAsia="Times New Roman" w:hAnsi="Arial" w:cs="Arial"/>
          <w:color w:val="000000"/>
          <w:lang w:val="en-GB"/>
        </w:rPr>
      </w:pPr>
      <w:r w:rsidRPr="002462C9">
        <w:rPr>
          <w:rFonts w:ascii="Arial" w:eastAsia="Times New Roman" w:hAnsi="Arial" w:cs="Arial"/>
          <w:color w:val="000000"/>
          <w:lang w:val="en-GB"/>
        </w:rPr>
        <w:t>a sworn affidavit confirming the maintenance of the notice for the prescribed period; and</w:t>
      </w:r>
    </w:p>
    <w:p w:rsidR="002462C9" w:rsidRPr="002462C9" w:rsidRDefault="002462C9" w:rsidP="002462C9">
      <w:pPr>
        <w:tabs>
          <w:tab w:val="left" w:pos="2127"/>
          <w:tab w:val="left" w:pos="2160"/>
        </w:tabs>
        <w:spacing w:after="0" w:line="280" w:lineRule="exact"/>
        <w:ind w:left="1940"/>
        <w:jc w:val="both"/>
        <w:rPr>
          <w:rFonts w:ascii="Arial" w:eastAsia="Times New Roman" w:hAnsi="Arial" w:cs="Arial"/>
          <w:color w:val="000000"/>
          <w:lang w:val="en-GB"/>
        </w:rPr>
      </w:pPr>
    </w:p>
    <w:p w:rsidR="002462C9" w:rsidRPr="002462C9" w:rsidRDefault="002462C9" w:rsidP="00D75BC5">
      <w:pPr>
        <w:numPr>
          <w:ilvl w:val="0"/>
          <w:numId w:val="85"/>
        </w:numPr>
        <w:tabs>
          <w:tab w:val="left" w:pos="2127"/>
          <w:tab w:val="left" w:pos="2160"/>
        </w:tabs>
        <w:spacing w:after="0" w:line="280" w:lineRule="exact"/>
        <w:ind w:left="2061"/>
        <w:jc w:val="both"/>
        <w:rPr>
          <w:rFonts w:ascii="Arial" w:eastAsia="Times New Roman" w:hAnsi="Arial" w:cs="Arial"/>
          <w:color w:val="000000"/>
          <w:lang w:val="en-GB"/>
        </w:rPr>
      </w:pPr>
      <w:r w:rsidRPr="002462C9">
        <w:rPr>
          <w:rFonts w:ascii="Arial" w:eastAsia="Times New Roman" w:hAnsi="Arial" w:cs="Arial"/>
          <w:color w:val="000000"/>
          <w:lang w:val="en-GB"/>
        </w:rPr>
        <w:t>at least two photos of the notice, one from close up and one where the notice and full extent of a boundary can be seen, where possible;</w:t>
      </w:r>
    </w:p>
    <w:p w:rsidR="002462C9" w:rsidRPr="002462C9" w:rsidRDefault="002462C9" w:rsidP="002462C9">
      <w:pPr>
        <w:spacing w:after="0" w:line="280" w:lineRule="exact"/>
        <w:jc w:val="both"/>
        <w:rPr>
          <w:rFonts w:ascii="Arial" w:eastAsia="Times New Roman" w:hAnsi="Arial" w:cs="Arial"/>
          <w:color w:val="000000"/>
          <w:lang w:val="en-GB"/>
        </w:rPr>
      </w:pPr>
    </w:p>
    <w:p w:rsidR="002462C9" w:rsidRPr="002462C9" w:rsidRDefault="002462C9" w:rsidP="00D75BC5">
      <w:pPr>
        <w:numPr>
          <w:ilvl w:val="0"/>
          <w:numId w:val="32"/>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convening a meeting for the purpose of informing the affected members of the public of the application;</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32"/>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broadcasting information regarding the application on a local radio station in a specified language;</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32"/>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holding an open day or public meeting to notify and inform the affected members of the public of the application;</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32"/>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publishing the application on the Municipality’s website for the duration of the period within which the public may comment on the application; or</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32"/>
        </w:numPr>
        <w:spacing w:after="0" w:line="280" w:lineRule="exact"/>
        <w:ind w:left="1276"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obtaining</w:t>
      </w:r>
      <w:proofErr w:type="gramEnd"/>
      <w:r w:rsidRPr="002462C9">
        <w:rPr>
          <w:rFonts w:ascii="Arial" w:eastAsia="Times New Roman" w:hAnsi="Arial" w:cs="Arial"/>
          <w:color w:val="000000"/>
          <w:lang w:val="en-GB"/>
        </w:rPr>
        <w:t xml:space="preserve"> letters of consent or objection to the application.</w:t>
      </w:r>
    </w:p>
    <w:p w:rsidR="002462C9" w:rsidRPr="002462C9" w:rsidRDefault="002462C9" w:rsidP="002462C9">
      <w:pPr>
        <w:ind w:left="720"/>
        <w:contextualSpacing/>
        <w:rPr>
          <w:rFonts w:ascii="Arial" w:eastAsia="Times New Roman" w:hAnsi="Arial" w:cs="Arial"/>
          <w:lang w:val="en-GB"/>
        </w:rPr>
      </w:pPr>
    </w:p>
    <w:p w:rsidR="002462C9" w:rsidRPr="002462C9" w:rsidRDefault="002462C9" w:rsidP="000A6459">
      <w:pPr>
        <w:spacing w:after="0" w:line="280" w:lineRule="exact"/>
        <w:ind w:left="1276"/>
        <w:jc w:val="both"/>
        <w:rPr>
          <w:rFonts w:ascii="Arial" w:eastAsia="Times New Roman" w:hAnsi="Arial" w:cs="Arial"/>
          <w:lang w:val="en-GB"/>
        </w:rPr>
      </w:pPr>
    </w:p>
    <w:p w:rsidR="002462C9" w:rsidRPr="002462C9" w:rsidRDefault="002462C9" w:rsidP="002462C9">
      <w:pPr>
        <w:ind w:left="720"/>
        <w:contextualSpacing/>
        <w:rPr>
          <w:rFonts w:ascii="Arial" w:eastAsia="Times New Roman" w:hAnsi="Arial" w:cs="Arial"/>
          <w:lang w:val="en-GB"/>
        </w:rPr>
      </w:pPr>
    </w:p>
    <w:p w:rsidR="002462C9" w:rsidRPr="002462C9" w:rsidRDefault="002462C9" w:rsidP="002462C9">
      <w:pPr>
        <w:ind w:left="720"/>
        <w:contextualSpacing/>
        <w:rPr>
          <w:rFonts w:ascii="Arial" w:eastAsia="Times New Roman" w:hAnsi="Arial" w:cs="Arial"/>
          <w:lang w:val="en-GB"/>
        </w:rPr>
      </w:pPr>
    </w:p>
    <w:p w:rsidR="002462C9" w:rsidRPr="002462C9" w:rsidRDefault="002462C9" w:rsidP="00D75BC5">
      <w:pPr>
        <w:numPr>
          <w:ilvl w:val="0"/>
          <w:numId w:val="12"/>
        </w:numPr>
        <w:spacing w:after="0" w:line="280" w:lineRule="exact"/>
        <w:ind w:left="709" w:hanging="425"/>
        <w:jc w:val="both"/>
        <w:rPr>
          <w:rFonts w:ascii="Arial" w:eastAsia="Times New Roman" w:hAnsi="Arial" w:cs="Arial"/>
          <w:lang w:val="en-GB"/>
        </w:rPr>
      </w:pPr>
      <w:r w:rsidRPr="002462C9">
        <w:rPr>
          <w:rFonts w:ascii="Arial" w:eastAsia="Times New Roman" w:hAnsi="Arial" w:cs="Arial"/>
          <w:lang w:val="en-GB"/>
        </w:rPr>
        <w:lastRenderedPageBreak/>
        <w:t xml:space="preserve">The Municipality must give additional public notice contemplated in subsection (1) if it considers notice in accordance with sections </w:t>
      </w:r>
      <w:r w:rsidR="000A6459">
        <w:rPr>
          <w:rFonts w:ascii="Arial" w:eastAsia="Times New Roman" w:hAnsi="Arial" w:cs="Arial"/>
          <w:lang w:val="en-GB"/>
        </w:rPr>
        <w:t>27or 28</w:t>
      </w:r>
      <w:r w:rsidRPr="002462C9">
        <w:rPr>
          <w:rFonts w:ascii="Arial" w:eastAsia="Times New Roman" w:hAnsi="Arial" w:cs="Arial"/>
          <w:lang w:val="en-GB"/>
        </w:rPr>
        <w:t xml:space="preserve"> to be ineffective or if it expects that the public notice would be ineffective</w:t>
      </w:r>
      <w:r w:rsidR="000A6459">
        <w:rPr>
          <w:rFonts w:ascii="Arial" w:eastAsia="Times New Roman" w:hAnsi="Arial" w:cs="Arial"/>
          <w:lang w:val="en-GB"/>
        </w:rPr>
        <w:t xml:space="preserve"> and should inform the applicant in writing of its decision in this regard</w:t>
      </w:r>
      <w:r w:rsidRPr="002462C9">
        <w:rPr>
          <w:rFonts w:ascii="Arial" w:eastAsia="Times New Roman" w:hAnsi="Arial" w:cs="Arial"/>
          <w:lang w:val="en-GB"/>
        </w:rPr>
        <w:t>.</w:t>
      </w:r>
      <w:r w:rsidR="000A6459">
        <w:rPr>
          <w:rFonts w:ascii="Arial" w:eastAsia="Times New Roman" w:hAnsi="Arial" w:cs="Arial"/>
          <w:lang w:val="en-GB"/>
        </w:rPr>
        <w:t xml:space="preserve"> The applicant must comply with the decision of the Municipality in terms of this subsection within fourteen days after receipt of a written notice to that effect. </w:t>
      </w:r>
    </w:p>
    <w:p w:rsidR="002462C9" w:rsidRPr="002462C9" w:rsidRDefault="002462C9" w:rsidP="002462C9">
      <w:pPr>
        <w:spacing w:after="0" w:line="280" w:lineRule="exact"/>
        <w:ind w:left="709" w:hanging="425"/>
        <w:jc w:val="both"/>
        <w:rPr>
          <w:rFonts w:ascii="Arial" w:eastAsia="Times New Roman" w:hAnsi="Arial" w:cs="Arial"/>
          <w:lang w:val="en-GB"/>
        </w:rPr>
      </w:pPr>
    </w:p>
    <w:p w:rsidR="002462C9" w:rsidRPr="002462C9" w:rsidRDefault="002462C9" w:rsidP="00D75BC5">
      <w:pPr>
        <w:numPr>
          <w:ilvl w:val="0"/>
          <w:numId w:val="12"/>
        </w:numPr>
        <w:spacing w:after="0" w:line="280" w:lineRule="exact"/>
        <w:ind w:left="709" w:hanging="425"/>
        <w:jc w:val="both"/>
        <w:rPr>
          <w:rFonts w:ascii="Arial" w:eastAsia="Times New Roman" w:hAnsi="Arial" w:cs="Arial"/>
          <w:lang w:val="en-GB"/>
        </w:rPr>
      </w:pPr>
      <w:r w:rsidRPr="002462C9">
        <w:rPr>
          <w:rFonts w:ascii="Arial" w:eastAsia="Times New Roman" w:hAnsi="Arial" w:cs="Arial"/>
          <w:lang w:val="en-GB"/>
        </w:rPr>
        <w:t>Additional public notice can be given simultaneously with notice given in accordance with s</w:t>
      </w:r>
      <w:r w:rsidR="000A6459">
        <w:rPr>
          <w:rFonts w:ascii="Arial" w:eastAsia="Times New Roman" w:hAnsi="Arial" w:cs="Arial"/>
          <w:lang w:val="en-GB"/>
        </w:rPr>
        <w:t xml:space="preserve">ections 27 or 28 </w:t>
      </w:r>
      <w:r w:rsidRPr="002462C9">
        <w:rPr>
          <w:rFonts w:ascii="Arial" w:eastAsia="Times New Roman" w:hAnsi="Arial" w:cs="Arial"/>
          <w:lang w:val="en-GB"/>
        </w:rPr>
        <w:t>or thereafter.</w:t>
      </w:r>
    </w:p>
    <w:p w:rsidR="002462C9" w:rsidRPr="002462C9" w:rsidRDefault="002462C9" w:rsidP="002462C9">
      <w:pPr>
        <w:spacing w:after="0" w:line="280" w:lineRule="exact"/>
        <w:ind w:left="709" w:hanging="425"/>
        <w:jc w:val="both"/>
        <w:rPr>
          <w:rFonts w:ascii="Arial" w:eastAsia="Times New Roman" w:hAnsi="Arial" w:cs="Arial"/>
          <w:lang w:val="en-GB"/>
        </w:rPr>
      </w:pPr>
    </w:p>
    <w:p w:rsidR="002462C9" w:rsidRPr="002462C9" w:rsidRDefault="002462C9" w:rsidP="00D75BC5">
      <w:pPr>
        <w:numPr>
          <w:ilvl w:val="0"/>
          <w:numId w:val="12"/>
        </w:numPr>
        <w:spacing w:after="0" w:line="280" w:lineRule="exact"/>
        <w:ind w:left="709" w:hanging="425"/>
        <w:jc w:val="both"/>
        <w:rPr>
          <w:rFonts w:ascii="Arial" w:eastAsia="Times New Roman" w:hAnsi="Arial" w:cs="Arial"/>
          <w:lang w:val="en-GB"/>
        </w:rPr>
      </w:pPr>
      <w:r w:rsidRPr="002462C9">
        <w:rPr>
          <w:rFonts w:ascii="Arial" w:eastAsia="Times New Roman" w:hAnsi="Arial" w:cs="Arial"/>
          <w:lang w:val="en-GB"/>
        </w:rPr>
        <w:t>If an applicant has given additional public notice of an application on behalf of the Municipality, the applicant must provide proof that the additional public notice has been given as required.</w:t>
      </w:r>
    </w:p>
    <w:p w:rsidR="002462C9" w:rsidRPr="002462C9" w:rsidRDefault="002462C9" w:rsidP="002462C9">
      <w:pPr>
        <w:spacing w:after="0" w:line="280" w:lineRule="exact"/>
        <w:jc w:val="both"/>
        <w:rPr>
          <w:rFonts w:ascii="Arial" w:eastAsia="Times New Roman" w:hAnsi="Arial" w:cs="Arial"/>
          <w:color w:val="000000"/>
          <w:lang w:val="en-GB"/>
        </w:rPr>
      </w:pPr>
    </w:p>
    <w:p w:rsidR="002462C9" w:rsidRDefault="000A6459" w:rsidP="002462C9">
      <w:pPr>
        <w:spacing w:before="200" w:after="0" w:line="271" w:lineRule="auto"/>
        <w:ind w:left="360" w:hanging="360"/>
        <w:outlineLvl w:val="1"/>
        <w:rPr>
          <w:rFonts w:ascii="Arial" w:eastAsia="Times New Roman" w:hAnsi="Arial" w:cs="Arial"/>
          <w:b/>
          <w:smallCaps/>
          <w:sz w:val="28"/>
          <w:szCs w:val="28"/>
          <w:lang w:val="en-GB"/>
        </w:rPr>
      </w:pPr>
      <w:bookmarkStart w:id="37" w:name="_Toc391459758"/>
      <w:r>
        <w:rPr>
          <w:rFonts w:ascii="Arial" w:eastAsia="Times New Roman" w:hAnsi="Arial" w:cs="Arial"/>
          <w:b/>
          <w:smallCaps/>
          <w:sz w:val="28"/>
          <w:szCs w:val="28"/>
          <w:lang w:val="en-GB"/>
        </w:rPr>
        <w:t>31.</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Requirements for objections, comments or representations</w:t>
      </w:r>
      <w:bookmarkEnd w:id="37"/>
    </w:p>
    <w:p w:rsidR="000A6459" w:rsidRPr="002462C9" w:rsidRDefault="000A6459"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47"/>
        </w:numPr>
        <w:spacing w:after="0" w:line="280" w:lineRule="exact"/>
        <w:ind w:hanging="436"/>
        <w:contextualSpacing/>
        <w:jc w:val="both"/>
        <w:rPr>
          <w:rFonts w:ascii="Arial" w:eastAsia="Times New Roman" w:hAnsi="Arial" w:cs="Arial"/>
          <w:color w:val="000000"/>
          <w:lang w:val="en-GB"/>
        </w:rPr>
      </w:pPr>
      <w:r w:rsidRPr="002462C9">
        <w:rPr>
          <w:rFonts w:ascii="Arial" w:eastAsia="Times New Roman" w:hAnsi="Arial" w:cs="Arial"/>
          <w:color w:val="000000"/>
          <w:lang w:val="en-GB"/>
        </w:rPr>
        <w:t>A person may in response to</w:t>
      </w:r>
      <w:r w:rsidR="000A6459">
        <w:rPr>
          <w:rFonts w:ascii="Arial" w:eastAsia="Times New Roman" w:hAnsi="Arial" w:cs="Arial"/>
          <w:color w:val="000000"/>
          <w:lang w:val="en-GB"/>
        </w:rPr>
        <w:t xml:space="preserve"> a notice received in terms of this By-law may </w:t>
      </w:r>
      <w:r w:rsidRPr="002462C9">
        <w:rPr>
          <w:rFonts w:ascii="Arial" w:eastAsia="Times New Roman" w:hAnsi="Arial" w:cs="Arial"/>
          <w:color w:val="000000"/>
          <w:lang w:val="en-GB"/>
        </w:rPr>
        <w:t>object, comment or make representations in accordance with this section.</w:t>
      </w:r>
    </w:p>
    <w:p w:rsidR="002462C9" w:rsidRPr="002462C9" w:rsidRDefault="002462C9" w:rsidP="002462C9">
      <w:pPr>
        <w:tabs>
          <w:tab w:val="left" w:pos="1418"/>
        </w:tabs>
        <w:spacing w:after="0" w:line="280" w:lineRule="exact"/>
        <w:ind w:left="720" w:hanging="436"/>
        <w:jc w:val="both"/>
        <w:rPr>
          <w:rFonts w:ascii="Arial" w:eastAsia="Times New Roman" w:hAnsi="Arial" w:cs="Arial"/>
          <w:color w:val="000000"/>
          <w:lang w:val="en-GB"/>
        </w:rPr>
      </w:pPr>
    </w:p>
    <w:p w:rsidR="002462C9" w:rsidRDefault="002462C9" w:rsidP="00D75BC5">
      <w:pPr>
        <w:numPr>
          <w:ilvl w:val="0"/>
          <w:numId w:val="47"/>
        </w:numPr>
        <w:spacing w:after="0" w:line="280" w:lineRule="exact"/>
        <w:ind w:hanging="436"/>
        <w:jc w:val="both"/>
        <w:rPr>
          <w:rFonts w:ascii="Arial" w:eastAsia="Times New Roman" w:hAnsi="Arial" w:cs="Arial"/>
          <w:color w:val="000000"/>
          <w:lang w:val="en-GB"/>
        </w:rPr>
      </w:pPr>
      <w:r w:rsidRPr="002462C9">
        <w:rPr>
          <w:rFonts w:ascii="Arial" w:eastAsia="Times New Roman" w:hAnsi="Arial" w:cs="Arial"/>
          <w:color w:val="000000"/>
          <w:lang w:val="en-GB"/>
        </w:rPr>
        <w:t>Any objection, comment or representation received must be in writing and addressed to the person mentioned in the notice and must be submitted within the time period stated in the notice</w:t>
      </w:r>
      <w:r w:rsidR="000A6459">
        <w:rPr>
          <w:rFonts w:ascii="Arial" w:eastAsia="Times New Roman" w:hAnsi="Arial" w:cs="Arial"/>
          <w:color w:val="000000"/>
          <w:lang w:val="en-GB"/>
        </w:rPr>
        <w:t>.</w:t>
      </w:r>
    </w:p>
    <w:p w:rsidR="000A6459" w:rsidRDefault="000A6459" w:rsidP="000A6459">
      <w:pPr>
        <w:pStyle w:val="ListParagraph"/>
        <w:rPr>
          <w:rFonts w:ascii="Arial" w:hAnsi="Arial" w:cs="Arial"/>
          <w:color w:val="000000"/>
        </w:rPr>
      </w:pPr>
    </w:p>
    <w:p w:rsidR="000A6459" w:rsidRDefault="002462C9" w:rsidP="00D75BC5">
      <w:pPr>
        <w:numPr>
          <w:ilvl w:val="0"/>
          <w:numId w:val="47"/>
        </w:numPr>
        <w:spacing w:after="0" w:line="280" w:lineRule="exact"/>
        <w:ind w:hanging="436"/>
        <w:jc w:val="both"/>
        <w:rPr>
          <w:rFonts w:ascii="Arial" w:eastAsia="Times New Roman" w:hAnsi="Arial" w:cs="Arial"/>
          <w:color w:val="000000"/>
          <w:lang w:val="en-GB"/>
        </w:rPr>
      </w:pPr>
      <w:r w:rsidRPr="000A6459">
        <w:rPr>
          <w:rFonts w:ascii="Arial" w:eastAsia="Times New Roman" w:hAnsi="Arial" w:cs="Arial"/>
          <w:color w:val="000000"/>
          <w:lang w:val="en-GB"/>
        </w:rPr>
        <w:t xml:space="preserve">The Municipality must refuse to accept an objection, comment or representation received after the </w:t>
      </w:r>
      <w:r w:rsidR="000A6459">
        <w:rPr>
          <w:rFonts w:ascii="Arial" w:eastAsia="Times New Roman" w:hAnsi="Arial" w:cs="Arial"/>
          <w:color w:val="000000"/>
          <w:lang w:val="en-GB"/>
        </w:rPr>
        <w:t>time period set out in the notice</w:t>
      </w:r>
      <w:r w:rsidRPr="000A6459">
        <w:rPr>
          <w:rFonts w:ascii="Arial" w:eastAsia="Times New Roman" w:hAnsi="Arial" w:cs="Arial"/>
          <w:color w:val="000000"/>
          <w:lang w:val="en-GB"/>
        </w:rPr>
        <w:t>.</w:t>
      </w:r>
    </w:p>
    <w:p w:rsidR="002462C9" w:rsidRPr="000A6459" w:rsidRDefault="002462C9" w:rsidP="0004071A">
      <w:pPr>
        <w:spacing w:after="0" w:line="280" w:lineRule="exact"/>
        <w:jc w:val="both"/>
        <w:rPr>
          <w:rFonts w:ascii="Arial" w:eastAsia="Times New Roman" w:hAnsi="Arial" w:cs="Arial"/>
          <w:color w:val="000000"/>
          <w:lang w:val="en-GB"/>
        </w:rPr>
      </w:pPr>
    </w:p>
    <w:p w:rsidR="002462C9" w:rsidRPr="002462C9" w:rsidRDefault="002462C9" w:rsidP="002462C9">
      <w:pPr>
        <w:ind w:left="1418" w:hanging="567"/>
        <w:contextualSpacing/>
        <w:jc w:val="both"/>
        <w:rPr>
          <w:rFonts w:ascii="Arial" w:eastAsia="Times New Roman" w:hAnsi="Arial" w:cs="Arial"/>
          <w:color w:val="000000"/>
          <w:lang w:val="en-GB"/>
        </w:rPr>
      </w:pPr>
    </w:p>
    <w:p w:rsidR="002462C9" w:rsidRDefault="000A6459" w:rsidP="002462C9">
      <w:pPr>
        <w:spacing w:before="200" w:after="0" w:line="271" w:lineRule="auto"/>
        <w:ind w:left="360" w:hanging="360"/>
        <w:outlineLvl w:val="1"/>
        <w:rPr>
          <w:rFonts w:ascii="Arial" w:eastAsia="Times New Roman" w:hAnsi="Arial" w:cs="Arial"/>
          <w:b/>
          <w:smallCaps/>
          <w:sz w:val="28"/>
          <w:szCs w:val="28"/>
          <w:lang w:val="en-GB"/>
        </w:rPr>
      </w:pPr>
      <w:bookmarkStart w:id="38" w:name="_Toc391459759"/>
      <w:r>
        <w:rPr>
          <w:rFonts w:ascii="Arial" w:eastAsia="Times New Roman" w:hAnsi="Arial" w:cs="Arial"/>
          <w:b/>
          <w:smallCaps/>
          <w:sz w:val="28"/>
          <w:szCs w:val="28"/>
          <w:lang w:val="en-GB"/>
        </w:rPr>
        <w:t>32.</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Furnishing of comment and information</w:t>
      </w:r>
      <w:bookmarkEnd w:id="38"/>
    </w:p>
    <w:p w:rsidR="000A6459" w:rsidRPr="002462C9" w:rsidRDefault="000A6459"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62"/>
        </w:numPr>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If a</w:t>
      </w:r>
      <w:r w:rsidR="000A6459">
        <w:rPr>
          <w:rFonts w:ascii="Arial" w:eastAsia="Times New Roman" w:hAnsi="Arial" w:cs="Arial"/>
          <w:color w:val="000000"/>
          <w:lang w:val="en-GB"/>
        </w:rPr>
        <w:t xml:space="preserve"> person or organ of state</w:t>
      </w:r>
      <w:r w:rsidR="00171D5F">
        <w:rPr>
          <w:rFonts w:ascii="Arial" w:eastAsia="Times New Roman" w:hAnsi="Arial" w:cs="Arial"/>
          <w:color w:val="000000"/>
          <w:lang w:val="en-GB"/>
        </w:rPr>
        <w:t>, including the constituent components of a Municipality</w:t>
      </w:r>
      <w:proofErr w:type="gramStart"/>
      <w:r w:rsidR="00171D5F">
        <w:rPr>
          <w:rFonts w:ascii="Arial" w:eastAsia="Times New Roman" w:hAnsi="Arial" w:cs="Arial"/>
          <w:color w:val="000000"/>
          <w:lang w:val="en-GB"/>
        </w:rPr>
        <w:t xml:space="preserve">, </w:t>
      </w:r>
      <w:r w:rsidRPr="002462C9">
        <w:rPr>
          <w:rFonts w:ascii="Arial" w:eastAsia="Times New Roman" w:hAnsi="Arial" w:cs="Arial"/>
          <w:color w:val="000000"/>
          <w:lang w:val="en-GB"/>
        </w:rPr>
        <w:t xml:space="preserve"> is</w:t>
      </w:r>
      <w:proofErr w:type="gramEnd"/>
      <w:r w:rsidRPr="002462C9">
        <w:rPr>
          <w:rFonts w:ascii="Arial" w:eastAsia="Times New Roman" w:hAnsi="Arial" w:cs="Arial"/>
          <w:color w:val="000000"/>
          <w:lang w:val="en-GB"/>
        </w:rPr>
        <w:t xml:space="preserve"> r</w:t>
      </w:r>
      <w:r w:rsidR="000A6459">
        <w:rPr>
          <w:rFonts w:ascii="Arial" w:eastAsia="Times New Roman" w:hAnsi="Arial" w:cs="Arial"/>
          <w:color w:val="000000"/>
          <w:lang w:val="en-GB"/>
        </w:rPr>
        <w:t>equested</w:t>
      </w:r>
      <w:r w:rsidRPr="002462C9">
        <w:rPr>
          <w:rFonts w:ascii="Arial" w:eastAsia="Times New Roman" w:hAnsi="Arial" w:cs="Arial"/>
          <w:color w:val="000000"/>
          <w:lang w:val="en-GB"/>
        </w:rPr>
        <w:t xml:space="preserve"> by the</w:t>
      </w:r>
      <w:r w:rsidR="000A6459">
        <w:rPr>
          <w:rFonts w:ascii="Arial" w:eastAsia="Times New Roman" w:hAnsi="Arial" w:cs="Arial"/>
          <w:color w:val="000000"/>
          <w:lang w:val="en-GB"/>
        </w:rPr>
        <w:t xml:space="preserve"> Municipality in terms of this B</w:t>
      </w:r>
      <w:r w:rsidRPr="002462C9">
        <w:rPr>
          <w:rFonts w:ascii="Arial" w:eastAsia="Times New Roman" w:hAnsi="Arial" w:cs="Arial"/>
          <w:color w:val="000000"/>
          <w:lang w:val="en-GB"/>
        </w:rPr>
        <w:t>y-law to furnish any comment or othe</w:t>
      </w:r>
      <w:r w:rsidR="000A6459">
        <w:rPr>
          <w:rFonts w:ascii="Arial" w:eastAsia="Times New Roman" w:hAnsi="Arial" w:cs="Arial"/>
          <w:color w:val="000000"/>
          <w:lang w:val="en-GB"/>
        </w:rPr>
        <w:t>r information in terms of this B</w:t>
      </w:r>
      <w:r w:rsidRPr="002462C9">
        <w:rPr>
          <w:rFonts w:ascii="Arial" w:eastAsia="Times New Roman" w:hAnsi="Arial" w:cs="Arial"/>
          <w:color w:val="000000"/>
          <w:lang w:val="en-GB"/>
        </w:rPr>
        <w:t xml:space="preserve">y-law, fails to furnish that comment or other information within a period of 60 days from the date on which that comment or other information was so required, that person or </w:t>
      </w:r>
      <w:r w:rsidR="000A6459">
        <w:rPr>
          <w:rFonts w:ascii="Arial" w:eastAsia="Times New Roman" w:hAnsi="Arial" w:cs="Arial"/>
          <w:color w:val="000000"/>
          <w:lang w:val="en-GB"/>
        </w:rPr>
        <w:t>organ of state</w:t>
      </w:r>
      <w:r w:rsidRPr="002462C9">
        <w:rPr>
          <w:rFonts w:ascii="Arial" w:eastAsia="Times New Roman" w:hAnsi="Arial" w:cs="Arial"/>
          <w:color w:val="000000"/>
          <w:lang w:val="en-GB"/>
        </w:rPr>
        <w:t xml:space="preserve"> may be deemed to have had no comment or other information to furnish.</w:t>
      </w:r>
    </w:p>
    <w:p w:rsidR="002462C9" w:rsidRPr="002462C9" w:rsidRDefault="002462C9" w:rsidP="002462C9">
      <w:pPr>
        <w:ind w:left="1418" w:hanging="567"/>
        <w:contextualSpacing/>
        <w:jc w:val="both"/>
        <w:rPr>
          <w:rFonts w:ascii="Arial" w:eastAsia="Times New Roman" w:hAnsi="Arial" w:cs="Arial"/>
          <w:color w:val="000000"/>
          <w:lang w:val="en-GB"/>
        </w:rPr>
      </w:pPr>
    </w:p>
    <w:p w:rsidR="002462C9" w:rsidRPr="002462C9" w:rsidRDefault="002462C9" w:rsidP="00D75BC5">
      <w:pPr>
        <w:numPr>
          <w:ilvl w:val="0"/>
          <w:numId w:val="62"/>
        </w:numPr>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The period of 60 days mentioned in subsection (1) shall not apply to the notice of applications for public comment or objections, where the period mentioned in the notice concerned shall apply.</w:t>
      </w:r>
    </w:p>
    <w:p w:rsidR="002462C9" w:rsidRDefault="002462C9" w:rsidP="002462C9">
      <w:pPr>
        <w:ind w:left="709" w:hanging="425"/>
        <w:contextualSpacing/>
        <w:jc w:val="both"/>
        <w:rPr>
          <w:rFonts w:ascii="Arial" w:eastAsia="Times New Roman" w:hAnsi="Arial" w:cs="Arial"/>
          <w:color w:val="000000"/>
          <w:lang w:val="en-GB"/>
        </w:rPr>
      </w:pPr>
    </w:p>
    <w:p w:rsidR="00262567" w:rsidRDefault="00262567" w:rsidP="002462C9">
      <w:pPr>
        <w:ind w:left="709" w:hanging="425"/>
        <w:contextualSpacing/>
        <w:jc w:val="both"/>
        <w:rPr>
          <w:rFonts w:ascii="Arial" w:eastAsia="Times New Roman" w:hAnsi="Arial" w:cs="Arial"/>
          <w:color w:val="000000"/>
          <w:lang w:val="en-GB"/>
        </w:rPr>
      </w:pPr>
    </w:p>
    <w:p w:rsidR="00262567" w:rsidRDefault="00262567" w:rsidP="002462C9">
      <w:pPr>
        <w:ind w:left="709" w:hanging="425"/>
        <w:contextualSpacing/>
        <w:jc w:val="both"/>
        <w:rPr>
          <w:rFonts w:ascii="Arial" w:eastAsia="Times New Roman" w:hAnsi="Arial" w:cs="Arial"/>
          <w:color w:val="000000"/>
          <w:lang w:val="en-GB"/>
        </w:rPr>
      </w:pPr>
    </w:p>
    <w:p w:rsidR="00262567" w:rsidRDefault="00262567" w:rsidP="002462C9">
      <w:pPr>
        <w:ind w:left="709" w:hanging="425"/>
        <w:contextualSpacing/>
        <w:jc w:val="both"/>
        <w:rPr>
          <w:rFonts w:ascii="Arial" w:eastAsia="Times New Roman" w:hAnsi="Arial" w:cs="Arial"/>
          <w:color w:val="000000"/>
          <w:lang w:val="en-GB"/>
        </w:rPr>
      </w:pPr>
    </w:p>
    <w:p w:rsidR="00262567" w:rsidRPr="002462C9" w:rsidRDefault="00262567" w:rsidP="002462C9">
      <w:pPr>
        <w:ind w:left="709" w:hanging="425"/>
        <w:contextualSpacing/>
        <w:jc w:val="both"/>
        <w:rPr>
          <w:rFonts w:ascii="Arial" w:eastAsia="Times New Roman" w:hAnsi="Arial" w:cs="Arial"/>
          <w:color w:val="000000"/>
          <w:lang w:val="en-GB"/>
        </w:rPr>
      </w:pPr>
    </w:p>
    <w:p w:rsidR="00171D5F" w:rsidRDefault="00171D5F" w:rsidP="00FF7264">
      <w:pPr>
        <w:contextualSpacing/>
        <w:jc w:val="both"/>
        <w:rPr>
          <w:rFonts w:ascii="Arial" w:eastAsia="Times New Roman" w:hAnsi="Arial" w:cs="Arial"/>
          <w:color w:val="000000"/>
          <w:lang w:val="en-GB"/>
        </w:rPr>
      </w:pPr>
    </w:p>
    <w:p w:rsidR="00171D5F" w:rsidRPr="002462C9" w:rsidRDefault="00171D5F" w:rsidP="002462C9">
      <w:pPr>
        <w:ind w:left="709"/>
        <w:contextualSpacing/>
        <w:jc w:val="both"/>
        <w:rPr>
          <w:rFonts w:ascii="Arial" w:eastAsia="Times New Roman" w:hAnsi="Arial" w:cs="Arial"/>
          <w:color w:val="000000"/>
          <w:lang w:val="en-GB"/>
        </w:rPr>
      </w:pPr>
    </w:p>
    <w:p w:rsidR="002462C9" w:rsidRDefault="00171D5F" w:rsidP="002462C9">
      <w:pPr>
        <w:spacing w:before="200" w:after="0" w:line="271" w:lineRule="auto"/>
        <w:ind w:left="360" w:hanging="360"/>
        <w:outlineLvl w:val="1"/>
        <w:rPr>
          <w:rFonts w:ascii="Arial" w:eastAsia="Times New Roman" w:hAnsi="Arial" w:cs="Arial"/>
          <w:b/>
          <w:smallCaps/>
          <w:sz w:val="28"/>
          <w:szCs w:val="28"/>
          <w:lang w:val="en-GB"/>
        </w:rPr>
      </w:pPr>
      <w:bookmarkStart w:id="39" w:name="_Toc391459760"/>
      <w:r>
        <w:rPr>
          <w:rFonts w:ascii="Arial" w:eastAsia="Times New Roman" w:hAnsi="Arial" w:cs="Arial"/>
          <w:b/>
          <w:smallCaps/>
          <w:sz w:val="28"/>
          <w:szCs w:val="28"/>
          <w:lang w:val="en-GB"/>
        </w:rPr>
        <w:lastRenderedPageBreak/>
        <w:t>33.</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Amendments prior to approval</w:t>
      </w:r>
      <w:bookmarkEnd w:id="39"/>
    </w:p>
    <w:p w:rsidR="00171D5F" w:rsidRPr="002462C9" w:rsidRDefault="00171D5F"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3"/>
          <w:numId w:val="17"/>
        </w:numPr>
        <w:spacing w:after="0"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An applicant may amend his or her application at any time after notice of the application has been given in terms of this By-law and prior to the approval thereof—</w:t>
      </w:r>
    </w:p>
    <w:p w:rsidR="002462C9" w:rsidRPr="002462C9" w:rsidRDefault="002462C9" w:rsidP="002462C9">
      <w:pPr>
        <w:tabs>
          <w:tab w:val="left" w:pos="851"/>
          <w:tab w:val="left" w:pos="1418"/>
        </w:tabs>
        <w:spacing w:after="0" w:line="280" w:lineRule="exact"/>
        <w:jc w:val="both"/>
        <w:rPr>
          <w:rFonts w:ascii="Arial" w:eastAsia="Times New Roman" w:hAnsi="Arial" w:cs="Arial"/>
          <w:color w:val="000000"/>
          <w:lang w:val="en-GB"/>
        </w:rPr>
      </w:pPr>
    </w:p>
    <w:p w:rsidR="002462C9" w:rsidRPr="002462C9" w:rsidRDefault="002462C9" w:rsidP="00D75BC5">
      <w:pPr>
        <w:numPr>
          <w:ilvl w:val="0"/>
          <w:numId w:val="24"/>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at the applicant’s own initiative;</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4"/>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as a result of an objection comment or representation made during the notice process; or</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24"/>
        </w:numPr>
        <w:spacing w:after="0" w:line="280" w:lineRule="exact"/>
        <w:ind w:left="1276"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at</w:t>
      </w:r>
      <w:proofErr w:type="gramEnd"/>
      <w:r w:rsidRPr="002462C9">
        <w:rPr>
          <w:rFonts w:ascii="Arial" w:eastAsia="Times New Roman" w:hAnsi="Arial" w:cs="Arial"/>
          <w:color w:val="000000"/>
          <w:lang w:val="en-GB"/>
        </w:rPr>
        <w:t xml:space="preserve"> the request of the Municipality.</w:t>
      </w:r>
    </w:p>
    <w:p w:rsidR="002462C9" w:rsidRPr="002462C9" w:rsidRDefault="002462C9" w:rsidP="002462C9">
      <w:pPr>
        <w:tabs>
          <w:tab w:val="left" w:pos="1985"/>
        </w:tabs>
        <w:spacing w:after="0" w:line="280" w:lineRule="exact"/>
        <w:jc w:val="both"/>
        <w:rPr>
          <w:rFonts w:ascii="Arial" w:eastAsia="Times New Roman" w:hAnsi="Arial" w:cs="Arial"/>
          <w:color w:val="000000"/>
          <w:lang w:val="en-GB"/>
        </w:rPr>
      </w:pPr>
    </w:p>
    <w:p w:rsidR="00171D5F" w:rsidRPr="002462C9" w:rsidRDefault="002462C9" w:rsidP="00D75BC5">
      <w:pPr>
        <w:numPr>
          <w:ilvl w:val="0"/>
          <w:numId w:val="52"/>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If an amendment to an application is material, the Municipality may require that further notice of the application be given or served in terms of this By-law or that </w:t>
      </w:r>
      <w:r w:rsidR="00171D5F" w:rsidRPr="002462C9">
        <w:rPr>
          <w:rFonts w:ascii="Arial" w:eastAsia="Times New Roman" w:hAnsi="Arial" w:cs="Arial"/>
          <w:color w:val="000000"/>
          <w:lang w:val="en-GB"/>
        </w:rPr>
        <w:t>when it was served by certified or registered post, is the date of registration of the notice; and</w:t>
      </w:r>
    </w:p>
    <w:p w:rsidR="00171D5F" w:rsidRPr="002462C9" w:rsidRDefault="00171D5F" w:rsidP="00D75BC5">
      <w:pPr>
        <w:numPr>
          <w:ilvl w:val="0"/>
          <w:numId w:val="52"/>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when it was delivered to that person personally, is the date of delivery to that person;</w:t>
      </w:r>
    </w:p>
    <w:p w:rsidR="00171D5F" w:rsidRPr="002462C9" w:rsidRDefault="00171D5F" w:rsidP="00D75BC5">
      <w:pPr>
        <w:numPr>
          <w:ilvl w:val="0"/>
          <w:numId w:val="52"/>
        </w:numPr>
        <w:spacing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when it was left at that person's place of residence or business in the Republic with a person apparently over the age of sixteen years, is the date on which it was left with that person; or</w:t>
      </w:r>
    </w:p>
    <w:p w:rsidR="002462C9" w:rsidRPr="002462C9" w:rsidRDefault="00171D5F" w:rsidP="00D75BC5">
      <w:pPr>
        <w:numPr>
          <w:ilvl w:val="0"/>
          <w:numId w:val="35"/>
        </w:numPr>
        <w:spacing w:after="0"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when it was displayed in a conspicuous place on the property or premises to which it relates, is the date that it is posted in that place</w:t>
      </w:r>
      <w:r w:rsidR="002462C9" w:rsidRPr="002462C9">
        <w:rPr>
          <w:rFonts w:ascii="Arial" w:eastAsia="Times New Roman" w:hAnsi="Arial" w:cs="Arial"/>
          <w:color w:val="000000"/>
          <w:lang w:val="en-GB"/>
        </w:rPr>
        <w:t>notice of the application be given or served anew and may require that the notice and the application be re-sent to municipal departments, organs of state and service providers for further comment.</w:t>
      </w:r>
    </w:p>
    <w:p w:rsidR="002462C9" w:rsidRPr="002462C9" w:rsidRDefault="002462C9" w:rsidP="002462C9">
      <w:pPr>
        <w:spacing w:after="0" w:line="280" w:lineRule="exact"/>
        <w:ind w:left="709"/>
        <w:jc w:val="both"/>
        <w:rPr>
          <w:rFonts w:ascii="Arial" w:eastAsia="Times New Roman" w:hAnsi="Arial" w:cs="Arial"/>
          <w:color w:val="000000"/>
          <w:lang w:val="en-GB"/>
        </w:rPr>
      </w:pPr>
    </w:p>
    <w:p w:rsidR="002462C9" w:rsidRPr="002462C9" w:rsidRDefault="002462C9" w:rsidP="002462C9">
      <w:pPr>
        <w:spacing w:after="0" w:line="280" w:lineRule="exact"/>
        <w:jc w:val="both"/>
        <w:rPr>
          <w:rFonts w:ascii="Arial" w:eastAsia="Times New Roman" w:hAnsi="Arial" w:cs="Arial"/>
          <w:color w:val="000000"/>
          <w:lang w:val="en-GB"/>
        </w:rPr>
      </w:pPr>
    </w:p>
    <w:p w:rsidR="002462C9" w:rsidRPr="002462C9" w:rsidRDefault="00171D5F" w:rsidP="002462C9">
      <w:pPr>
        <w:spacing w:before="200" w:after="0" w:line="271" w:lineRule="auto"/>
        <w:ind w:left="360" w:hanging="360"/>
        <w:outlineLvl w:val="1"/>
        <w:rPr>
          <w:rFonts w:ascii="Arial" w:eastAsia="Times New Roman" w:hAnsi="Arial" w:cs="Arial"/>
          <w:b/>
          <w:smallCaps/>
          <w:sz w:val="28"/>
          <w:szCs w:val="28"/>
          <w:lang w:val="en-GB"/>
        </w:rPr>
      </w:pPr>
      <w:bookmarkStart w:id="40" w:name="_Toc391459762"/>
      <w:r>
        <w:rPr>
          <w:rFonts w:ascii="Arial" w:eastAsia="Times New Roman" w:hAnsi="Arial" w:cs="Arial"/>
          <w:b/>
          <w:smallCaps/>
          <w:sz w:val="28"/>
          <w:szCs w:val="28"/>
          <w:lang w:val="en-GB"/>
        </w:rPr>
        <w:t>34.</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Liability for cost of notice</w:t>
      </w:r>
      <w:bookmarkEnd w:id="40"/>
    </w:p>
    <w:p w:rsidR="00171D5F" w:rsidRDefault="00171D5F" w:rsidP="002462C9">
      <w:pPr>
        <w:spacing w:after="0" w:line="280" w:lineRule="exact"/>
        <w:ind w:left="720" w:hanging="720"/>
        <w:jc w:val="both"/>
        <w:rPr>
          <w:rFonts w:ascii="Arial" w:eastAsia="Times New Roman" w:hAnsi="Arial" w:cs="Arial"/>
          <w:color w:val="000000"/>
          <w:lang w:val="en-GB"/>
        </w:rPr>
      </w:pPr>
    </w:p>
    <w:p w:rsidR="00171D5F" w:rsidRDefault="002462C9" w:rsidP="00D75BC5">
      <w:pPr>
        <w:pStyle w:val="ListParagraph"/>
        <w:numPr>
          <w:ilvl w:val="0"/>
          <w:numId w:val="93"/>
        </w:numPr>
        <w:spacing w:after="0" w:line="280" w:lineRule="exact"/>
        <w:jc w:val="both"/>
        <w:rPr>
          <w:rFonts w:ascii="Arial" w:hAnsi="Arial" w:cs="Arial"/>
          <w:color w:val="000000"/>
        </w:rPr>
      </w:pPr>
      <w:r w:rsidRPr="00171D5F">
        <w:rPr>
          <w:rFonts w:ascii="Arial" w:hAnsi="Arial" w:cs="Arial"/>
          <w:color w:val="000000"/>
        </w:rPr>
        <w:t xml:space="preserve">The applicant is liable for the costs of giving and serving notice of an application in terms </w:t>
      </w:r>
      <w:r w:rsidR="00171D5F">
        <w:rPr>
          <w:rFonts w:ascii="Arial" w:hAnsi="Arial" w:cs="Arial"/>
          <w:color w:val="000000"/>
        </w:rPr>
        <w:t>this By-law and the costs of such notices do not form part of the fees payable in terms of this By-law.</w:t>
      </w:r>
    </w:p>
    <w:p w:rsidR="002462C9" w:rsidRPr="002462C9" w:rsidRDefault="002462C9" w:rsidP="002462C9">
      <w:pPr>
        <w:spacing w:after="0" w:line="280" w:lineRule="exact"/>
        <w:jc w:val="both"/>
        <w:rPr>
          <w:rFonts w:ascii="Arial" w:eastAsia="Times New Roman" w:hAnsi="Arial" w:cs="Arial"/>
          <w:color w:val="000000"/>
          <w:lang w:val="en-GB"/>
        </w:rPr>
      </w:pPr>
    </w:p>
    <w:p w:rsidR="002462C9" w:rsidRDefault="00171D5F" w:rsidP="002462C9">
      <w:pPr>
        <w:spacing w:before="200" w:after="0" w:line="271" w:lineRule="auto"/>
        <w:ind w:left="360" w:hanging="360"/>
        <w:outlineLvl w:val="1"/>
        <w:rPr>
          <w:rFonts w:ascii="Arial" w:eastAsia="Times New Roman" w:hAnsi="Arial" w:cs="Arial"/>
          <w:b/>
          <w:smallCaps/>
          <w:sz w:val="28"/>
          <w:szCs w:val="28"/>
          <w:lang w:val="en-GB"/>
        </w:rPr>
      </w:pPr>
      <w:bookmarkStart w:id="41" w:name="_Toc391459763"/>
      <w:r>
        <w:rPr>
          <w:rFonts w:ascii="Arial" w:eastAsia="Times New Roman" w:hAnsi="Arial" w:cs="Arial"/>
          <w:b/>
          <w:smallCaps/>
          <w:sz w:val="28"/>
          <w:szCs w:val="28"/>
          <w:lang w:val="en-GB"/>
        </w:rPr>
        <w:t>35.</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Right of an applicant to reply</w:t>
      </w:r>
      <w:bookmarkEnd w:id="41"/>
    </w:p>
    <w:p w:rsidR="00171D5F" w:rsidRPr="002462C9" w:rsidRDefault="00171D5F"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60"/>
        </w:numPr>
        <w:tabs>
          <w:tab w:val="left" w:pos="851"/>
        </w:tabs>
        <w:spacing w:line="280" w:lineRule="exact"/>
        <w:ind w:left="714" w:hanging="430"/>
        <w:jc w:val="both"/>
        <w:rPr>
          <w:rFonts w:ascii="Arial" w:eastAsia="Times New Roman" w:hAnsi="Arial" w:cs="Arial"/>
          <w:lang w:val="en-GB"/>
        </w:rPr>
      </w:pPr>
      <w:r w:rsidRPr="002462C9">
        <w:rPr>
          <w:rFonts w:ascii="Arial" w:eastAsia="Times New Roman" w:hAnsi="Arial" w:cs="Arial"/>
          <w:color w:val="000000"/>
          <w:lang w:val="en-GB"/>
        </w:rPr>
        <w:t xml:space="preserve">Copies of all objections, comments or representations submitted to the Municipality must be given to the applicant within </w:t>
      </w:r>
      <w:r w:rsidR="00171D5F">
        <w:rPr>
          <w:rFonts w:ascii="Arial" w:eastAsia="Times New Roman" w:hAnsi="Arial" w:cs="Arial"/>
          <w:color w:val="000000"/>
          <w:lang w:val="en-GB"/>
        </w:rPr>
        <w:t>fourteen</w:t>
      </w:r>
      <w:r w:rsidRPr="002462C9">
        <w:rPr>
          <w:rFonts w:ascii="Arial" w:eastAsia="Times New Roman" w:hAnsi="Arial" w:cs="Arial"/>
          <w:color w:val="000000"/>
          <w:lang w:val="en-GB"/>
        </w:rPr>
        <w:t xml:space="preserve"> days after the closing date for public comment </w:t>
      </w:r>
      <w:r w:rsidRPr="002462C9">
        <w:rPr>
          <w:rFonts w:ascii="Arial" w:eastAsia="Times New Roman" w:hAnsi="Arial" w:cs="Arial"/>
          <w:lang w:val="en-GB"/>
        </w:rPr>
        <w:t>together with a notice informing the applicant of its rights in terms of this section.</w:t>
      </w:r>
    </w:p>
    <w:p w:rsidR="002462C9" w:rsidRPr="002462C9" w:rsidRDefault="002462C9" w:rsidP="00D75BC5">
      <w:pPr>
        <w:numPr>
          <w:ilvl w:val="0"/>
          <w:numId w:val="60"/>
        </w:numPr>
        <w:tabs>
          <w:tab w:val="left" w:pos="851"/>
        </w:tabs>
        <w:spacing w:line="280" w:lineRule="exact"/>
        <w:ind w:left="714" w:hanging="430"/>
        <w:jc w:val="both"/>
        <w:rPr>
          <w:rFonts w:ascii="Arial" w:eastAsia="Times New Roman" w:hAnsi="Arial" w:cs="Arial"/>
          <w:color w:val="000000"/>
          <w:lang w:val="en-GB"/>
        </w:rPr>
      </w:pPr>
      <w:r w:rsidRPr="002462C9">
        <w:rPr>
          <w:rFonts w:ascii="Arial" w:eastAsia="Times New Roman" w:hAnsi="Arial" w:cs="Arial"/>
          <w:lang w:val="en-GB"/>
        </w:rPr>
        <w:t xml:space="preserve">The applicant may, within a period of </w:t>
      </w:r>
      <w:r w:rsidR="00171D5F">
        <w:rPr>
          <w:rFonts w:ascii="Arial" w:eastAsia="Times New Roman" w:hAnsi="Arial" w:cs="Arial"/>
          <w:lang w:val="en-GB"/>
        </w:rPr>
        <w:t>twenty one</w:t>
      </w:r>
      <w:r w:rsidRPr="002462C9">
        <w:rPr>
          <w:rFonts w:ascii="Arial" w:eastAsia="Times New Roman" w:hAnsi="Arial" w:cs="Arial"/>
          <w:lang w:val="en-GB"/>
        </w:rPr>
        <w:t xml:space="preserve"> days from the date of </w:t>
      </w:r>
      <w:r w:rsidR="00171D5F">
        <w:rPr>
          <w:rFonts w:ascii="Arial" w:eastAsia="Times New Roman" w:hAnsi="Arial" w:cs="Arial"/>
          <w:lang w:val="en-GB"/>
        </w:rPr>
        <w:t>receipt of</w:t>
      </w:r>
      <w:r w:rsidRPr="002462C9">
        <w:rPr>
          <w:rFonts w:ascii="Arial" w:eastAsia="Times New Roman" w:hAnsi="Arial" w:cs="Arial"/>
          <w:lang w:val="en-GB"/>
        </w:rPr>
        <w:t xml:space="preserve"> objections, comments or representations, as contemp</w:t>
      </w:r>
      <w:r w:rsidR="00171D5F">
        <w:rPr>
          <w:rFonts w:ascii="Arial" w:eastAsia="Times New Roman" w:hAnsi="Arial" w:cs="Arial"/>
          <w:lang w:val="en-GB"/>
        </w:rPr>
        <w:t>lated in subsection (1</w:t>
      </w:r>
      <w:r w:rsidRPr="002462C9">
        <w:rPr>
          <w:rFonts w:ascii="Arial" w:eastAsia="Times New Roman" w:hAnsi="Arial" w:cs="Arial"/>
          <w:lang w:val="en-GB"/>
        </w:rPr>
        <w:t xml:space="preserve">), </w:t>
      </w:r>
      <w:r w:rsidRPr="002462C9">
        <w:rPr>
          <w:rFonts w:ascii="Arial" w:eastAsia="Times New Roman" w:hAnsi="Arial" w:cs="Arial"/>
          <w:color w:val="000000"/>
          <w:lang w:val="en-GB"/>
        </w:rPr>
        <w:t>submit a written reply thereto to the Municipality and must serve a copy thereof on all the parties that submitted objections, comments or representations.</w:t>
      </w:r>
    </w:p>
    <w:p w:rsidR="002462C9" w:rsidRPr="002462C9" w:rsidRDefault="002462C9" w:rsidP="00D75BC5">
      <w:pPr>
        <w:numPr>
          <w:ilvl w:val="0"/>
          <w:numId w:val="60"/>
        </w:numPr>
        <w:tabs>
          <w:tab w:val="left" w:pos="851"/>
        </w:tabs>
        <w:spacing w:line="280" w:lineRule="exact"/>
        <w:ind w:left="714" w:hanging="430"/>
        <w:jc w:val="both"/>
        <w:rPr>
          <w:rFonts w:ascii="Arial" w:eastAsia="Times New Roman" w:hAnsi="Arial" w:cs="Arial"/>
          <w:color w:val="000000"/>
          <w:lang w:val="en-GB"/>
        </w:rPr>
      </w:pPr>
      <w:r w:rsidRPr="002462C9">
        <w:rPr>
          <w:rFonts w:ascii="Arial" w:eastAsia="Times New Roman" w:hAnsi="Arial" w:cs="Arial"/>
          <w:color w:val="000000"/>
          <w:lang w:val="en-GB"/>
        </w:rPr>
        <w:lastRenderedPageBreak/>
        <w:t>The applicant may, before the expiry of the thirty-day period referred to in subsection (2), apply to the Municipality for an extension of the period to submit a written repl</w:t>
      </w:r>
      <w:r w:rsidR="00171D5F">
        <w:rPr>
          <w:rFonts w:ascii="Arial" w:eastAsia="Times New Roman" w:hAnsi="Arial" w:cs="Arial"/>
          <w:color w:val="000000"/>
          <w:lang w:val="en-GB"/>
        </w:rPr>
        <w:t>y, to an additional period of ten days</w:t>
      </w:r>
      <w:r w:rsidRPr="002462C9">
        <w:rPr>
          <w:rFonts w:ascii="Arial" w:eastAsia="Times New Roman" w:hAnsi="Arial" w:cs="Arial"/>
          <w:color w:val="000000"/>
          <w:lang w:val="en-GB"/>
        </w:rPr>
        <w:t>.</w:t>
      </w:r>
    </w:p>
    <w:p w:rsidR="002462C9" w:rsidRPr="002462C9" w:rsidRDefault="002462C9" w:rsidP="00D75BC5">
      <w:pPr>
        <w:numPr>
          <w:ilvl w:val="0"/>
          <w:numId w:val="60"/>
        </w:numPr>
        <w:tabs>
          <w:tab w:val="left" w:pos="851"/>
        </w:tabs>
        <w:spacing w:line="280" w:lineRule="exact"/>
        <w:ind w:left="714" w:hanging="430"/>
        <w:jc w:val="both"/>
        <w:rPr>
          <w:rFonts w:ascii="Arial" w:eastAsia="Times New Roman" w:hAnsi="Arial" w:cs="Arial"/>
          <w:color w:val="000000"/>
          <w:lang w:val="en-GB"/>
        </w:rPr>
      </w:pPr>
      <w:r w:rsidRPr="002462C9">
        <w:rPr>
          <w:rFonts w:ascii="Arial" w:eastAsia="Times New Roman" w:hAnsi="Arial" w:cs="Arial"/>
          <w:color w:val="000000"/>
          <w:lang w:val="en-GB"/>
        </w:rPr>
        <w:t xml:space="preserve">If the applicant does not submit comments within the period </w:t>
      </w:r>
      <w:r w:rsidR="00171D5F">
        <w:rPr>
          <w:rFonts w:ascii="Arial" w:eastAsia="Times New Roman" w:hAnsi="Arial" w:cs="Arial"/>
          <w:color w:val="000000"/>
          <w:lang w:val="en-GB"/>
        </w:rPr>
        <w:t xml:space="preserve">prescribed or within an additional period </w:t>
      </w:r>
      <w:r w:rsidRPr="002462C9">
        <w:rPr>
          <w:rFonts w:ascii="Arial" w:eastAsia="Times New Roman" w:hAnsi="Arial" w:cs="Arial"/>
          <w:color w:val="000000"/>
          <w:lang w:val="en-GB"/>
        </w:rPr>
        <w:t xml:space="preserve">of </w:t>
      </w:r>
      <w:r w:rsidR="00171D5F">
        <w:rPr>
          <w:rFonts w:ascii="Arial" w:eastAsia="Times New Roman" w:hAnsi="Arial" w:cs="Arial"/>
          <w:color w:val="000000"/>
          <w:lang w:val="en-GB"/>
        </w:rPr>
        <w:t xml:space="preserve">ten </w:t>
      </w:r>
      <w:r w:rsidRPr="002462C9">
        <w:rPr>
          <w:rFonts w:ascii="Arial" w:eastAsia="Times New Roman" w:hAnsi="Arial" w:cs="Arial"/>
          <w:color w:val="000000"/>
          <w:lang w:val="en-GB"/>
        </w:rPr>
        <w:t>days if applied fo</w:t>
      </w:r>
      <w:r w:rsidR="00171D5F">
        <w:rPr>
          <w:rFonts w:ascii="Arial" w:eastAsia="Times New Roman" w:hAnsi="Arial" w:cs="Arial"/>
          <w:color w:val="000000"/>
          <w:lang w:val="en-GB"/>
        </w:rPr>
        <w:t>r and granted, the applicant shall be deemed</w:t>
      </w:r>
      <w:r w:rsidRPr="002462C9">
        <w:rPr>
          <w:rFonts w:ascii="Arial" w:eastAsia="Times New Roman" w:hAnsi="Arial" w:cs="Arial"/>
          <w:color w:val="000000"/>
          <w:lang w:val="en-GB"/>
        </w:rPr>
        <w:t xml:space="preserve"> to have no comment</w:t>
      </w:r>
      <w:r w:rsidR="00171D5F">
        <w:rPr>
          <w:rFonts w:ascii="Arial" w:eastAsia="Times New Roman" w:hAnsi="Arial" w:cs="Arial"/>
          <w:color w:val="000000"/>
          <w:lang w:val="en-GB"/>
        </w:rPr>
        <w:t xml:space="preserve"> on the </w:t>
      </w:r>
      <w:r w:rsidR="00171D5F" w:rsidRPr="002462C9">
        <w:rPr>
          <w:rFonts w:ascii="Arial" w:eastAsia="Times New Roman" w:hAnsi="Arial" w:cs="Arial"/>
          <w:color w:val="000000"/>
          <w:lang w:val="en-GB"/>
        </w:rPr>
        <w:t>objections, comments or representations submitted to the Municipality</w:t>
      </w:r>
      <w:r w:rsidRPr="002462C9">
        <w:rPr>
          <w:rFonts w:ascii="Arial" w:eastAsia="Times New Roman" w:hAnsi="Arial" w:cs="Arial"/>
          <w:color w:val="000000"/>
          <w:lang w:val="en-GB"/>
        </w:rPr>
        <w:t>.</w:t>
      </w:r>
    </w:p>
    <w:p w:rsidR="002462C9" w:rsidRPr="002462C9" w:rsidRDefault="002462C9" w:rsidP="00D75BC5">
      <w:pPr>
        <w:numPr>
          <w:ilvl w:val="0"/>
          <w:numId w:val="60"/>
        </w:numPr>
        <w:tabs>
          <w:tab w:val="left" w:pos="851"/>
        </w:tabs>
        <w:spacing w:line="280" w:lineRule="exact"/>
        <w:ind w:left="714" w:hanging="430"/>
        <w:jc w:val="both"/>
        <w:rPr>
          <w:rFonts w:ascii="Arial" w:eastAsia="Times New Roman" w:hAnsi="Arial" w:cs="Arial"/>
          <w:color w:val="000000"/>
          <w:lang w:val="en-GB"/>
        </w:rPr>
      </w:pPr>
      <w:r w:rsidRPr="002462C9">
        <w:rPr>
          <w:rFonts w:ascii="Arial" w:eastAsia="Times New Roman" w:hAnsi="Arial" w:cs="Arial"/>
          <w:color w:val="000000"/>
          <w:lang w:val="en-GB"/>
        </w:rPr>
        <w:t xml:space="preserve">If as a result of the objections, comments or representations submitted to the Municipality additional information regarding the application is required by the Municipality, the information must be supplied within the further period as may be </w:t>
      </w:r>
      <w:r w:rsidR="00171D5F">
        <w:rPr>
          <w:rFonts w:ascii="Arial" w:eastAsia="Times New Roman" w:hAnsi="Arial" w:cs="Arial"/>
          <w:color w:val="000000"/>
          <w:lang w:val="en-GB"/>
        </w:rPr>
        <w:t>determined by the Municipality or agreed to</w:t>
      </w:r>
      <w:r w:rsidRPr="002462C9">
        <w:rPr>
          <w:rFonts w:ascii="Arial" w:eastAsia="Times New Roman" w:hAnsi="Arial" w:cs="Arial"/>
          <w:color w:val="000000"/>
          <w:lang w:val="en-GB"/>
        </w:rPr>
        <w:t xml:space="preserve"> between the applicant and the Municipality.</w:t>
      </w:r>
    </w:p>
    <w:p w:rsidR="00171D5F" w:rsidRDefault="002462C9" w:rsidP="00D75BC5">
      <w:pPr>
        <w:numPr>
          <w:ilvl w:val="0"/>
          <w:numId w:val="60"/>
        </w:numPr>
        <w:tabs>
          <w:tab w:val="left" w:pos="851"/>
        </w:tabs>
        <w:spacing w:line="280" w:lineRule="exact"/>
        <w:ind w:left="714" w:hanging="430"/>
        <w:jc w:val="both"/>
        <w:rPr>
          <w:rFonts w:ascii="Arial" w:eastAsia="Times New Roman" w:hAnsi="Arial" w:cs="Arial"/>
          <w:color w:val="000000"/>
          <w:lang w:val="en-GB"/>
        </w:rPr>
      </w:pPr>
      <w:r w:rsidRPr="00171D5F">
        <w:rPr>
          <w:rFonts w:ascii="Arial" w:eastAsia="Times New Roman" w:hAnsi="Arial" w:cs="Arial"/>
          <w:color w:val="000000"/>
          <w:lang w:val="en-GB"/>
        </w:rPr>
        <w:t>If the applicant does not provide the additional information within the period contemplated in subsection (5),</w:t>
      </w:r>
      <w:r w:rsidR="00171D5F">
        <w:rPr>
          <w:rFonts w:ascii="Arial" w:eastAsia="Times New Roman" w:hAnsi="Arial" w:cs="Arial"/>
          <w:color w:val="000000"/>
          <w:lang w:val="en-GB"/>
        </w:rPr>
        <w:t xml:space="preserve"> the applicant shall be deemed</w:t>
      </w:r>
      <w:r w:rsidR="00171D5F" w:rsidRPr="002462C9">
        <w:rPr>
          <w:rFonts w:ascii="Arial" w:eastAsia="Times New Roman" w:hAnsi="Arial" w:cs="Arial"/>
          <w:color w:val="000000"/>
          <w:lang w:val="en-GB"/>
        </w:rPr>
        <w:t xml:space="preserve"> to have no comment</w:t>
      </w:r>
      <w:r w:rsidR="00171D5F">
        <w:rPr>
          <w:rFonts w:ascii="Arial" w:eastAsia="Times New Roman" w:hAnsi="Arial" w:cs="Arial"/>
          <w:color w:val="000000"/>
          <w:lang w:val="en-GB"/>
        </w:rPr>
        <w:t xml:space="preserve"> on the additional information requested.</w:t>
      </w:r>
    </w:p>
    <w:p w:rsidR="002462C9" w:rsidRPr="00171D5F" w:rsidRDefault="002462C9" w:rsidP="00171D5F">
      <w:pPr>
        <w:tabs>
          <w:tab w:val="left" w:pos="851"/>
        </w:tabs>
        <w:spacing w:line="280" w:lineRule="exact"/>
        <w:ind w:left="714"/>
        <w:jc w:val="both"/>
        <w:rPr>
          <w:rFonts w:ascii="Arial" w:eastAsia="Times New Roman" w:hAnsi="Arial" w:cs="Arial"/>
          <w:color w:val="000000"/>
          <w:lang w:val="en-GB"/>
        </w:rPr>
      </w:pPr>
    </w:p>
    <w:p w:rsidR="002462C9" w:rsidRDefault="001F5DA2" w:rsidP="002462C9">
      <w:pPr>
        <w:spacing w:before="200" w:after="0" w:line="271" w:lineRule="auto"/>
        <w:ind w:left="360" w:hanging="360"/>
        <w:outlineLvl w:val="1"/>
        <w:rPr>
          <w:rFonts w:ascii="Arial" w:eastAsia="Times New Roman" w:hAnsi="Arial" w:cs="Arial"/>
          <w:b/>
          <w:smallCaps/>
          <w:sz w:val="28"/>
          <w:szCs w:val="28"/>
          <w:lang w:val="en-GB"/>
        </w:rPr>
      </w:pPr>
      <w:bookmarkStart w:id="42" w:name="_Toc391459764"/>
      <w:r>
        <w:rPr>
          <w:rFonts w:ascii="Arial" w:eastAsia="Times New Roman" w:hAnsi="Arial" w:cs="Arial"/>
          <w:b/>
          <w:smallCaps/>
          <w:sz w:val="28"/>
          <w:szCs w:val="28"/>
          <w:lang w:val="en-GB"/>
        </w:rPr>
        <w:t>36.</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Written assessment of application</w:t>
      </w:r>
      <w:bookmarkEnd w:id="42"/>
    </w:p>
    <w:p w:rsidR="001F5DA2" w:rsidRDefault="001F5DA2" w:rsidP="002462C9">
      <w:pPr>
        <w:spacing w:before="200" w:after="0" w:line="271" w:lineRule="auto"/>
        <w:ind w:left="360" w:hanging="360"/>
        <w:outlineLvl w:val="1"/>
        <w:rPr>
          <w:rFonts w:ascii="Arial" w:eastAsia="Times New Roman" w:hAnsi="Arial" w:cs="Arial"/>
          <w:b/>
          <w:smallCaps/>
          <w:sz w:val="28"/>
          <w:szCs w:val="28"/>
          <w:lang w:val="en-GB"/>
        </w:rPr>
      </w:pPr>
    </w:p>
    <w:p w:rsidR="001F5DA2" w:rsidRDefault="001F5DA2" w:rsidP="001F5DA2">
      <w:pPr>
        <w:spacing w:after="0" w:line="280" w:lineRule="exact"/>
        <w:ind w:left="360"/>
        <w:jc w:val="both"/>
        <w:rPr>
          <w:rFonts w:ascii="Arial" w:hAnsi="Arial" w:cs="Arial"/>
          <w:color w:val="000000"/>
        </w:rPr>
      </w:pPr>
      <w:r>
        <w:rPr>
          <w:rFonts w:ascii="Arial" w:hAnsi="Arial" w:cs="Arial"/>
          <w:color w:val="000000"/>
        </w:rPr>
        <w:t>(1) The Municipal Planning Tribunal or the Designated Official may request the</w:t>
      </w:r>
    </w:p>
    <w:p w:rsidR="00274D58" w:rsidRDefault="001F5DA2" w:rsidP="001F5DA2">
      <w:pPr>
        <w:spacing w:after="0" w:line="280" w:lineRule="exact"/>
        <w:ind w:left="360"/>
        <w:jc w:val="both"/>
        <w:rPr>
          <w:rFonts w:ascii="Arial" w:hAnsi="Arial" w:cs="Arial"/>
          <w:color w:val="000000"/>
        </w:rPr>
      </w:pPr>
      <w:r>
        <w:rPr>
          <w:rFonts w:ascii="Arial" w:hAnsi="Arial" w:cs="Arial"/>
          <w:color w:val="000000"/>
        </w:rPr>
        <w:t xml:space="preserve">    </w:t>
      </w:r>
      <w:r w:rsidR="00274D58">
        <w:rPr>
          <w:rFonts w:ascii="Arial" w:hAnsi="Arial" w:cs="Arial"/>
          <w:color w:val="000000"/>
        </w:rPr>
        <w:t> </w:t>
      </w:r>
      <w:r w:rsidR="00EB69B2">
        <w:rPr>
          <w:rFonts w:ascii="Arial" w:hAnsi="Arial" w:cs="Arial"/>
          <w:color w:val="000000"/>
        </w:rPr>
        <w:t>Municipality</w:t>
      </w:r>
      <w:r>
        <w:rPr>
          <w:rFonts w:ascii="Arial" w:hAnsi="Arial" w:cs="Arial"/>
          <w:color w:val="000000"/>
        </w:rPr>
        <w:t xml:space="preserve"> to provide it with a written assessment of any application within a</w:t>
      </w:r>
    </w:p>
    <w:p w:rsidR="00274D58" w:rsidRDefault="00274D58" w:rsidP="001F5DA2">
      <w:pPr>
        <w:spacing w:after="0" w:line="280" w:lineRule="exact"/>
        <w:ind w:left="360"/>
        <w:jc w:val="both"/>
        <w:rPr>
          <w:rFonts w:ascii="Arial" w:hAnsi="Arial" w:cs="Arial"/>
          <w:color w:val="000000"/>
        </w:rPr>
      </w:pPr>
      <w:r>
        <w:rPr>
          <w:rFonts w:ascii="Arial" w:hAnsi="Arial" w:cs="Arial"/>
          <w:color w:val="000000"/>
        </w:rPr>
        <w:t>     </w:t>
      </w:r>
      <w:proofErr w:type="gramStart"/>
      <w:r w:rsidR="001F5DA2">
        <w:rPr>
          <w:rFonts w:ascii="Arial" w:hAnsi="Arial" w:cs="Arial"/>
          <w:color w:val="000000"/>
        </w:rPr>
        <w:t>rea</w:t>
      </w:r>
      <w:r>
        <w:rPr>
          <w:rFonts w:ascii="Arial" w:hAnsi="Arial" w:cs="Arial"/>
          <w:color w:val="000000"/>
        </w:rPr>
        <w:t>son</w:t>
      </w:r>
      <w:r w:rsidR="001F5DA2">
        <w:rPr>
          <w:rFonts w:ascii="Arial" w:hAnsi="Arial" w:cs="Arial"/>
          <w:color w:val="000000"/>
        </w:rPr>
        <w:t>able</w:t>
      </w:r>
      <w:proofErr w:type="gramEnd"/>
      <w:r w:rsidR="001F5DA2">
        <w:rPr>
          <w:rFonts w:ascii="Arial" w:hAnsi="Arial" w:cs="Arial"/>
          <w:color w:val="000000"/>
        </w:rPr>
        <w:t xml:space="preserve"> period of time.</w:t>
      </w:r>
    </w:p>
    <w:p w:rsidR="00274D58" w:rsidRDefault="00274D58" w:rsidP="001F5DA2">
      <w:pPr>
        <w:spacing w:after="0" w:line="280" w:lineRule="exact"/>
        <w:ind w:left="360"/>
        <w:jc w:val="both"/>
        <w:rPr>
          <w:rFonts w:ascii="Arial" w:hAnsi="Arial" w:cs="Arial"/>
          <w:color w:val="000000"/>
        </w:rPr>
      </w:pPr>
    </w:p>
    <w:p w:rsidR="002462C9" w:rsidRPr="00274D58" w:rsidRDefault="00274D58" w:rsidP="00D75BC5">
      <w:pPr>
        <w:pStyle w:val="ListParagraph"/>
        <w:numPr>
          <w:ilvl w:val="0"/>
          <w:numId w:val="93"/>
        </w:numPr>
        <w:spacing w:after="0" w:line="280" w:lineRule="exact"/>
        <w:jc w:val="both"/>
        <w:rPr>
          <w:rFonts w:ascii="Arial" w:hAnsi="Arial" w:cs="Arial"/>
          <w:color w:val="000000"/>
        </w:rPr>
      </w:pPr>
      <w:r>
        <w:rPr>
          <w:rFonts w:ascii="Arial" w:hAnsi="Arial" w:cs="Arial"/>
          <w:color w:val="000000"/>
        </w:rPr>
        <w:t xml:space="preserve">A written </w:t>
      </w:r>
      <w:r w:rsidR="002462C9" w:rsidRPr="00274D58">
        <w:rPr>
          <w:rFonts w:ascii="Arial" w:hAnsi="Arial" w:cs="Arial"/>
          <w:color w:val="000000"/>
        </w:rPr>
        <w:t xml:space="preserve">assessment </w:t>
      </w:r>
      <w:r>
        <w:rPr>
          <w:rFonts w:ascii="Arial" w:hAnsi="Arial" w:cs="Arial"/>
          <w:color w:val="000000"/>
        </w:rPr>
        <w:t>contemplated in subsection (1) may</w:t>
      </w:r>
      <w:r w:rsidR="002462C9" w:rsidRPr="00274D58">
        <w:rPr>
          <w:rFonts w:ascii="Arial" w:hAnsi="Arial" w:cs="Arial"/>
          <w:color w:val="000000"/>
        </w:rPr>
        <w:t xml:space="preserve"> include a motivation for the recommendation and, where applicable, the proposed conditions of approval.</w:t>
      </w:r>
    </w:p>
    <w:p w:rsidR="002462C9" w:rsidRPr="002462C9" w:rsidRDefault="002462C9" w:rsidP="002462C9">
      <w:pPr>
        <w:tabs>
          <w:tab w:val="left" w:pos="1119"/>
        </w:tabs>
        <w:spacing w:after="0" w:line="280" w:lineRule="exact"/>
        <w:jc w:val="both"/>
        <w:rPr>
          <w:rFonts w:ascii="Arial" w:eastAsia="Times New Roman" w:hAnsi="Arial" w:cs="Arial"/>
          <w:color w:val="000000"/>
          <w:lang w:val="en-GB"/>
        </w:rPr>
      </w:pPr>
      <w:r w:rsidRPr="002462C9">
        <w:rPr>
          <w:rFonts w:ascii="Arial" w:eastAsia="Times New Roman" w:hAnsi="Arial" w:cs="Arial"/>
          <w:color w:val="000000"/>
          <w:lang w:val="en-GB"/>
        </w:rPr>
        <w:tab/>
      </w:r>
    </w:p>
    <w:p w:rsidR="002462C9" w:rsidRPr="002462C9" w:rsidRDefault="002462C9" w:rsidP="002462C9">
      <w:pPr>
        <w:rPr>
          <w:rFonts w:ascii="Cambria" w:eastAsia="Times New Roman" w:hAnsi="Cambria" w:cs="Times New Roman"/>
          <w:lang w:val="en-GB"/>
        </w:rPr>
      </w:pPr>
    </w:p>
    <w:p w:rsidR="002462C9" w:rsidRDefault="00274D58" w:rsidP="002462C9">
      <w:pPr>
        <w:spacing w:before="200" w:after="0" w:line="271" w:lineRule="auto"/>
        <w:ind w:left="360" w:hanging="360"/>
        <w:outlineLvl w:val="1"/>
        <w:rPr>
          <w:rFonts w:ascii="Arial" w:eastAsia="Times New Roman" w:hAnsi="Arial" w:cs="Arial"/>
          <w:b/>
          <w:smallCaps/>
          <w:sz w:val="28"/>
          <w:szCs w:val="28"/>
          <w:lang w:val="en-GB"/>
        </w:rPr>
      </w:pPr>
      <w:bookmarkStart w:id="43" w:name="_Toc391459765"/>
      <w:r>
        <w:rPr>
          <w:rFonts w:ascii="Arial" w:eastAsia="Times New Roman" w:hAnsi="Arial" w:cs="Arial"/>
          <w:b/>
          <w:smallCaps/>
          <w:sz w:val="28"/>
          <w:szCs w:val="28"/>
          <w:lang w:val="en-GB"/>
        </w:rPr>
        <w:t>37.</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Decision-making period</w:t>
      </w:r>
      <w:bookmarkEnd w:id="43"/>
    </w:p>
    <w:p w:rsidR="00274D58" w:rsidRPr="002462C9" w:rsidRDefault="00274D58" w:rsidP="002462C9">
      <w:pPr>
        <w:spacing w:before="200" w:after="0" w:line="271" w:lineRule="auto"/>
        <w:ind w:left="360" w:hanging="360"/>
        <w:outlineLvl w:val="1"/>
        <w:rPr>
          <w:rFonts w:ascii="Arial" w:eastAsia="Times New Roman" w:hAnsi="Arial" w:cs="Arial"/>
          <w:b/>
          <w:smallCaps/>
          <w:sz w:val="28"/>
          <w:szCs w:val="28"/>
          <w:lang w:val="en-GB"/>
        </w:rPr>
      </w:pPr>
    </w:p>
    <w:p w:rsidR="002462C9" w:rsidRDefault="00FF7264" w:rsidP="00D75BC5">
      <w:pPr>
        <w:numPr>
          <w:ilvl w:val="0"/>
          <w:numId w:val="61"/>
        </w:numPr>
        <w:spacing w:after="0" w:line="280" w:lineRule="exact"/>
        <w:ind w:left="709" w:hanging="425"/>
        <w:contextualSpacing/>
        <w:jc w:val="both"/>
        <w:rPr>
          <w:rFonts w:ascii="Arial" w:eastAsia="Times New Roman" w:hAnsi="Arial" w:cs="Arial"/>
          <w:color w:val="000000"/>
          <w:lang w:val="en-GB"/>
        </w:rPr>
      </w:pPr>
      <w:r>
        <w:rPr>
          <w:rFonts w:ascii="Arial" w:eastAsia="Times New Roman" w:hAnsi="Arial" w:cs="Arial"/>
          <w:color w:val="000000"/>
          <w:lang w:val="en-GB"/>
        </w:rPr>
        <w:t xml:space="preserve">The Municipal Planning Tribunal or Designated employee as the case may be must decide on an application within </w:t>
      </w:r>
      <w:r w:rsidR="009A7036">
        <w:rPr>
          <w:rFonts w:ascii="Arial" w:eastAsia="Times New Roman" w:hAnsi="Arial" w:cs="Arial"/>
          <w:color w:val="000000"/>
          <w:lang w:val="en-GB"/>
        </w:rPr>
        <w:t>one hundred</w:t>
      </w:r>
      <w:r>
        <w:rPr>
          <w:rFonts w:ascii="Arial" w:eastAsia="Times New Roman" w:hAnsi="Arial" w:cs="Arial"/>
          <w:color w:val="000000"/>
          <w:lang w:val="en-GB"/>
        </w:rPr>
        <w:t xml:space="preserve"> days reckoned from the date on which it is requested to do so in writing by the Municipality.</w:t>
      </w:r>
    </w:p>
    <w:p w:rsidR="00FF7264" w:rsidRDefault="00FF7264" w:rsidP="00FF7264">
      <w:pPr>
        <w:spacing w:after="0" w:line="280" w:lineRule="exact"/>
        <w:ind w:left="709"/>
        <w:contextualSpacing/>
        <w:jc w:val="both"/>
        <w:rPr>
          <w:rFonts w:ascii="Arial" w:eastAsia="Times New Roman" w:hAnsi="Arial" w:cs="Arial"/>
          <w:color w:val="000000"/>
          <w:lang w:val="en-GB"/>
        </w:rPr>
      </w:pPr>
    </w:p>
    <w:p w:rsidR="00FF7264" w:rsidRDefault="00FF7264" w:rsidP="00D75BC5">
      <w:pPr>
        <w:numPr>
          <w:ilvl w:val="0"/>
          <w:numId w:val="61"/>
        </w:numPr>
        <w:spacing w:after="0" w:line="280" w:lineRule="exact"/>
        <w:ind w:left="709" w:hanging="425"/>
        <w:contextualSpacing/>
        <w:jc w:val="both"/>
        <w:rPr>
          <w:rFonts w:ascii="Arial" w:eastAsia="Times New Roman" w:hAnsi="Arial" w:cs="Arial"/>
          <w:color w:val="000000"/>
          <w:lang w:val="en-GB"/>
        </w:rPr>
      </w:pPr>
      <w:r>
        <w:rPr>
          <w:rFonts w:ascii="Arial" w:eastAsia="Times New Roman" w:hAnsi="Arial" w:cs="Arial"/>
          <w:color w:val="000000"/>
          <w:lang w:val="en-GB"/>
        </w:rPr>
        <w:t xml:space="preserve">The Municipality must provide the written request contemplated in subsection (1) </w:t>
      </w:r>
      <w:r w:rsidR="009A7036">
        <w:rPr>
          <w:rFonts w:ascii="Arial" w:eastAsia="Times New Roman" w:hAnsi="Arial" w:cs="Arial"/>
          <w:color w:val="000000"/>
          <w:lang w:val="en-GB"/>
        </w:rPr>
        <w:t>to the Municipal Planning Tribunal or Designated employee in such a manner that the Municipality and the Municipal Planning Tribunal or Designated employee, as the case may be, act in a manner compliant with the time periods made provision of in the Act as read with the Regulations.</w:t>
      </w:r>
    </w:p>
    <w:p w:rsidR="00262567" w:rsidRDefault="00262567" w:rsidP="00262567">
      <w:pPr>
        <w:pStyle w:val="ListParagraph"/>
        <w:rPr>
          <w:rFonts w:ascii="Arial" w:hAnsi="Arial" w:cs="Arial"/>
          <w:color w:val="000000"/>
        </w:rPr>
      </w:pPr>
    </w:p>
    <w:p w:rsidR="00262567" w:rsidRDefault="00262567" w:rsidP="00262567">
      <w:pPr>
        <w:spacing w:after="0" w:line="280" w:lineRule="exact"/>
        <w:ind w:left="709"/>
        <w:contextualSpacing/>
        <w:jc w:val="both"/>
        <w:rPr>
          <w:rFonts w:ascii="Arial" w:eastAsia="Times New Roman" w:hAnsi="Arial" w:cs="Arial"/>
          <w:color w:val="000000"/>
          <w:lang w:val="en-GB"/>
        </w:rPr>
      </w:pPr>
    </w:p>
    <w:p w:rsidR="007C443A" w:rsidRDefault="007C443A" w:rsidP="00262567">
      <w:pPr>
        <w:spacing w:after="0" w:line="280" w:lineRule="exact"/>
        <w:ind w:left="709"/>
        <w:contextualSpacing/>
        <w:jc w:val="both"/>
        <w:rPr>
          <w:rFonts w:ascii="Arial" w:eastAsia="Times New Roman" w:hAnsi="Arial" w:cs="Arial"/>
          <w:color w:val="000000"/>
          <w:lang w:val="en-GB"/>
        </w:rPr>
      </w:pPr>
    </w:p>
    <w:p w:rsidR="007C443A" w:rsidRPr="002462C9" w:rsidRDefault="007C443A" w:rsidP="00262567">
      <w:pPr>
        <w:spacing w:after="0" w:line="280" w:lineRule="exact"/>
        <w:ind w:left="709"/>
        <w:contextualSpacing/>
        <w:jc w:val="both"/>
        <w:rPr>
          <w:rFonts w:ascii="Arial" w:eastAsia="Times New Roman" w:hAnsi="Arial" w:cs="Arial"/>
          <w:color w:val="000000"/>
          <w:lang w:val="en-GB"/>
        </w:rPr>
      </w:pPr>
    </w:p>
    <w:p w:rsidR="002462C9" w:rsidRPr="002462C9" w:rsidRDefault="002462C9" w:rsidP="002462C9">
      <w:pPr>
        <w:tabs>
          <w:tab w:val="left" w:pos="709"/>
        </w:tabs>
        <w:spacing w:after="0" w:line="280" w:lineRule="exact"/>
        <w:jc w:val="both"/>
        <w:rPr>
          <w:rFonts w:ascii="Arial" w:eastAsia="Times New Roman" w:hAnsi="Arial" w:cs="Arial"/>
          <w:color w:val="000000"/>
          <w:lang w:val="en-GB"/>
        </w:rPr>
      </w:pPr>
    </w:p>
    <w:p w:rsidR="009A7036" w:rsidRDefault="009A7036" w:rsidP="002462C9">
      <w:pPr>
        <w:spacing w:before="200" w:after="0" w:line="271" w:lineRule="auto"/>
        <w:ind w:left="360" w:hanging="360"/>
        <w:outlineLvl w:val="1"/>
        <w:rPr>
          <w:rFonts w:ascii="Arial" w:eastAsia="Times New Roman" w:hAnsi="Arial" w:cs="Arial"/>
          <w:b/>
          <w:smallCaps/>
          <w:sz w:val="28"/>
          <w:szCs w:val="28"/>
          <w:lang w:val="en-GB"/>
        </w:rPr>
      </w:pPr>
      <w:bookmarkStart w:id="44" w:name="_Toc391459767"/>
      <w:r>
        <w:rPr>
          <w:rFonts w:ascii="Arial" w:eastAsia="Times New Roman" w:hAnsi="Arial" w:cs="Arial"/>
          <w:b/>
          <w:smallCaps/>
          <w:sz w:val="28"/>
          <w:szCs w:val="28"/>
          <w:lang w:val="en-GB"/>
        </w:rPr>
        <w:lastRenderedPageBreak/>
        <w:t>38.</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Powers to conduct routine inspections</w:t>
      </w:r>
      <w:bookmarkEnd w:id="44"/>
    </w:p>
    <w:p w:rsidR="002462C9" w:rsidRPr="002462C9" w:rsidRDefault="002462C9" w:rsidP="002462C9">
      <w:pPr>
        <w:spacing w:before="200" w:after="0" w:line="271" w:lineRule="auto"/>
        <w:ind w:left="360" w:hanging="360"/>
        <w:outlineLvl w:val="1"/>
        <w:rPr>
          <w:rFonts w:ascii="Arial" w:eastAsia="Times New Roman" w:hAnsi="Arial" w:cs="Arial"/>
          <w:b/>
          <w:smallCaps/>
          <w:sz w:val="28"/>
          <w:szCs w:val="28"/>
          <w:lang w:val="en-GB"/>
        </w:rPr>
      </w:pPr>
      <w:bookmarkStart w:id="45" w:name="175"/>
      <w:bookmarkEnd w:id="45"/>
    </w:p>
    <w:p w:rsidR="002462C9" w:rsidRPr="002462C9" w:rsidRDefault="009A7036" w:rsidP="00D75BC5">
      <w:pPr>
        <w:numPr>
          <w:ilvl w:val="0"/>
          <w:numId w:val="36"/>
        </w:numPr>
        <w:spacing w:after="0" w:line="280" w:lineRule="exact"/>
        <w:ind w:hanging="436"/>
        <w:jc w:val="both"/>
        <w:rPr>
          <w:rFonts w:ascii="Arial" w:eastAsia="Times New Roman" w:hAnsi="Arial" w:cs="Arial"/>
          <w:color w:val="000000"/>
          <w:lang w:val="en-GB"/>
        </w:rPr>
      </w:pPr>
      <w:r>
        <w:rPr>
          <w:rFonts w:ascii="Arial" w:eastAsia="Times New Roman" w:hAnsi="Arial" w:cs="Arial"/>
          <w:color w:val="000000"/>
          <w:lang w:val="en-GB"/>
        </w:rPr>
        <w:t>Members of the Municipal Planning Tribunal, the designated employee or a</w:t>
      </w:r>
      <w:r w:rsidR="002462C9" w:rsidRPr="002462C9">
        <w:rPr>
          <w:rFonts w:ascii="Arial" w:eastAsia="Times New Roman" w:hAnsi="Arial" w:cs="Arial"/>
          <w:color w:val="000000"/>
          <w:lang w:val="en-GB"/>
        </w:rPr>
        <w:t>n employee authorised by the Municipality may, in accordance with the requirements of this section, enter land or a building for the purpose of assessing an application in terms of this By-law and to prepare a written asses</w:t>
      </w:r>
      <w:r>
        <w:rPr>
          <w:rFonts w:ascii="Arial" w:eastAsia="Times New Roman" w:hAnsi="Arial" w:cs="Arial"/>
          <w:color w:val="000000"/>
          <w:lang w:val="en-GB"/>
        </w:rPr>
        <w:t>sment contemplated in section 36</w:t>
      </w:r>
      <w:r w:rsidR="002462C9" w:rsidRPr="002462C9">
        <w:rPr>
          <w:rFonts w:ascii="Arial" w:eastAsia="Times New Roman" w:hAnsi="Arial" w:cs="Arial"/>
          <w:color w:val="000000"/>
          <w:lang w:val="en-GB"/>
        </w:rPr>
        <w:t>.</w:t>
      </w:r>
    </w:p>
    <w:p w:rsidR="002462C9" w:rsidRPr="002462C9" w:rsidRDefault="002462C9" w:rsidP="002462C9">
      <w:pPr>
        <w:spacing w:after="0" w:line="280" w:lineRule="exact"/>
        <w:ind w:left="720" w:hanging="436"/>
        <w:jc w:val="both"/>
        <w:rPr>
          <w:rFonts w:ascii="Arial" w:eastAsia="Times New Roman" w:hAnsi="Arial" w:cs="Arial"/>
          <w:color w:val="000000"/>
          <w:lang w:val="en-GB"/>
        </w:rPr>
      </w:pPr>
    </w:p>
    <w:p w:rsidR="002462C9" w:rsidRPr="002462C9" w:rsidRDefault="002462C9" w:rsidP="00D75BC5">
      <w:pPr>
        <w:numPr>
          <w:ilvl w:val="0"/>
          <w:numId w:val="36"/>
        </w:numPr>
        <w:spacing w:after="0" w:line="280" w:lineRule="exact"/>
        <w:ind w:hanging="436"/>
        <w:jc w:val="both"/>
        <w:rPr>
          <w:rFonts w:ascii="Arial" w:eastAsia="Times New Roman" w:hAnsi="Arial" w:cs="Arial"/>
          <w:color w:val="000000"/>
          <w:lang w:val="en-GB"/>
        </w:rPr>
      </w:pPr>
      <w:r w:rsidRPr="002462C9">
        <w:rPr>
          <w:rFonts w:ascii="Arial" w:eastAsia="Times New Roman" w:hAnsi="Arial" w:cs="Arial"/>
          <w:color w:val="000000"/>
          <w:lang w:val="en-GB"/>
        </w:rPr>
        <w:t>When conducting an ins</w:t>
      </w:r>
      <w:r w:rsidR="009A7036">
        <w:rPr>
          <w:rFonts w:ascii="Arial" w:eastAsia="Times New Roman" w:hAnsi="Arial" w:cs="Arial"/>
          <w:color w:val="000000"/>
          <w:lang w:val="en-GB"/>
        </w:rPr>
        <w:t>pection, the persons referred to in subsection (1)</w:t>
      </w:r>
      <w:r w:rsidRPr="002462C9">
        <w:rPr>
          <w:rFonts w:ascii="Arial" w:eastAsia="Times New Roman" w:hAnsi="Arial" w:cs="Arial"/>
          <w:color w:val="000000"/>
          <w:lang w:val="en-GB"/>
        </w:rPr>
        <w:t xml:space="preserve"> may— </w:t>
      </w:r>
    </w:p>
    <w:p w:rsidR="002462C9" w:rsidRPr="002462C9" w:rsidRDefault="002462C9" w:rsidP="002462C9">
      <w:pPr>
        <w:spacing w:after="0" w:line="280" w:lineRule="exact"/>
        <w:jc w:val="both"/>
        <w:rPr>
          <w:rFonts w:ascii="Arial" w:eastAsia="Times New Roman" w:hAnsi="Arial" w:cs="Arial"/>
          <w:color w:val="000000"/>
          <w:lang w:val="en-GB"/>
        </w:rPr>
      </w:pPr>
    </w:p>
    <w:p w:rsidR="002462C9" w:rsidRPr="002462C9" w:rsidRDefault="002462C9" w:rsidP="00D75BC5">
      <w:pPr>
        <w:numPr>
          <w:ilvl w:val="0"/>
          <w:numId w:val="48"/>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request that any record, document or item be produced to assist in the inspection; </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48"/>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make copies of, or take extracts from any document produced by virtue of paragraph </w:t>
      </w:r>
      <w:r w:rsidRPr="002462C9">
        <w:rPr>
          <w:rFonts w:ascii="Arial" w:eastAsia="Times New Roman" w:hAnsi="Arial" w:cs="Arial"/>
          <w:i/>
          <w:color w:val="000000"/>
          <w:lang w:val="en-GB"/>
        </w:rPr>
        <w:t>(a)</w:t>
      </w:r>
      <w:r w:rsidRPr="002462C9">
        <w:rPr>
          <w:rFonts w:ascii="Arial" w:eastAsia="Times New Roman" w:hAnsi="Arial" w:cs="Arial"/>
          <w:color w:val="000000"/>
          <w:lang w:val="en-GB"/>
        </w:rPr>
        <w:t xml:space="preserve"> that is related to the inspection;  </w:t>
      </w:r>
    </w:p>
    <w:p w:rsidR="002462C9" w:rsidRPr="002462C9" w:rsidRDefault="002462C9" w:rsidP="002462C9">
      <w:pPr>
        <w:spacing w:after="0" w:line="280" w:lineRule="exact"/>
        <w:ind w:left="1276" w:hanging="567"/>
        <w:jc w:val="both"/>
        <w:rPr>
          <w:rFonts w:ascii="Arial" w:eastAsia="Times New Roman" w:hAnsi="Arial" w:cs="Arial"/>
          <w:color w:val="000000"/>
          <w:lang w:val="en-GB"/>
        </w:rPr>
      </w:pPr>
    </w:p>
    <w:p w:rsidR="002462C9" w:rsidRPr="002462C9" w:rsidRDefault="002462C9" w:rsidP="00D75BC5">
      <w:pPr>
        <w:numPr>
          <w:ilvl w:val="0"/>
          <w:numId w:val="48"/>
        </w:numPr>
        <w:spacing w:after="0"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on providing a receipt, remove a record, document or other item that is related to the inspection; or</w:t>
      </w:r>
    </w:p>
    <w:p w:rsidR="002462C9" w:rsidRPr="002462C9" w:rsidRDefault="002462C9" w:rsidP="00D75BC5">
      <w:pPr>
        <w:numPr>
          <w:ilvl w:val="0"/>
          <w:numId w:val="48"/>
        </w:numPr>
        <w:spacing w:after="0" w:line="280" w:lineRule="exact"/>
        <w:ind w:left="1276"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inspect</w:t>
      </w:r>
      <w:proofErr w:type="gramEnd"/>
      <w:r w:rsidRPr="002462C9">
        <w:rPr>
          <w:rFonts w:ascii="Arial" w:eastAsia="Times New Roman" w:hAnsi="Arial" w:cs="Arial"/>
          <w:color w:val="000000"/>
          <w:lang w:val="en-GB"/>
        </w:rPr>
        <w:t xml:space="preserve"> any building or structure and make enquiries regarding that building or structure. </w:t>
      </w:r>
    </w:p>
    <w:p w:rsidR="002462C9" w:rsidRPr="002462C9" w:rsidRDefault="002462C9" w:rsidP="002462C9">
      <w:pPr>
        <w:spacing w:after="0" w:line="280" w:lineRule="exact"/>
        <w:jc w:val="both"/>
        <w:rPr>
          <w:rFonts w:ascii="Arial" w:eastAsia="Times New Roman" w:hAnsi="Arial" w:cs="Arial"/>
          <w:color w:val="000000"/>
          <w:lang w:val="en-GB"/>
        </w:rPr>
      </w:pPr>
    </w:p>
    <w:p w:rsidR="002462C9" w:rsidRPr="002462C9" w:rsidRDefault="009A7036" w:rsidP="00D75BC5">
      <w:pPr>
        <w:numPr>
          <w:ilvl w:val="0"/>
          <w:numId w:val="47"/>
        </w:numPr>
        <w:spacing w:after="0" w:line="280" w:lineRule="exact"/>
        <w:ind w:left="709" w:hanging="425"/>
        <w:jc w:val="both"/>
        <w:rPr>
          <w:rFonts w:ascii="Arial" w:eastAsia="Times New Roman" w:hAnsi="Arial" w:cs="Arial"/>
          <w:color w:val="000000"/>
          <w:lang w:val="en-GB"/>
        </w:rPr>
      </w:pPr>
      <w:r>
        <w:rPr>
          <w:rFonts w:ascii="Arial" w:eastAsia="Times New Roman" w:hAnsi="Arial" w:cs="Arial"/>
          <w:color w:val="000000"/>
          <w:lang w:val="en-GB"/>
        </w:rPr>
        <w:t>No person may interfere with thepersons referred to in subsection (1) who are</w:t>
      </w:r>
      <w:r w:rsidR="002462C9" w:rsidRPr="002462C9">
        <w:rPr>
          <w:rFonts w:ascii="Arial" w:eastAsia="Times New Roman" w:hAnsi="Arial" w:cs="Arial"/>
          <w:color w:val="000000"/>
          <w:lang w:val="en-GB"/>
        </w:rPr>
        <w:t xml:space="preserve"> conducting an inspection as contemplated in subsection (1). </w:t>
      </w:r>
    </w:p>
    <w:p w:rsidR="002462C9" w:rsidRPr="002462C9" w:rsidRDefault="002462C9" w:rsidP="002462C9">
      <w:pPr>
        <w:spacing w:after="0" w:line="280" w:lineRule="exact"/>
        <w:ind w:left="709" w:hanging="425"/>
        <w:jc w:val="both"/>
        <w:rPr>
          <w:rFonts w:ascii="Arial" w:eastAsia="Times New Roman" w:hAnsi="Arial" w:cs="Arial"/>
          <w:color w:val="000000"/>
          <w:lang w:val="en-GB"/>
        </w:rPr>
      </w:pPr>
    </w:p>
    <w:p w:rsidR="002462C9" w:rsidRPr="002462C9" w:rsidRDefault="002462C9" w:rsidP="00D75BC5">
      <w:pPr>
        <w:numPr>
          <w:ilvl w:val="0"/>
          <w:numId w:val="47"/>
        </w:numPr>
        <w:spacing w:after="0"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authorised employee must, upon request, produce identification showing that he or she is authorised by the Municipality to conduct the inspection. </w:t>
      </w:r>
    </w:p>
    <w:p w:rsidR="002462C9" w:rsidRPr="002462C9" w:rsidRDefault="002462C9" w:rsidP="002462C9">
      <w:pPr>
        <w:tabs>
          <w:tab w:val="left" w:pos="6674"/>
        </w:tabs>
        <w:spacing w:after="0"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ab/>
      </w:r>
      <w:r w:rsidRPr="002462C9">
        <w:rPr>
          <w:rFonts w:ascii="Arial" w:eastAsia="Times New Roman" w:hAnsi="Arial" w:cs="Arial"/>
          <w:color w:val="000000"/>
          <w:lang w:val="en-GB"/>
        </w:rPr>
        <w:tab/>
      </w:r>
    </w:p>
    <w:p w:rsidR="002462C9" w:rsidRPr="002462C9" w:rsidRDefault="002462C9" w:rsidP="00D75BC5">
      <w:pPr>
        <w:numPr>
          <w:ilvl w:val="0"/>
          <w:numId w:val="47"/>
        </w:numPr>
        <w:spacing w:after="0"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 xml:space="preserve">An inspection under subsection (1) must take place at a reasonable time and after reasonable notice has been given to the owner or occupier of the land or building. </w:t>
      </w:r>
    </w:p>
    <w:p w:rsidR="002462C9" w:rsidRPr="002462C9" w:rsidRDefault="002462C9" w:rsidP="0004071A">
      <w:pPr>
        <w:spacing w:after="0" w:line="280" w:lineRule="exact"/>
        <w:jc w:val="both"/>
        <w:rPr>
          <w:rFonts w:ascii="Arial" w:eastAsia="Times New Roman" w:hAnsi="Arial" w:cs="Arial"/>
          <w:color w:val="000000"/>
          <w:lang w:val="en-GB"/>
        </w:rPr>
      </w:pPr>
    </w:p>
    <w:p w:rsidR="002462C9" w:rsidRDefault="009A7036" w:rsidP="009A7036">
      <w:pPr>
        <w:spacing w:before="200" w:after="0" w:line="271" w:lineRule="auto"/>
        <w:outlineLvl w:val="1"/>
        <w:rPr>
          <w:rFonts w:ascii="Arial" w:eastAsia="Times New Roman" w:hAnsi="Arial" w:cs="Arial"/>
          <w:b/>
          <w:smallCaps/>
          <w:sz w:val="28"/>
          <w:szCs w:val="28"/>
          <w:lang w:val="en-GB"/>
        </w:rPr>
      </w:pPr>
      <w:bookmarkStart w:id="46" w:name="_Toc391459769"/>
      <w:r>
        <w:rPr>
          <w:rFonts w:ascii="Arial" w:eastAsia="Times New Roman" w:hAnsi="Arial" w:cs="Arial"/>
          <w:b/>
          <w:smallCaps/>
          <w:sz w:val="28"/>
          <w:szCs w:val="28"/>
          <w:lang w:val="en-GB"/>
        </w:rPr>
        <w:t>39.</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Notification of decision</w:t>
      </w:r>
      <w:bookmarkEnd w:id="46"/>
    </w:p>
    <w:p w:rsidR="009A7036" w:rsidRPr="002462C9" w:rsidRDefault="009A7036" w:rsidP="009A7036">
      <w:pPr>
        <w:spacing w:before="200" w:after="0" w:line="271" w:lineRule="auto"/>
        <w:outlineLvl w:val="1"/>
        <w:rPr>
          <w:rFonts w:ascii="Arial" w:eastAsia="Times New Roman" w:hAnsi="Arial" w:cs="Arial"/>
          <w:b/>
          <w:smallCaps/>
          <w:sz w:val="28"/>
          <w:szCs w:val="28"/>
          <w:lang w:val="en-GB"/>
        </w:rPr>
      </w:pPr>
    </w:p>
    <w:p w:rsidR="0004071A" w:rsidRDefault="0004071A" w:rsidP="009A7036">
      <w:pPr>
        <w:spacing w:after="0" w:line="280" w:lineRule="exact"/>
        <w:contextualSpacing/>
        <w:jc w:val="both"/>
        <w:rPr>
          <w:rFonts w:ascii="Arial" w:eastAsia="Times New Roman" w:hAnsi="Arial" w:cs="Arial"/>
          <w:color w:val="000000"/>
          <w:lang w:val="en-GB"/>
        </w:rPr>
      </w:pPr>
      <w:r>
        <w:rPr>
          <w:rFonts w:ascii="Arial" w:eastAsia="Times New Roman" w:hAnsi="Arial" w:cs="Arial"/>
          <w:color w:val="000000"/>
          <w:lang w:val="en-GB"/>
        </w:rPr>
        <w:t xml:space="preserve">    (1)  </w:t>
      </w:r>
      <w:r w:rsidR="002462C9" w:rsidRPr="002462C9">
        <w:rPr>
          <w:rFonts w:ascii="Arial" w:eastAsia="Times New Roman" w:hAnsi="Arial" w:cs="Arial"/>
          <w:color w:val="000000"/>
          <w:lang w:val="en-GB"/>
        </w:rPr>
        <w:t>The Municipality must</w:t>
      </w:r>
      <w:r>
        <w:rPr>
          <w:rFonts w:ascii="Arial" w:eastAsia="Times New Roman" w:hAnsi="Arial" w:cs="Arial"/>
          <w:color w:val="000000"/>
          <w:lang w:val="en-GB"/>
        </w:rPr>
        <w:t>, within 21 days after a Municipal Planning Tribunal or</w:t>
      </w:r>
    </w:p>
    <w:p w:rsidR="0004071A" w:rsidRDefault="0004071A" w:rsidP="009A7036">
      <w:pPr>
        <w:spacing w:after="0" w:line="280" w:lineRule="exact"/>
        <w:contextualSpacing/>
        <w:jc w:val="both"/>
        <w:rPr>
          <w:rFonts w:ascii="Arial" w:eastAsia="Times New Roman" w:hAnsi="Arial" w:cs="Arial"/>
          <w:color w:val="000000"/>
          <w:lang w:val="en-GB"/>
        </w:rPr>
      </w:pPr>
      <w:r>
        <w:rPr>
          <w:rFonts w:ascii="Arial" w:eastAsia="Times New Roman" w:hAnsi="Arial" w:cs="Arial"/>
          <w:color w:val="000000"/>
          <w:lang w:val="en-GB"/>
        </w:rPr>
        <w:t>          Designated employee, as the case may be</w:t>
      </w:r>
      <w:r w:rsidR="002462C9" w:rsidRPr="002462C9">
        <w:rPr>
          <w:rFonts w:ascii="Arial" w:eastAsia="Times New Roman" w:hAnsi="Arial" w:cs="Arial"/>
          <w:color w:val="000000"/>
          <w:lang w:val="en-GB"/>
        </w:rPr>
        <w:t>, in writing notify the applicant and any</w:t>
      </w:r>
    </w:p>
    <w:p w:rsidR="0004071A" w:rsidRDefault="0004071A" w:rsidP="009A7036">
      <w:pPr>
        <w:spacing w:after="0" w:line="280" w:lineRule="exact"/>
        <w:contextualSpacing/>
        <w:jc w:val="both"/>
        <w:rPr>
          <w:rFonts w:ascii="Arial" w:eastAsia="Times New Roman" w:hAnsi="Arial" w:cs="Arial"/>
          <w:color w:val="000000"/>
          <w:lang w:val="en-GB"/>
        </w:rPr>
      </w:pPr>
      <w:r>
        <w:rPr>
          <w:rFonts w:ascii="Arial" w:eastAsia="Times New Roman" w:hAnsi="Arial" w:cs="Arial"/>
          <w:color w:val="000000"/>
          <w:lang w:val="en-GB"/>
        </w:rPr>
        <w:t>          </w:t>
      </w:r>
      <w:proofErr w:type="gramStart"/>
      <w:r w:rsidR="002462C9" w:rsidRPr="002462C9">
        <w:rPr>
          <w:rFonts w:ascii="Arial" w:eastAsia="Times New Roman" w:hAnsi="Arial" w:cs="Arial"/>
          <w:color w:val="000000"/>
          <w:lang w:val="en-GB"/>
        </w:rPr>
        <w:t>person</w:t>
      </w:r>
      <w:proofErr w:type="gramEnd"/>
      <w:r w:rsidR="002462C9" w:rsidRPr="002462C9">
        <w:rPr>
          <w:rFonts w:ascii="Arial" w:eastAsia="Times New Roman" w:hAnsi="Arial" w:cs="Arial"/>
          <w:color w:val="000000"/>
          <w:lang w:val="en-GB"/>
        </w:rPr>
        <w:t xml:space="preserve"> whose rights are affected by </w:t>
      </w:r>
      <w:r>
        <w:rPr>
          <w:rFonts w:ascii="Arial" w:eastAsia="Times New Roman" w:hAnsi="Arial" w:cs="Arial"/>
          <w:color w:val="000000"/>
          <w:lang w:val="en-GB"/>
        </w:rPr>
        <w:t>decision of the content of the decision and their</w:t>
      </w:r>
    </w:p>
    <w:p w:rsidR="002462C9" w:rsidRDefault="0004071A" w:rsidP="009A7036">
      <w:pPr>
        <w:spacing w:after="0" w:line="280" w:lineRule="exact"/>
        <w:contextualSpacing/>
        <w:jc w:val="both"/>
        <w:rPr>
          <w:rFonts w:ascii="Arial" w:eastAsia="Times New Roman" w:hAnsi="Arial" w:cs="Arial"/>
          <w:color w:val="000000"/>
          <w:lang w:val="en-GB"/>
        </w:rPr>
      </w:pPr>
      <w:r>
        <w:rPr>
          <w:rFonts w:ascii="Arial" w:eastAsia="Times New Roman" w:hAnsi="Arial" w:cs="Arial"/>
          <w:color w:val="000000"/>
          <w:lang w:val="en-GB"/>
        </w:rPr>
        <w:t xml:space="preserve">          </w:t>
      </w:r>
      <w:proofErr w:type="gramStart"/>
      <w:r>
        <w:rPr>
          <w:rFonts w:ascii="Arial" w:eastAsia="Times New Roman" w:hAnsi="Arial" w:cs="Arial"/>
          <w:color w:val="000000"/>
          <w:lang w:val="en-GB"/>
        </w:rPr>
        <w:t>right</w:t>
      </w:r>
      <w:proofErr w:type="gramEnd"/>
      <w:r>
        <w:rPr>
          <w:rFonts w:ascii="Arial" w:eastAsia="Times New Roman" w:hAnsi="Arial" w:cs="Arial"/>
          <w:color w:val="000000"/>
          <w:lang w:val="en-GB"/>
        </w:rPr>
        <w:t xml:space="preserve"> to appeal against the decision in question.</w:t>
      </w:r>
    </w:p>
    <w:p w:rsidR="0004071A" w:rsidRPr="002462C9" w:rsidRDefault="0004071A" w:rsidP="009A7036">
      <w:pPr>
        <w:spacing w:after="0" w:line="280" w:lineRule="exact"/>
        <w:contextualSpacing/>
        <w:jc w:val="both"/>
        <w:rPr>
          <w:rFonts w:ascii="Arial" w:eastAsia="Times New Roman" w:hAnsi="Arial" w:cs="Arial"/>
          <w:lang w:val="en-GB"/>
        </w:rPr>
      </w:pPr>
    </w:p>
    <w:p w:rsidR="002462C9" w:rsidRDefault="0004071A" w:rsidP="0004071A">
      <w:pPr>
        <w:spacing w:before="200" w:after="0" w:line="271" w:lineRule="auto"/>
        <w:outlineLvl w:val="1"/>
        <w:rPr>
          <w:rFonts w:ascii="Arial" w:eastAsia="Times New Roman" w:hAnsi="Arial" w:cs="Arial"/>
          <w:b/>
          <w:smallCaps/>
          <w:sz w:val="28"/>
          <w:szCs w:val="28"/>
          <w:lang w:val="en-GB"/>
        </w:rPr>
      </w:pPr>
      <w:bookmarkStart w:id="47" w:name="_Toc391459771"/>
      <w:r w:rsidRPr="0004071A">
        <w:rPr>
          <w:rFonts w:ascii="Arial" w:eastAsia="Times New Roman" w:hAnsi="Arial" w:cs="Arial"/>
          <w:b/>
          <w:color w:val="000000"/>
          <w:sz w:val="28"/>
          <w:szCs w:val="28"/>
          <w:lang w:val="en-GB"/>
        </w:rPr>
        <w:t>40.</w:t>
      </w:r>
      <w:r>
        <w:rPr>
          <w:rFonts w:ascii="Arial" w:eastAsia="Times New Roman" w:hAnsi="Arial" w:cs="Arial"/>
          <w:color w:val="000000"/>
          <w:lang w:val="en-GB"/>
        </w:rPr>
        <w:tab/>
      </w:r>
      <w:r w:rsidR="002462C9" w:rsidRPr="002462C9">
        <w:rPr>
          <w:rFonts w:ascii="Arial" w:eastAsia="Times New Roman" w:hAnsi="Arial" w:cs="Arial"/>
          <w:b/>
          <w:smallCaps/>
          <w:sz w:val="28"/>
          <w:szCs w:val="28"/>
          <w:lang w:val="en-GB"/>
        </w:rPr>
        <w:t>Errors and omissions</w:t>
      </w:r>
      <w:bookmarkEnd w:id="47"/>
    </w:p>
    <w:p w:rsidR="0004071A" w:rsidRPr="002462C9" w:rsidRDefault="0004071A" w:rsidP="0004071A">
      <w:pPr>
        <w:spacing w:before="200" w:after="0" w:line="271" w:lineRule="auto"/>
        <w:outlineLvl w:val="1"/>
        <w:rPr>
          <w:rFonts w:ascii="Arial" w:eastAsia="Times New Roman" w:hAnsi="Arial" w:cs="Arial"/>
          <w:b/>
          <w:smallCaps/>
          <w:sz w:val="28"/>
          <w:szCs w:val="28"/>
          <w:lang w:val="en-GB"/>
        </w:rPr>
      </w:pPr>
    </w:p>
    <w:p w:rsidR="002462C9" w:rsidRDefault="0004071A" w:rsidP="00D75BC5">
      <w:pPr>
        <w:numPr>
          <w:ilvl w:val="0"/>
          <w:numId w:val="37"/>
        </w:numPr>
        <w:spacing w:line="280" w:lineRule="exact"/>
        <w:ind w:hanging="436"/>
        <w:contextualSpacing/>
        <w:jc w:val="both"/>
        <w:rPr>
          <w:rFonts w:ascii="Arial" w:eastAsia="Times New Roman" w:hAnsi="Arial" w:cs="Arial"/>
          <w:color w:val="000000"/>
          <w:lang w:val="en-GB"/>
        </w:rPr>
      </w:pPr>
      <w:r>
        <w:rPr>
          <w:rFonts w:ascii="Arial" w:eastAsia="Times New Roman" w:hAnsi="Arial" w:cs="Arial"/>
          <w:color w:val="000000"/>
          <w:lang w:val="en-GB"/>
        </w:rPr>
        <w:t xml:space="preserve">The Municipal Planning Tribunal or the </w:t>
      </w:r>
      <w:proofErr w:type="gramStart"/>
      <w:r>
        <w:rPr>
          <w:rFonts w:ascii="Arial" w:eastAsia="Times New Roman" w:hAnsi="Arial" w:cs="Arial"/>
          <w:color w:val="000000"/>
          <w:lang w:val="en-GB"/>
        </w:rPr>
        <w:t>Designated</w:t>
      </w:r>
      <w:proofErr w:type="gramEnd"/>
      <w:r>
        <w:rPr>
          <w:rFonts w:ascii="Arial" w:eastAsia="Times New Roman" w:hAnsi="Arial" w:cs="Arial"/>
          <w:color w:val="000000"/>
          <w:lang w:val="en-GB"/>
        </w:rPr>
        <w:t xml:space="preserve"> employee </w:t>
      </w:r>
      <w:r w:rsidR="002462C9" w:rsidRPr="002462C9">
        <w:rPr>
          <w:rFonts w:ascii="Arial" w:eastAsia="Times New Roman" w:hAnsi="Arial" w:cs="Arial"/>
          <w:color w:val="000000"/>
          <w:lang w:val="en-GB"/>
        </w:rPr>
        <w:t>may at any time correct an error in the wording of its decision if the correction does not change its decision or result in an alteration, suspension or deletion of a condition of approval.</w:t>
      </w:r>
    </w:p>
    <w:p w:rsidR="0004071A" w:rsidRPr="002462C9" w:rsidRDefault="0004071A" w:rsidP="0004071A">
      <w:pPr>
        <w:spacing w:line="280" w:lineRule="exact"/>
        <w:ind w:left="720"/>
        <w:contextualSpacing/>
        <w:jc w:val="both"/>
        <w:rPr>
          <w:rFonts w:ascii="Arial" w:eastAsia="Times New Roman" w:hAnsi="Arial" w:cs="Arial"/>
          <w:color w:val="000000"/>
          <w:lang w:val="en-GB"/>
        </w:rPr>
      </w:pPr>
    </w:p>
    <w:p w:rsidR="002462C9" w:rsidRPr="002462C9" w:rsidRDefault="0004071A" w:rsidP="00D75BC5">
      <w:pPr>
        <w:numPr>
          <w:ilvl w:val="0"/>
          <w:numId w:val="37"/>
        </w:numPr>
        <w:spacing w:line="280" w:lineRule="exact"/>
        <w:ind w:left="709" w:hanging="425"/>
        <w:jc w:val="both"/>
        <w:rPr>
          <w:rFonts w:ascii="Arial" w:eastAsia="Times New Roman" w:hAnsi="Arial" w:cs="Arial"/>
          <w:color w:val="000000"/>
          <w:lang w:val="en-GB"/>
        </w:rPr>
      </w:pPr>
      <w:r>
        <w:rPr>
          <w:rFonts w:ascii="Arial" w:eastAsia="Times New Roman" w:hAnsi="Arial" w:cs="Arial"/>
          <w:color w:val="000000"/>
          <w:lang w:val="en-GB"/>
        </w:rPr>
        <w:t xml:space="preserve">The Municipal Planning Tribunal or the </w:t>
      </w:r>
      <w:proofErr w:type="gramStart"/>
      <w:r>
        <w:rPr>
          <w:rFonts w:ascii="Arial" w:eastAsia="Times New Roman" w:hAnsi="Arial" w:cs="Arial"/>
          <w:color w:val="000000"/>
          <w:lang w:val="en-GB"/>
        </w:rPr>
        <w:t>Designated</w:t>
      </w:r>
      <w:proofErr w:type="gramEnd"/>
      <w:r>
        <w:rPr>
          <w:rFonts w:ascii="Arial" w:eastAsia="Times New Roman" w:hAnsi="Arial" w:cs="Arial"/>
          <w:color w:val="000000"/>
          <w:lang w:val="en-GB"/>
        </w:rPr>
        <w:t xml:space="preserve"> employee may</w:t>
      </w:r>
      <w:r w:rsidR="002462C9" w:rsidRPr="002462C9">
        <w:rPr>
          <w:rFonts w:ascii="Arial" w:eastAsia="Times New Roman" w:hAnsi="Arial" w:cs="Arial"/>
          <w:color w:val="000000"/>
          <w:lang w:val="en-GB"/>
        </w:rPr>
        <w:t xml:space="preserve"> on its own initiative or on application by the</w:t>
      </w:r>
      <w:r>
        <w:rPr>
          <w:rFonts w:ascii="Arial" w:eastAsia="Times New Roman" w:hAnsi="Arial" w:cs="Arial"/>
          <w:color w:val="000000"/>
          <w:lang w:val="en-GB"/>
        </w:rPr>
        <w:t xml:space="preserve"> applicant or interested party, and </w:t>
      </w:r>
      <w:r w:rsidR="002462C9" w:rsidRPr="002462C9">
        <w:rPr>
          <w:rFonts w:ascii="Arial" w:eastAsia="Times New Roman" w:hAnsi="Arial" w:cs="Arial"/>
          <w:color w:val="000000"/>
          <w:lang w:val="en-GB"/>
        </w:rPr>
        <w:t xml:space="preserve">upon good cause </w:t>
      </w:r>
      <w:r w:rsidR="002462C9" w:rsidRPr="002462C9">
        <w:rPr>
          <w:rFonts w:ascii="Arial" w:eastAsia="Times New Roman" w:hAnsi="Arial" w:cs="Arial"/>
          <w:color w:val="000000"/>
          <w:lang w:val="en-GB"/>
        </w:rPr>
        <w:lastRenderedPageBreak/>
        <w:t>shown, condone an error in a procedure, provided that such condonation does not have a material adverse effect on, or unreasonably prejudices, any party.</w:t>
      </w:r>
    </w:p>
    <w:p w:rsidR="002462C9" w:rsidRPr="002462C9" w:rsidRDefault="002462C9" w:rsidP="0004071A">
      <w:pPr>
        <w:tabs>
          <w:tab w:val="left" w:pos="851"/>
        </w:tabs>
        <w:spacing w:line="280" w:lineRule="exact"/>
        <w:jc w:val="both"/>
        <w:rPr>
          <w:rFonts w:ascii="Arial" w:eastAsia="Times New Roman" w:hAnsi="Arial" w:cs="Arial"/>
          <w:color w:val="000000"/>
          <w:lang w:val="en-GB"/>
        </w:rPr>
      </w:pPr>
    </w:p>
    <w:p w:rsidR="002462C9" w:rsidRDefault="0004071A" w:rsidP="002462C9">
      <w:pPr>
        <w:spacing w:before="200" w:after="0" w:line="271" w:lineRule="auto"/>
        <w:ind w:left="360" w:hanging="360"/>
        <w:outlineLvl w:val="1"/>
        <w:rPr>
          <w:rFonts w:ascii="Arial" w:eastAsia="Times New Roman" w:hAnsi="Arial" w:cs="Arial"/>
          <w:b/>
          <w:smallCaps/>
          <w:sz w:val="28"/>
          <w:szCs w:val="28"/>
          <w:lang w:val="en-GB"/>
        </w:rPr>
      </w:pPr>
      <w:bookmarkStart w:id="48" w:name="_Toc391459777"/>
      <w:r>
        <w:rPr>
          <w:rFonts w:ascii="Arial" w:eastAsia="Times New Roman" w:hAnsi="Arial" w:cs="Arial"/>
          <w:b/>
          <w:smallCaps/>
          <w:sz w:val="28"/>
          <w:szCs w:val="28"/>
          <w:lang w:val="en-GB"/>
        </w:rPr>
        <w:t>41.</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Conditions of approval</w:t>
      </w:r>
      <w:bookmarkEnd w:id="48"/>
    </w:p>
    <w:p w:rsidR="0004071A" w:rsidRPr="002462C9" w:rsidRDefault="0004071A"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D75BC5">
      <w:pPr>
        <w:numPr>
          <w:ilvl w:val="0"/>
          <w:numId w:val="54"/>
        </w:numPr>
        <w:spacing w:after="197"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w:t>
      </w:r>
      <w:r w:rsidR="0004071A">
        <w:rPr>
          <w:rFonts w:ascii="Arial" w:eastAsia="Times New Roman" w:hAnsi="Arial" w:cs="Arial"/>
          <w:color w:val="000000"/>
          <w:lang w:val="en-GB"/>
        </w:rPr>
        <w:t xml:space="preserve">Municipal Planning Tribunal or the </w:t>
      </w:r>
      <w:proofErr w:type="gramStart"/>
      <w:r w:rsidR="0004071A">
        <w:rPr>
          <w:rFonts w:ascii="Arial" w:eastAsia="Times New Roman" w:hAnsi="Arial" w:cs="Arial"/>
          <w:color w:val="000000"/>
          <w:lang w:val="en-GB"/>
        </w:rPr>
        <w:t>Designated</w:t>
      </w:r>
      <w:proofErr w:type="gramEnd"/>
      <w:r w:rsidR="0004071A">
        <w:rPr>
          <w:rFonts w:ascii="Arial" w:eastAsia="Times New Roman" w:hAnsi="Arial" w:cs="Arial"/>
          <w:color w:val="000000"/>
          <w:lang w:val="en-GB"/>
        </w:rPr>
        <w:t xml:space="preserve"> employee, as the case may be,</w:t>
      </w:r>
      <w:r w:rsidRPr="002462C9">
        <w:rPr>
          <w:rFonts w:ascii="Arial" w:eastAsia="Times New Roman" w:hAnsi="Arial" w:cs="Arial"/>
          <w:color w:val="000000"/>
          <w:lang w:val="en-GB"/>
        </w:rPr>
        <w:t xml:space="preserve"> may approve an application subject to reasonable conditions that arise from the approval of the proposed utilisation of land.</w:t>
      </w:r>
    </w:p>
    <w:p w:rsidR="002462C9" w:rsidRPr="002462C9" w:rsidRDefault="002462C9" w:rsidP="00D75BC5">
      <w:pPr>
        <w:numPr>
          <w:ilvl w:val="0"/>
          <w:numId w:val="54"/>
        </w:numPr>
        <w:spacing w:after="197"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Conditions imposed in accordance with subsection (1) may include conditions relating to—</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provision of engineering services and infrastructure;</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cession of land or the payment of money;</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provision of land needed for public places or the payment of money in lieu of the provision of land for that purpose;</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extent of land to be ceded to the Municipality for the purpose of a public open space or road as determined in accordance with a policy adopted by the Municipality;</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settlement restructuring;</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agricultural or heritage resource conservation;</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biodiversity conservation and management;</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provision of housing with the assistance of a state subsidy, social facilities or social infrastructure;</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energy efficiency;</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requirements aimed at addressing climate change;</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establishment of an owners’ association in respect of the approval of a subdivision;</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provision of land needed by other organs of state;</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endorsement in terms of section 31 of the Deeds Registries Act in respect of public places where the ownership thereof vests in the municipality;</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registration of public places in the name of the municipality;</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transfer of ownership to the municipality of land needed for other public purposes;</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implementation of a subdivision in phases;</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requir</w:t>
      </w:r>
      <w:r w:rsidR="0004071A">
        <w:rPr>
          <w:rFonts w:ascii="Arial" w:eastAsia="Times New Roman" w:hAnsi="Arial" w:cs="Arial"/>
          <w:color w:val="000000"/>
          <w:lang w:val="en-GB"/>
        </w:rPr>
        <w:t>ements of other organs of state;</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lastRenderedPageBreak/>
        <w:t xml:space="preserve">the submission of a </w:t>
      </w:r>
      <w:r w:rsidRPr="002462C9">
        <w:rPr>
          <w:rFonts w:ascii="Arial" w:eastAsia="Times New Roman" w:hAnsi="Arial" w:cs="Arial"/>
          <w:lang w:val="en-GB"/>
        </w:rPr>
        <w:t>construction management plan to manage the impact of the construction of a new building on the surrounding properties or on the environment;</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agreements to be entered into in respect of certain conditions;</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phasing of a development, including lapsing clauses relating to such phasing;</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delimitation of development parameters or land uses that are set for a particular zoning;</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setting of a validity period, if the Municipality determined a shorter validity period as contemplated in this By-law;</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the setting of a period within which a particular condition must be met;</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requirements relating to engineering services as contemplated in section 79;</w:t>
      </w:r>
    </w:p>
    <w:p w:rsidR="002462C9" w:rsidRPr="002462C9" w:rsidRDefault="002462C9" w:rsidP="00D75BC5">
      <w:pPr>
        <w:numPr>
          <w:ilvl w:val="0"/>
          <w:numId w:val="14"/>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requirements for an occasional use, which must include—</w:t>
      </w:r>
    </w:p>
    <w:p w:rsidR="002462C9" w:rsidRPr="002462C9" w:rsidRDefault="002462C9" w:rsidP="00D75BC5">
      <w:pPr>
        <w:numPr>
          <w:ilvl w:val="0"/>
          <w:numId w:val="15"/>
        </w:numPr>
        <w:spacing w:after="197"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parking and the number of ablution facilities required;</w:t>
      </w:r>
    </w:p>
    <w:p w:rsidR="002462C9" w:rsidRPr="002462C9" w:rsidRDefault="002462C9" w:rsidP="00D75BC5">
      <w:pPr>
        <w:numPr>
          <w:ilvl w:val="0"/>
          <w:numId w:val="15"/>
        </w:numPr>
        <w:spacing w:after="197" w:line="280" w:lineRule="exact"/>
        <w:ind w:left="1843" w:hanging="567"/>
        <w:jc w:val="both"/>
        <w:rPr>
          <w:rFonts w:ascii="Arial" w:eastAsia="Times New Roman" w:hAnsi="Arial" w:cs="Arial"/>
          <w:color w:val="000000"/>
          <w:lang w:val="en-GB"/>
        </w:rPr>
      </w:pPr>
      <w:r w:rsidRPr="002462C9">
        <w:rPr>
          <w:rFonts w:ascii="Arial" w:eastAsia="Times New Roman" w:hAnsi="Arial" w:cs="Arial"/>
          <w:color w:val="000000"/>
          <w:lang w:val="en-GB"/>
        </w:rPr>
        <w:t>the maximum duration or occurrence of the occasional use; and</w:t>
      </w:r>
    </w:p>
    <w:p w:rsidR="002462C9" w:rsidRPr="002462C9" w:rsidRDefault="002462C9" w:rsidP="00D75BC5">
      <w:pPr>
        <w:numPr>
          <w:ilvl w:val="0"/>
          <w:numId w:val="15"/>
        </w:numPr>
        <w:spacing w:after="0" w:line="240" w:lineRule="auto"/>
        <w:ind w:left="1843"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parameters</w:t>
      </w:r>
      <w:proofErr w:type="gramEnd"/>
      <w:r w:rsidRPr="002462C9">
        <w:rPr>
          <w:rFonts w:ascii="Arial" w:eastAsia="Times New Roman" w:hAnsi="Arial" w:cs="Arial"/>
          <w:color w:val="000000"/>
          <w:lang w:val="en-GB"/>
        </w:rPr>
        <w:t xml:space="preserve"> relating to a consent use in terms of the zoning scheme.</w:t>
      </w:r>
    </w:p>
    <w:p w:rsidR="002462C9" w:rsidRPr="002462C9" w:rsidRDefault="002462C9" w:rsidP="002462C9">
      <w:pPr>
        <w:spacing w:after="0" w:line="240" w:lineRule="auto"/>
        <w:jc w:val="both"/>
        <w:rPr>
          <w:rFonts w:ascii="Arial" w:eastAsia="Times New Roman" w:hAnsi="Arial" w:cs="Arial"/>
          <w:color w:val="000000"/>
          <w:lang w:val="en-GB"/>
        </w:rPr>
      </w:pPr>
    </w:p>
    <w:p w:rsidR="002462C9" w:rsidRPr="002462C9" w:rsidRDefault="002462C9" w:rsidP="00D75BC5">
      <w:pPr>
        <w:numPr>
          <w:ilvl w:val="0"/>
          <w:numId w:val="55"/>
        </w:numPr>
        <w:spacing w:after="197"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If the Municipality imposes a condition contemplated in subsection (2</w:t>
      </w:r>
      <w:r w:rsidR="00AD4C73" w:rsidRPr="002462C9">
        <w:rPr>
          <w:rFonts w:ascii="Arial" w:eastAsia="Times New Roman" w:hAnsi="Arial" w:cs="Arial"/>
          <w:color w:val="000000"/>
          <w:lang w:val="en-GB"/>
        </w:rPr>
        <w:t>)</w:t>
      </w:r>
      <w:r w:rsidR="00AD4C73" w:rsidRPr="002462C9">
        <w:rPr>
          <w:rFonts w:ascii="Arial" w:eastAsia="Times New Roman" w:hAnsi="Arial" w:cs="Arial"/>
          <w:i/>
          <w:color w:val="000000"/>
          <w:lang w:val="en-GB"/>
        </w:rPr>
        <w:t xml:space="preserve"> (</w:t>
      </w:r>
      <w:r w:rsidRPr="002462C9">
        <w:rPr>
          <w:rFonts w:ascii="Arial" w:eastAsia="Times New Roman" w:hAnsi="Arial" w:cs="Arial"/>
          <w:i/>
          <w:color w:val="000000"/>
          <w:lang w:val="en-GB"/>
        </w:rPr>
        <w:t>a) or (x)</w:t>
      </w:r>
      <w:r w:rsidRPr="002462C9">
        <w:rPr>
          <w:rFonts w:ascii="Arial" w:eastAsia="Times New Roman" w:hAnsi="Arial" w:cs="Arial"/>
          <w:color w:val="000000"/>
          <w:lang w:val="en-GB"/>
        </w:rPr>
        <w:t>, an engineering services agreement must be concluded between the Municipality and the owner of the land concerned before the construction of infrastructure commences on the land.</w:t>
      </w:r>
    </w:p>
    <w:p w:rsidR="002462C9" w:rsidRPr="002462C9" w:rsidRDefault="002462C9" w:rsidP="00D75BC5">
      <w:pPr>
        <w:numPr>
          <w:ilvl w:val="0"/>
          <w:numId w:val="55"/>
        </w:numPr>
        <w:spacing w:after="197"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A condition contemplated in subsection (2)</w:t>
      </w:r>
      <w:r w:rsidRPr="002462C9">
        <w:rPr>
          <w:rFonts w:ascii="Arial" w:eastAsia="Times New Roman" w:hAnsi="Arial" w:cs="Arial"/>
          <w:i/>
          <w:color w:val="000000"/>
          <w:lang w:val="en-GB"/>
        </w:rPr>
        <w:t>(b)</w:t>
      </w:r>
      <w:r w:rsidRPr="002462C9">
        <w:rPr>
          <w:rFonts w:ascii="Arial" w:eastAsia="Times New Roman" w:hAnsi="Arial" w:cs="Arial"/>
          <w:color w:val="000000"/>
          <w:lang w:val="en-GB"/>
        </w:rPr>
        <w:t xml:space="preserve"> may require only a proportional contribution to municipal public expenditure according to the normal need therefore arising from the approval, as determined by the Municipality in accordance with provincial norms and standards.</w:t>
      </w:r>
    </w:p>
    <w:p w:rsidR="002462C9" w:rsidRPr="002462C9" w:rsidRDefault="002462C9" w:rsidP="00D75BC5">
      <w:pPr>
        <w:numPr>
          <w:ilvl w:val="0"/>
          <w:numId w:val="55"/>
        </w:numPr>
        <w:spacing w:after="197"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Municipal public expenditure contemplated in subsection (4) includes but is not limited to municipal public expenditure for municipal service infrastructure and amenities relating to—</w:t>
      </w:r>
    </w:p>
    <w:p w:rsidR="002462C9" w:rsidRPr="002462C9" w:rsidRDefault="002462C9" w:rsidP="00D75BC5">
      <w:pPr>
        <w:numPr>
          <w:ilvl w:val="0"/>
          <w:numId w:val="56"/>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community facilities, including play equipment, street furniture, crèches, clinics, sports fields, indoor sports facilities or community halls; </w:t>
      </w:r>
    </w:p>
    <w:p w:rsidR="002462C9" w:rsidRPr="002462C9" w:rsidRDefault="002462C9" w:rsidP="00D75BC5">
      <w:pPr>
        <w:numPr>
          <w:ilvl w:val="0"/>
          <w:numId w:val="56"/>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conservation purposes;</w:t>
      </w:r>
    </w:p>
    <w:p w:rsidR="002462C9" w:rsidRPr="002462C9" w:rsidRDefault="002462C9" w:rsidP="00D75BC5">
      <w:pPr>
        <w:numPr>
          <w:ilvl w:val="0"/>
          <w:numId w:val="56"/>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energy conservation; </w:t>
      </w:r>
    </w:p>
    <w:p w:rsidR="002462C9" w:rsidRPr="002462C9" w:rsidRDefault="002462C9" w:rsidP="00D75BC5">
      <w:pPr>
        <w:numPr>
          <w:ilvl w:val="0"/>
          <w:numId w:val="56"/>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climate change; or</w:t>
      </w:r>
    </w:p>
    <w:p w:rsidR="002462C9" w:rsidRPr="002462C9" w:rsidRDefault="002462C9" w:rsidP="00D75BC5">
      <w:pPr>
        <w:numPr>
          <w:ilvl w:val="0"/>
          <w:numId w:val="56"/>
        </w:numPr>
        <w:spacing w:after="197" w:line="280" w:lineRule="exact"/>
        <w:ind w:left="1276"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engineering</w:t>
      </w:r>
      <w:proofErr w:type="gramEnd"/>
      <w:r w:rsidRPr="002462C9">
        <w:rPr>
          <w:rFonts w:ascii="Arial" w:eastAsia="Times New Roman" w:hAnsi="Arial" w:cs="Arial"/>
          <w:color w:val="000000"/>
          <w:lang w:val="en-GB"/>
        </w:rPr>
        <w:t xml:space="preserve"> services.</w:t>
      </w:r>
    </w:p>
    <w:p w:rsidR="002462C9" w:rsidRPr="002462C9" w:rsidRDefault="002462C9" w:rsidP="00D75BC5">
      <w:pPr>
        <w:numPr>
          <w:ilvl w:val="0"/>
          <w:numId w:val="55"/>
        </w:numPr>
        <w:spacing w:after="197"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Except for land needed for public places or internal engineering services, any additional land required by the Municipality or other organs of state arising from an approved subdivision must be acquired subject to applicable laws that provide for the acquisition or expropriation of land.</w:t>
      </w:r>
    </w:p>
    <w:p w:rsidR="002462C9" w:rsidRDefault="002462C9" w:rsidP="00D75BC5">
      <w:pPr>
        <w:numPr>
          <w:ilvl w:val="0"/>
          <w:numId w:val="55"/>
        </w:numPr>
        <w:spacing w:after="197"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lastRenderedPageBreak/>
        <w:t>If the Municipality approves a land use application subject to conditions, it must specify which conditions must be complied with before the sale, development or transfer of the land.</w:t>
      </w:r>
    </w:p>
    <w:p w:rsidR="00140E37" w:rsidRPr="008866E7" w:rsidRDefault="00140E37" w:rsidP="00140E37">
      <w:pPr>
        <w:spacing w:after="197" w:line="280" w:lineRule="exact"/>
        <w:ind w:left="709"/>
        <w:jc w:val="both"/>
        <w:rPr>
          <w:rFonts w:ascii="Arial" w:eastAsia="Times New Roman" w:hAnsi="Arial" w:cs="Arial"/>
          <w:color w:val="000000"/>
          <w:lang w:val="en-GB"/>
        </w:rPr>
      </w:pPr>
    </w:p>
    <w:p w:rsidR="002462C9" w:rsidRDefault="00140E37" w:rsidP="00140E37">
      <w:pPr>
        <w:spacing w:before="200" w:after="0" w:line="271" w:lineRule="auto"/>
        <w:outlineLvl w:val="1"/>
        <w:rPr>
          <w:rFonts w:ascii="Arial" w:eastAsia="Times New Roman" w:hAnsi="Arial" w:cs="Arial"/>
          <w:b/>
          <w:smallCaps/>
          <w:sz w:val="28"/>
          <w:szCs w:val="28"/>
          <w:lang w:val="en-GB"/>
        </w:rPr>
      </w:pPr>
      <w:bookmarkStart w:id="49" w:name="_Toc391459779"/>
      <w:r>
        <w:rPr>
          <w:rFonts w:ascii="Arial" w:eastAsia="Times New Roman" w:hAnsi="Arial" w:cs="Arial"/>
          <w:b/>
          <w:smallCaps/>
          <w:sz w:val="28"/>
          <w:szCs w:val="28"/>
          <w:lang w:val="en-GB"/>
        </w:rPr>
        <w:t>42.</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Applications for extension of validity periods</w:t>
      </w:r>
      <w:bookmarkEnd w:id="49"/>
    </w:p>
    <w:p w:rsidR="00140E37" w:rsidRPr="002462C9" w:rsidRDefault="00140E37" w:rsidP="00140E37">
      <w:pPr>
        <w:spacing w:before="200" w:after="0" w:line="271" w:lineRule="auto"/>
        <w:outlineLvl w:val="1"/>
        <w:rPr>
          <w:rFonts w:ascii="Arial" w:eastAsia="Times New Roman" w:hAnsi="Arial" w:cs="Arial"/>
          <w:b/>
          <w:smallCaps/>
          <w:sz w:val="28"/>
          <w:szCs w:val="28"/>
          <w:lang w:val="en-GB"/>
        </w:rPr>
      </w:pPr>
    </w:p>
    <w:p w:rsidR="002462C9" w:rsidRDefault="002462C9" w:rsidP="00D75BC5">
      <w:pPr>
        <w:numPr>
          <w:ilvl w:val="0"/>
          <w:numId w:val="25"/>
        </w:numPr>
        <w:tabs>
          <w:tab w:val="left" w:pos="851"/>
        </w:tabs>
        <w:spacing w:after="197" w:line="280" w:lineRule="exact"/>
        <w:ind w:left="709" w:hanging="425"/>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Municipality may approve an application for the extension of a validity period </w:t>
      </w:r>
      <w:r w:rsidR="007178BE">
        <w:rPr>
          <w:rFonts w:ascii="Arial" w:eastAsia="Times New Roman" w:hAnsi="Arial" w:cs="Arial"/>
          <w:color w:val="000000"/>
          <w:lang w:val="en-GB"/>
        </w:rPr>
        <w:t xml:space="preserve">of any development right granted </w:t>
      </w:r>
      <w:r w:rsidRPr="002462C9">
        <w:rPr>
          <w:rFonts w:ascii="Arial" w:eastAsia="Times New Roman" w:hAnsi="Arial" w:cs="Arial"/>
          <w:color w:val="000000"/>
          <w:lang w:val="en-GB"/>
        </w:rPr>
        <w:t>in terms of this By-law, on a date before or after the expiry of the validity period of an approval, if the application for the extension of the period was submitted before t</w:t>
      </w:r>
      <w:r w:rsidR="007178BE">
        <w:rPr>
          <w:rFonts w:ascii="Arial" w:eastAsia="Times New Roman" w:hAnsi="Arial" w:cs="Arial"/>
          <w:color w:val="000000"/>
          <w:lang w:val="en-GB"/>
        </w:rPr>
        <w:t>he lapsing of the development right granted</w:t>
      </w:r>
      <w:r w:rsidRPr="002462C9">
        <w:rPr>
          <w:rFonts w:ascii="Arial" w:eastAsia="Times New Roman" w:hAnsi="Arial" w:cs="Arial"/>
          <w:color w:val="000000"/>
          <w:lang w:val="en-GB"/>
        </w:rPr>
        <w:t>.</w:t>
      </w:r>
    </w:p>
    <w:p w:rsidR="007178BE" w:rsidRPr="002462C9" w:rsidRDefault="007178BE" w:rsidP="007178BE">
      <w:pPr>
        <w:tabs>
          <w:tab w:val="left" w:pos="851"/>
        </w:tabs>
        <w:spacing w:after="197" w:line="280" w:lineRule="exact"/>
        <w:ind w:left="709"/>
        <w:contextualSpacing/>
        <w:jc w:val="both"/>
        <w:rPr>
          <w:rFonts w:ascii="Arial" w:eastAsia="Times New Roman" w:hAnsi="Arial" w:cs="Arial"/>
          <w:color w:val="000000"/>
          <w:lang w:val="en-GB"/>
        </w:rPr>
      </w:pPr>
    </w:p>
    <w:p w:rsidR="002462C9" w:rsidRPr="002462C9" w:rsidRDefault="002462C9" w:rsidP="00D75BC5">
      <w:pPr>
        <w:numPr>
          <w:ilvl w:val="0"/>
          <w:numId w:val="25"/>
        </w:numPr>
        <w:spacing w:after="197"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 xml:space="preserve">When the Municipality considers an application in terms of subsection (1), it must have regard to the following: </w:t>
      </w:r>
    </w:p>
    <w:p w:rsidR="002462C9" w:rsidRPr="002462C9" w:rsidRDefault="002462C9" w:rsidP="00D75BC5">
      <w:pPr>
        <w:numPr>
          <w:ilvl w:val="0"/>
          <w:numId w:val="16"/>
        </w:numPr>
        <w:spacing w:after="197" w:line="280" w:lineRule="exact"/>
        <w:ind w:left="1276" w:hanging="567"/>
        <w:jc w:val="both"/>
        <w:rPr>
          <w:rFonts w:ascii="Arial" w:eastAsia="Times New Roman" w:hAnsi="Arial" w:cs="Arial"/>
          <w:color w:val="000000"/>
          <w:lang w:val="en-GB"/>
        </w:rPr>
      </w:pPr>
      <w:r w:rsidRPr="002462C9">
        <w:rPr>
          <w:rFonts w:ascii="Arial" w:eastAsia="Times New Roman" w:hAnsi="Arial" w:cs="Arial"/>
          <w:color w:val="000000"/>
          <w:lang w:val="en-GB"/>
        </w:rPr>
        <w:t>whether the circumstances prevailing at the time of the original approval have materially changed; and</w:t>
      </w:r>
    </w:p>
    <w:p w:rsidR="002462C9" w:rsidRPr="002462C9" w:rsidRDefault="002462C9" w:rsidP="00D75BC5">
      <w:pPr>
        <w:numPr>
          <w:ilvl w:val="0"/>
          <w:numId w:val="16"/>
        </w:numPr>
        <w:spacing w:after="197" w:line="280" w:lineRule="exact"/>
        <w:ind w:left="1276" w:hanging="567"/>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whether</w:t>
      </w:r>
      <w:proofErr w:type="gramEnd"/>
      <w:r w:rsidRPr="002462C9">
        <w:rPr>
          <w:rFonts w:ascii="Arial" w:eastAsia="Times New Roman" w:hAnsi="Arial" w:cs="Arial"/>
          <w:color w:val="000000"/>
          <w:lang w:val="en-GB"/>
        </w:rPr>
        <w:t xml:space="preserve"> the legislative or policy requirements applicable to the approval that prevailed at the time of the original approval, have materially changed.</w:t>
      </w:r>
    </w:p>
    <w:p w:rsidR="00361981" w:rsidRDefault="00361981" w:rsidP="00D75BC5">
      <w:pPr>
        <w:numPr>
          <w:ilvl w:val="0"/>
          <w:numId w:val="25"/>
        </w:numPr>
        <w:spacing w:after="197" w:line="280" w:lineRule="exact"/>
        <w:ind w:left="709" w:hanging="425"/>
        <w:jc w:val="both"/>
        <w:rPr>
          <w:rFonts w:ascii="Arial" w:eastAsia="Times New Roman" w:hAnsi="Arial" w:cs="Arial"/>
          <w:color w:val="000000"/>
          <w:lang w:val="en-GB"/>
        </w:rPr>
      </w:pPr>
      <w:r>
        <w:rPr>
          <w:rFonts w:ascii="Arial" w:eastAsia="Times New Roman" w:hAnsi="Arial" w:cs="Arial"/>
          <w:color w:val="000000"/>
          <w:lang w:val="en-GB"/>
        </w:rPr>
        <w:t xml:space="preserve">The extension of development rights granted will be considered by the Municipal Planning Tribunal or the </w:t>
      </w:r>
      <w:proofErr w:type="gramStart"/>
      <w:r>
        <w:rPr>
          <w:rFonts w:ascii="Arial" w:eastAsia="Times New Roman" w:hAnsi="Arial" w:cs="Arial"/>
          <w:color w:val="000000"/>
          <w:lang w:val="en-GB"/>
        </w:rPr>
        <w:t>Designated</w:t>
      </w:r>
      <w:proofErr w:type="gramEnd"/>
      <w:r>
        <w:rPr>
          <w:rFonts w:ascii="Arial" w:eastAsia="Times New Roman" w:hAnsi="Arial" w:cs="Arial"/>
          <w:color w:val="000000"/>
          <w:lang w:val="en-GB"/>
        </w:rPr>
        <w:t xml:space="preserve"> employee who granted such rights.</w:t>
      </w:r>
    </w:p>
    <w:p w:rsidR="002462C9" w:rsidRPr="00361981" w:rsidRDefault="002462C9" w:rsidP="00D75BC5">
      <w:pPr>
        <w:numPr>
          <w:ilvl w:val="0"/>
          <w:numId w:val="25"/>
        </w:numPr>
        <w:spacing w:after="197" w:line="280" w:lineRule="exact"/>
        <w:ind w:left="709" w:hanging="425"/>
        <w:jc w:val="both"/>
        <w:rPr>
          <w:rFonts w:ascii="Arial" w:eastAsia="Times New Roman" w:hAnsi="Arial" w:cs="Arial"/>
          <w:color w:val="000000"/>
          <w:lang w:val="en-GB"/>
        </w:rPr>
      </w:pPr>
      <w:r w:rsidRPr="002462C9">
        <w:rPr>
          <w:rFonts w:ascii="Arial" w:eastAsia="Times New Roman" w:hAnsi="Arial" w:cs="Arial"/>
          <w:color w:val="000000"/>
          <w:lang w:val="en-GB"/>
        </w:rPr>
        <w:t>The extended validity period takes effect on and is calculated f</w:t>
      </w:r>
      <w:r w:rsidR="00361981">
        <w:rPr>
          <w:rFonts w:ascii="Arial" w:eastAsia="Times New Roman" w:hAnsi="Arial" w:cs="Arial"/>
          <w:color w:val="000000"/>
          <w:lang w:val="en-GB"/>
        </w:rPr>
        <w:t xml:space="preserve">rom the </w:t>
      </w:r>
      <w:r w:rsidRPr="002462C9">
        <w:rPr>
          <w:rFonts w:ascii="Arial" w:eastAsia="Times New Roman" w:hAnsi="Arial" w:cs="Arial"/>
          <w:color w:val="000000"/>
          <w:lang w:val="en-GB"/>
        </w:rPr>
        <w:t xml:space="preserve">date </w:t>
      </w:r>
      <w:r w:rsidR="00361981">
        <w:rPr>
          <w:rFonts w:ascii="Arial" w:eastAsia="Times New Roman" w:hAnsi="Arial" w:cs="Arial"/>
          <w:color w:val="000000"/>
          <w:lang w:val="en-GB"/>
        </w:rPr>
        <w:t>on which the original development right thus granted, lapsed.</w:t>
      </w:r>
    </w:p>
    <w:p w:rsidR="002462C9" w:rsidRPr="002462C9" w:rsidRDefault="002462C9" w:rsidP="002462C9">
      <w:pPr>
        <w:spacing w:line="280" w:lineRule="exact"/>
        <w:ind w:left="1276"/>
        <w:jc w:val="both"/>
        <w:rPr>
          <w:rFonts w:ascii="Arial" w:eastAsia="Times New Roman" w:hAnsi="Arial" w:cs="Arial"/>
          <w:color w:val="000000"/>
          <w:lang w:val="en-GB"/>
        </w:rPr>
      </w:pPr>
    </w:p>
    <w:p w:rsidR="002462C9" w:rsidRPr="00E8406E" w:rsidRDefault="00E8406E" w:rsidP="00E8406E">
      <w:pPr>
        <w:spacing w:before="200" w:after="0" w:line="271" w:lineRule="auto"/>
        <w:ind w:left="360" w:hanging="360"/>
        <w:outlineLvl w:val="1"/>
        <w:rPr>
          <w:rFonts w:ascii="Arial" w:eastAsia="Times New Roman" w:hAnsi="Arial" w:cs="Arial"/>
          <w:color w:val="000000"/>
          <w:lang w:val="en-GB"/>
        </w:rPr>
      </w:pPr>
      <w:bookmarkStart w:id="50" w:name="_Toc391459786"/>
      <w:r>
        <w:rPr>
          <w:rFonts w:ascii="Arial" w:eastAsia="Times New Roman" w:hAnsi="Arial" w:cs="Arial"/>
          <w:b/>
          <w:smallCaps/>
          <w:sz w:val="28"/>
          <w:szCs w:val="28"/>
          <w:lang w:val="en-GB"/>
        </w:rPr>
        <w:t>43.</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 xml:space="preserve">Meetings of </w:t>
      </w:r>
      <w:r>
        <w:rPr>
          <w:rFonts w:ascii="Arial" w:eastAsia="Times New Roman" w:hAnsi="Arial" w:cs="Arial"/>
          <w:b/>
          <w:smallCaps/>
          <w:sz w:val="28"/>
          <w:szCs w:val="28"/>
          <w:lang w:val="en-GB"/>
        </w:rPr>
        <w:t xml:space="preserve">the Municipal Planning </w:t>
      </w:r>
      <w:r w:rsidR="002462C9" w:rsidRPr="002462C9">
        <w:rPr>
          <w:rFonts w:ascii="Arial" w:eastAsia="Times New Roman" w:hAnsi="Arial" w:cs="Arial"/>
          <w:b/>
          <w:smallCaps/>
          <w:sz w:val="28"/>
          <w:szCs w:val="28"/>
          <w:lang w:val="en-GB"/>
        </w:rPr>
        <w:t>Tribunal</w:t>
      </w:r>
      <w:bookmarkEnd w:id="50"/>
    </w:p>
    <w:p w:rsidR="00E8406E" w:rsidRDefault="002462C9" w:rsidP="002462C9">
      <w:pPr>
        <w:tabs>
          <w:tab w:val="left" w:pos="709"/>
        </w:tabs>
        <w:spacing w:after="197" w:line="280" w:lineRule="exact"/>
        <w:ind w:left="709" w:hanging="851"/>
        <w:jc w:val="both"/>
        <w:rPr>
          <w:rFonts w:ascii="Arial" w:eastAsia="Times New Roman" w:hAnsi="Arial" w:cs="Arial"/>
          <w:color w:val="000000"/>
          <w:lang w:val="en-GB"/>
        </w:rPr>
      </w:pPr>
      <w:r w:rsidRPr="002462C9">
        <w:rPr>
          <w:rFonts w:ascii="Arial" w:eastAsia="Times New Roman" w:hAnsi="Arial" w:cs="Arial"/>
          <w:color w:val="000000"/>
          <w:lang w:val="en-GB"/>
        </w:rPr>
        <w:tab/>
      </w:r>
    </w:p>
    <w:p w:rsidR="00E8406E" w:rsidRDefault="00E8406E" w:rsidP="00E8406E">
      <w:pPr>
        <w:tabs>
          <w:tab w:val="left" w:pos="709"/>
        </w:tabs>
        <w:spacing w:after="197" w:line="280" w:lineRule="exact"/>
        <w:ind w:left="709" w:hanging="851"/>
        <w:jc w:val="both"/>
        <w:rPr>
          <w:rFonts w:ascii="Arial" w:eastAsia="Times New Roman" w:hAnsi="Arial" w:cs="Arial"/>
          <w:color w:val="000000"/>
          <w:lang w:val="en-GB"/>
        </w:rPr>
      </w:pPr>
      <w:r>
        <w:rPr>
          <w:rFonts w:ascii="Arial" w:eastAsia="Times New Roman" w:hAnsi="Arial" w:cs="Arial"/>
          <w:color w:val="000000"/>
          <w:lang w:val="en-GB"/>
        </w:rPr>
        <w:t>      </w:t>
      </w:r>
      <w:r w:rsidR="002462C9" w:rsidRPr="002462C9">
        <w:rPr>
          <w:rFonts w:ascii="Arial" w:eastAsia="Times New Roman" w:hAnsi="Arial" w:cs="Arial"/>
          <w:color w:val="000000"/>
          <w:lang w:val="en-GB"/>
        </w:rPr>
        <w:t>(1)</w:t>
      </w:r>
      <w:r w:rsidR="002462C9" w:rsidRPr="002462C9">
        <w:rPr>
          <w:rFonts w:ascii="Arial" w:eastAsia="Times New Roman" w:hAnsi="Arial" w:cs="Arial"/>
          <w:color w:val="000000"/>
          <w:lang w:val="en-GB"/>
        </w:rPr>
        <w:tab/>
        <w:t xml:space="preserve">The </w:t>
      </w:r>
      <w:r>
        <w:rPr>
          <w:rFonts w:ascii="Arial" w:eastAsia="Times New Roman" w:hAnsi="Arial" w:cs="Arial"/>
          <w:color w:val="000000"/>
          <w:lang w:val="en-GB"/>
        </w:rPr>
        <w:t xml:space="preserve">Municipal Planning </w:t>
      </w:r>
      <w:r w:rsidR="002462C9" w:rsidRPr="002462C9">
        <w:rPr>
          <w:rFonts w:ascii="Arial" w:eastAsia="Times New Roman" w:hAnsi="Arial" w:cs="Arial"/>
          <w:color w:val="000000"/>
          <w:lang w:val="en-GB"/>
        </w:rPr>
        <w:t>Tribunal must determine its own internal arrangements, proceedings and procedures</w:t>
      </w:r>
      <w:r>
        <w:rPr>
          <w:rFonts w:ascii="Arial" w:eastAsia="Times New Roman" w:hAnsi="Arial" w:cs="Arial"/>
          <w:color w:val="000000"/>
          <w:lang w:val="en-GB"/>
        </w:rPr>
        <w:t>.</w:t>
      </w:r>
    </w:p>
    <w:p w:rsidR="00E8406E" w:rsidRPr="00E8406E" w:rsidRDefault="00E8406E" w:rsidP="00E8406E">
      <w:pPr>
        <w:tabs>
          <w:tab w:val="left" w:pos="709"/>
        </w:tabs>
        <w:spacing w:after="197" w:line="280" w:lineRule="exact"/>
        <w:jc w:val="both"/>
        <w:rPr>
          <w:rFonts w:ascii="Arial" w:hAnsi="Arial" w:cs="Arial"/>
          <w:color w:val="000000"/>
        </w:rPr>
      </w:pPr>
      <w:r>
        <w:rPr>
          <w:rFonts w:ascii="Arial" w:hAnsi="Arial" w:cs="Arial"/>
          <w:color w:val="000000"/>
        </w:rPr>
        <w:t>     (2)  </w:t>
      </w:r>
      <w:r w:rsidRPr="00E8406E">
        <w:rPr>
          <w:rFonts w:ascii="Arial" w:hAnsi="Arial" w:cs="Arial"/>
          <w:color w:val="000000"/>
        </w:rPr>
        <w:t xml:space="preserve">A quorum of a Municipal Planning Tribunalshall consist of at </w:t>
      </w:r>
      <w:r w:rsidR="00EB69B2" w:rsidRPr="00E8406E">
        <w:rPr>
          <w:rFonts w:ascii="Arial" w:hAnsi="Arial" w:cs="Arial"/>
          <w:color w:val="000000"/>
        </w:rPr>
        <w:t>least</w:t>
      </w:r>
      <w:r w:rsidRPr="00E8406E">
        <w:rPr>
          <w:rFonts w:ascii="Arial" w:hAnsi="Arial" w:cs="Arial"/>
          <w:color w:val="000000"/>
        </w:rPr>
        <w:t xml:space="preserve"> three of</w:t>
      </w:r>
    </w:p>
    <w:p w:rsidR="00E8406E" w:rsidRDefault="00E8406E" w:rsidP="00E8406E">
      <w:pPr>
        <w:tabs>
          <w:tab w:val="left" w:pos="709"/>
        </w:tabs>
        <w:spacing w:after="197" w:line="280" w:lineRule="exact"/>
        <w:ind w:left="360"/>
        <w:jc w:val="both"/>
        <w:rPr>
          <w:rFonts w:ascii="Arial" w:hAnsi="Arial" w:cs="Arial"/>
          <w:color w:val="000000"/>
        </w:rPr>
      </w:pPr>
      <w:r>
        <w:rPr>
          <w:rFonts w:ascii="Arial" w:hAnsi="Arial" w:cs="Arial"/>
          <w:color w:val="000000"/>
        </w:rPr>
        <w:t>    </w:t>
      </w:r>
      <w:proofErr w:type="gramStart"/>
      <w:r w:rsidRPr="00E8406E">
        <w:rPr>
          <w:rFonts w:ascii="Arial" w:hAnsi="Arial" w:cs="Arial"/>
          <w:color w:val="000000"/>
        </w:rPr>
        <w:t>its</w:t>
      </w:r>
      <w:proofErr w:type="gramEnd"/>
      <w:r w:rsidRPr="00E8406E">
        <w:rPr>
          <w:rFonts w:ascii="Arial" w:hAnsi="Arial" w:cs="Arial"/>
          <w:color w:val="000000"/>
        </w:rPr>
        <w:t xml:space="preserve"> members as determined in terms of section 40(1) of the Act. </w:t>
      </w:r>
      <w:r w:rsidR="00AD4C73" w:rsidRPr="00E8406E">
        <w:rPr>
          <w:rFonts w:ascii="Arial" w:hAnsi="Arial" w:cs="Arial"/>
          <w:color w:val="000000"/>
        </w:rPr>
        <w:t>Majority</w:t>
      </w:r>
      <w:r w:rsidR="002462C9" w:rsidRPr="00E8406E">
        <w:rPr>
          <w:rFonts w:ascii="Arial" w:hAnsi="Arial" w:cs="Arial"/>
          <w:color w:val="000000"/>
        </w:rPr>
        <w:t xml:space="preserve"> of its</w:t>
      </w:r>
    </w:p>
    <w:p w:rsidR="002462C9" w:rsidRPr="00E8406E" w:rsidRDefault="00E8406E" w:rsidP="00E8406E">
      <w:pPr>
        <w:tabs>
          <w:tab w:val="left" w:pos="709"/>
        </w:tabs>
        <w:spacing w:after="197" w:line="280" w:lineRule="exact"/>
        <w:ind w:left="360"/>
        <w:jc w:val="both"/>
        <w:rPr>
          <w:rFonts w:ascii="Arial" w:hAnsi="Arial" w:cs="Arial"/>
          <w:color w:val="000000"/>
        </w:rPr>
      </w:pPr>
      <w:r>
        <w:rPr>
          <w:rFonts w:ascii="Arial" w:hAnsi="Arial" w:cs="Arial"/>
          <w:color w:val="000000"/>
        </w:rPr>
        <w:t>    </w:t>
      </w:r>
      <w:proofErr w:type="gramStart"/>
      <w:r w:rsidR="002462C9" w:rsidRPr="00E8406E">
        <w:rPr>
          <w:rFonts w:ascii="Arial" w:hAnsi="Arial" w:cs="Arial"/>
          <w:color w:val="000000"/>
        </w:rPr>
        <w:t>members</w:t>
      </w:r>
      <w:proofErr w:type="gramEnd"/>
      <w:r w:rsidR="002462C9" w:rsidRPr="00E8406E">
        <w:rPr>
          <w:rFonts w:ascii="Arial" w:hAnsi="Arial" w:cs="Arial"/>
          <w:color w:val="000000"/>
        </w:rPr>
        <w:t>.</w:t>
      </w:r>
    </w:p>
    <w:p w:rsidR="002462C9" w:rsidRPr="00E8406E" w:rsidRDefault="002462C9" w:rsidP="00D75BC5">
      <w:pPr>
        <w:pStyle w:val="ListParagraph"/>
        <w:numPr>
          <w:ilvl w:val="0"/>
          <w:numId w:val="54"/>
        </w:numPr>
        <w:tabs>
          <w:tab w:val="left" w:pos="709"/>
        </w:tabs>
        <w:spacing w:after="197" w:line="280" w:lineRule="exact"/>
        <w:jc w:val="both"/>
        <w:rPr>
          <w:rFonts w:ascii="Arial" w:hAnsi="Arial" w:cs="Arial"/>
          <w:color w:val="000000"/>
        </w:rPr>
      </w:pPr>
      <w:r w:rsidRPr="00E8406E">
        <w:rPr>
          <w:rFonts w:ascii="Arial" w:hAnsi="Arial" w:cs="Arial"/>
          <w:color w:val="000000"/>
        </w:rPr>
        <w:t>Meetings of the Tribunal must be held at the times and places determined by thechairperson of the Tribunal in accordance with the rules of the Tribunal.</w:t>
      </w:r>
    </w:p>
    <w:p w:rsidR="002462C9" w:rsidRPr="002462C9" w:rsidRDefault="002462C9" w:rsidP="002462C9">
      <w:pPr>
        <w:spacing w:line="280" w:lineRule="exact"/>
        <w:ind w:left="1985"/>
        <w:jc w:val="both"/>
        <w:rPr>
          <w:rFonts w:ascii="Arial" w:eastAsia="Times New Roman" w:hAnsi="Arial" w:cs="Arial"/>
          <w:color w:val="000000"/>
          <w:lang w:val="en-GB"/>
        </w:rPr>
      </w:pPr>
    </w:p>
    <w:p w:rsidR="002462C9" w:rsidRDefault="00E8406E" w:rsidP="002462C9">
      <w:pPr>
        <w:spacing w:before="200" w:after="0" w:line="271" w:lineRule="auto"/>
        <w:ind w:left="360" w:hanging="360"/>
        <w:outlineLvl w:val="1"/>
        <w:rPr>
          <w:rFonts w:ascii="Arial" w:eastAsia="Times New Roman" w:hAnsi="Arial" w:cs="Arial"/>
          <w:b/>
          <w:smallCaps/>
          <w:sz w:val="28"/>
          <w:szCs w:val="28"/>
          <w:lang w:val="en-GB"/>
        </w:rPr>
      </w:pPr>
      <w:bookmarkStart w:id="51" w:name="_Toc391459796"/>
      <w:r>
        <w:rPr>
          <w:rFonts w:ascii="Arial" w:eastAsia="Times New Roman" w:hAnsi="Arial" w:cs="Arial"/>
          <w:b/>
          <w:smallCaps/>
          <w:sz w:val="28"/>
          <w:szCs w:val="28"/>
          <w:lang w:val="en-GB"/>
        </w:rPr>
        <w:t>44.</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Development charges</w:t>
      </w:r>
      <w:bookmarkEnd w:id="51"/>
    </w:p>
    <w:p w:rsidR="00E8406E" w:rsidRPr="002462C9" w:rsidRDefault="00E8406E"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2462C9">
      <w:pPr>
        <w:tabs>
          <w:tab w:val="left" w:pos="851"/>
        </w:tabs>
        <w:spacing w:line="280" w:lineRule="exact"/>
        <w:ind w:left="1418" w:hanging="1418"/>
        <w:jc w:val="both"/>
        <w:rPr>
          <w:rFonts w:ascii="Arial" w:eastAsia="Times New Roman" w:hAnsi="Arial" w:cs="Arial"/>
          <w:color w:val="000000"/>
          <w:lang w:val="en-GB"/>
        </w:rPr>
      </w:pPr>
      <w:r w:rsidRPr="002462C9">
        <w:rPr>
          <w:rFonts w:ascii="Arial" w:eastAsia="Times New Roman" w:hAnsi="Arial" w:cs="Arial"/>
          <w:color w:val="000000"/>
          <w:lang w:val="en-GB"/>
        </w:rPr>
        <w:tab/>
        <w:t>(1)</w:t>
      </w:r>
      <w:r w:rsidRPr="002462C9">
        <w:rPr>
          <w:rFonts w:ascii="Arial" w:eastAsia="Times New Roman" w:hAnsi="Arial" w:cs="Arial"/>
          <w:color w:val="000000"/>
          <w:lang w:val="en-GB"/>
        </w:rPr>
        <w:tab/>
        <w:t>The applicant must pay development charges to the Municipality in respect of</w:t>
      </w:r>
      <w:r w:rsidRPr="002462C9">
        <w:rPr>
          <w:rFonts w:ascii="Arial" w:eastAsia="Times New Roman" w:hAnsi="Arial" w:cs="Arial"/>
          <w:color w:val="000000"/>
          <w:lang w:val="en-GB"/>
        </w:rPr>
        <w:tab/>
        <w:t>the provision of an external engineering service.</w:t>
      </w:r>
    </w:p>
    <w:p w:rsidR="002462C9" w:rsidRPr="002462C9" w:rsidRDefault="002462C9" w:rsidP="00D75BC5">
      <w:pPr>
        <w:numPr>
          <w:ilvl w:val="0"/>
          <w:numId w:val="26"/>
        </w:numPr>
        <w:spacing w:line="280" w:lineRule="exact"/>
        <w:ind w:left="1418" w:hanging="567"/>
        <w:jc w:val="both"/>
        <w:rPr>
          <w:rFonts w:ascii="Arial" w:eastAsia="Times New Roman" w:hAnsi="Arial" w:cs="Arial"/>
          <w:color w:val="000000"/>
          <w:lang w:val="en-GB"/>
        </w:rPr>
      </w:pPr>
      <w:r w:rsidRPr="002462C9">
        <w:rPr>
          <w:rFonts w:ascii="Arial" w:eastAsia="Times New Roman" w:hAnsi="Arial" w:cs="Arial"/>
          <w:color w:val="000000"/>
          <w:lang w:val="en-GB"/>
        </w:rPr>
        <w:lastRenderedPageBreak/>
        <w:t xml:space="preserve">The external engineering </w:t>
      </w:r>
      <w:proofErr w:type="gramStart"/>
      <w:r w:rsidRPr="002462C9">
        <w:rPr>
          <w:rFonts w:ascii="Arial" w:eastAsia="Times New Roman" w:hAnsi="Arial" w:cs="Arial"/>
          <w:color w:val="000000"/>
          <w:lang w:val="en-GB"/>
        </w:rPr>
        <w:t>service for which development charges are</w:t>
      </w:r>
      <w:proofErr w:type="gramEnd"/>
      <w:r w:rsidRPr="002462C9">
        <w:rPr>
          <w:rFonts w:ascii="Arial" w:eastAsia="Times New Roman" w:hAnsi="Arial" w:cs="Arial"/>
          <w:color w:val="000000"/>
          <w:lang w:val="en-GB"/>
        </w:rPr>
        <w:t xml:space="preserve"> payable must be set out in a policy adopted by the Municipality</w:t>
      </w:r>
      <w:r w:rsidR="00E8406E">
        <w:rPr>
          <w:rFonts w:ascii="Arial" w:eastAsia="Times New Roman" w:hAnsi="Arial" w:cs="Arial"/>
          <w:color w:val="000000"/>
          <w:lang w:val="en-GB"/>
        </w:rPr>
        <w:t xml:space="preserve"> which may be adopted from time to time</w:t>
      </w:r>
      <w:r w:rsidRPr="002462C9">
        <w:rPr>
          <w:rFonts w:ascii="Arial" w:eastAsia="Times New Roman" w:hAnsi="Arial" w:cs="Arial"/>
          <w:color w:val="000000"/>
          <w:lang w:val="en-GB"/>
        </w:rPr>
        <w:t>.</w:t>
      </w:r>
    </w:p>
    <w:p w:rsidR="002462C9" w:rsidRPr="002462C9" w:rsidRDefault="002462C9" w:rsidP="00D75BC5">
      <w:pPr>
        <w:numPr>
          <w:ilvl w:val="0"/>
          <w:numId w:val="26"/>
        </w:numPr>
        <w:spacing w:line="280" w:lineRule="exact"/>
        <w:ind w:left="1418" w:hanging="567"/>
        <w:jc w:val="both"/>
        <w:rPr>
          <w:rFonts w:ascii="Arial" w:eastAsia="Times New Roman" w:hAnsi="Arial" w:cs="Arial"/>
          <w:color w:val="000000"/>
          <w:lang w:val="en-GB"/>
        </w:rPr>
      </w:pPr>
      <w:r w:rsidRPr="002462C9">
        <w:rPr>
          <w:rFonts w:ascii="Arial" w:eastAsia="Times New Roman" w:hAnsi="Arial" w:cs="Arial"/>
          <w:color w:val="000000"/>
          <w:lang w:val="en-GB"/>
        </w:rPr>
        <w:t>The amount of the development charges payable by an applicant must be calculated in accordance with the policy adopted by the Municipality.</w:t>
      </w:r>
    </w:p>
    <w:p w:rsidR="002462C9" w:rsidRPr="002462C9" w:rsidRDefault="002462C9" w:rsidP="00D75BC5">
      <w:pPr>
        <w:numPr>
          <w:ilvl w:val="0"/>
          <w:numId w:val="26"/>
        </w:numPr>
        <w:spacing w:line="280" w:lineRule="exact"/>
        <w:ind w:left="1418" w:hanging="567"/>
        <w:jc w:val="both"/>
        <w:rPr>
          <w:rFonts w:ascii="Arial" w:eastAsia="Times New Roman" w:hAnsi="Arial" w:cs="Arial"/>
          <w:color w:val="000000"/>
          <w:lang w:val="en-GB"/>
        </w:rPr>
      </w:pPr>
      <w:r w:rsidRPr="002462C9">
        <w:rPr>
          <w:rFonts w:ascii="Arial" w:eastAsia="Times New Roman" w:hAnsi="Arial" w:cs="Arial"/>
          <w:color w:val="000000"/>
          <w:lang w:val="en-GB"/>
        </w:rPr>
        <w:t>The date by which a development charges must be paid and the means of payment must be specifie</w:t>
      </w:r>
      <w:r w:rsidR="00E8406E">
        <w:rPr>
          <w:rFonts w:ascii="Arial" w:eastAsia="Times New Roman" w:hAnsi="Arial" w:cs="Arial"/>
          <w:color w:val="000000"/>
          <w:lang w:val="en-GB"/>
        </w:rPr>
        <w:t>d in the conditions of approval contained in any development right granted by a Municipal Planning Tribunal or Designated employee as the case may be.</w:t>
      </w:r>
    </w:p>
    <w:p w:rsidR="002462C9" w:rsidRPr="002462C9" w:rsidRDefault="002462C9" w:rsidP="00D75BC5">
      <w:pPr>
        <w:numPr>
          <w:ilvl w:val="0"/>
          <w:numId w:val="26"/>
        </w:numPr>
        <w:spacing w:line="280" w:lineRule="exact"/>
        <w:ind w:left="1418" w:hanging="567"/>
        <w:jc w:val="both"/>
        <w:rPr>
          <w:rFonts w:ascii="Arial" w:eastAsia="Times New Roman" w:hAnsi="Arial" w:cs="Arial"/>
          <w:color w:val="000000"/>
          <w:lang w:val="en-GB"/>
        </w:rPr>
      </w:pPr>
      <w:r w:rsidRPr="002462C9">
        <w:rPr>
          <w:rFonts w:ascii="Arial" w:eastAsia="Times New Roman" w:hAnsi="Arial" w:cs="Arial"/>
          <w:color w:val="000000"/>
          <w:lang w:val="en-GB"/>
        </w:rPr>
        <w:t>The development charges imposed are subject to escalation at the rate calculated in accordance with the policy on development charges</w:t>
      </w:r>
      <w:r w:rsidR="00E8406E">
        <w:rPr>
          <w:rFonts w:ascii="Arial" w:eastAsia="Times New Roman" w:hAnsi="Arial" w:cs="Arial"/>
          <w:color w:val="000000"/>
          <w:lang w:val="en-GB"/>
        </w:rPr>
        <w:t xml:space="preserve"> as adopted and amended from time to time by the Municipality</w:t>
      </w:r>
      <w:r w:rsidRPr="002462C9">
        <w:rPr>
          <w:rFonts w:ascii="Arial" w:eastAsia="Times New Roman" w:hAnsi="Arial" w:cs="Arial"/>
          <w:color w:val="000000"/>
          <w:lang w:val="en-GB"/>
        </w:rPr>
        <w:t>.</w:t>
      </w:r>
    </w:p>
    <w:p w:rsidR="002462C9" w:rsidRPr="002462C9" w:rsidRDefault="002462C9" w:rsidP="00D75BC5">
      <w:pPr>
        <w:numPr>
          <w:ilvl w:val="0"/>
          <w:numId w:val="26"/>
        </w:numPr>
        <w:spacing w:line="280" w:lineRule="exact"/>
        <w:ind w:left="1418"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Municipality must annually submit a report to the Council on the amount of development charges paid to the Municipality, together with a statement of the expenditure of the amount and the purpose of the expenditure. </w:t>
      </w:r>
    </w:p>
    <w:p w:rsidR="002462C9" w:rsidRPr="002462C9" w:rsidRDefault="002462C9" w:rsidP="002462C9">
      <w:pPr>
        <w:spacing w:line="280" w:lineRule="exact"/>
        <w:ind w:left="1985"/>
        <w:jc w:val="both"/>
        <w:rPr>
          <w:rFonts w:ascii="Arial" w:eastAsia="Times New Roman" w:hAnsi="Arial" w:cs="Arial"/>
          <w:color w:val="000000"/>
          <w:lang w:val="en-GB"/>
        </w:rPr>
      </w:pPr>
    </w:p>
    <w:p w:rsidR="002462C9" w:rsidRDefault="00E8406E" w:rsidP="002462C9">
      <w:pPr>
        <w:spacing w:before="200" w:after="0" w:line="271" w:lineRule="auto"/>
        <w:ind w:left="360" w:hanging="360"/>
        <w:outlineLvl w:val="1"/>
        <w:rPr>
          <w:rFonts w:ascii="Arial" w:eastAsia="Times New Roman" w:hAnsi="Arial" w:cs="Arial"/>
          <w:b/>
          <w:smallCaps/>
          <w:sz w:val="28"/>
          <w:szCs w:val="28"/>
          <w:lang w:val="en-GB"/>
        </w:rPr>
      </w:pPr>
      <w:bookmarkStart w:id="52" w:name="_Toc391459797"/>
      <w:r>
        <w:rPr>
          <w:rFonts w:ascii="Arial" w:eastAsia="Times New Roman" w:hAnsi="Arial" w:cs="Arial"/>
          <w:b/>
          <w:smallCaps/>
          <w:sz w:val="28"/>
          <w:szCs w:val="28"/>
          <w:lang w:val="en-GB"/>
        </w:rPr>
        <w:t>45.</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Land for parks, open spaces and other uses</w:t>
      </w:r>
      <w:bookmarkEnd w:id="52"/>
    </w:p>
    <w:p w:rsidR="00E8406E" w:rsidRPr="002462C9" w:rsidRDefault="00E8406E" w:rsidP="002462C9">
      <w:pPr>
        <w:spacing w:before="200" w:after="0" w:line="271" w:lineRule="auto"/>
        <w:ind w:left="360" w:hanging="360"/>
        <w:outlineLvl w:val="1"/>
        <w:rPr>
          <w:rFonts w:ascii="Arial" w:eastAsia="Times New Roman" w:hAnsi="Arial" w:cs="Arial"/>
          <w:b/>
          <w:smallCaps/>
          <w:sz w:val="28"/>
          <w:szCs w:val="28"/>
          <w:lang w:val="en-GB"/>
        </w:rPr>
      </w:pPr>
    </w:p>
    <w:p w:rsidR="002462C9" w:rsidRPr="002462C9" w:rsidRDefault="002462C9" w:rsidP="002462C9">
      <w:pPr>
        <w:tabs>
          <w:tab w:val="left" w:pos="851"/>
        </w:tabs>
        <w:spacing w:line="280" w:lineRule="exact"/>
        <w:ind w:left="1418" w:hanging="1418"/>
        <w:jc w:val="both"/>
        <w:rPr>
          <w:rFonts w:ascii="Arial" w:eastAsia="Times New Roman" w:hAnsi="Arial" w:cs="Arial"/>
          <w:color w:val="000000"/>
          <w:lang w:val="en-GB"/>
        </w:rPr>
      </w:pPr>
      <w:r w:rsidRPr="002462C9">
        <w:rPr>
          <w:rFonts w:ascii="Arial" w:eastAsia="Times New Roman" w:hAnsi="Arial" w:cs="Arial"/>
          <w:color w:val="000000"/>
          <w:lang w:val="en-GB"/>
        </w:rPr>
        <w:tab/>
        <w:t>(1)</w:t>
      </w:r>
      <w:r w:rsidRPr="002462C9">
        <w:rPr>
          <w:rFonts w:ascii="Arial" w:eastAsia="Times New Roman" w:hAnsi="Arial" w:cs="Arial"/>
          <w:color w:val="000000"/>
          <w:lang w:val="en-GB"/>
        </w:rPr>
        <w:tab/>
        <w:t>When the Municipality approves a development application which provides for the use of land for residential purposes, the applicant may be required to provide land for parks or public open spaces.</w:t>
      </w:r>
    </w:p>
    <w:p w:rsidR="002462C9" w:rsidRPr="002462C9" w:rsidRDefault="002462C9" w:rsidP="00D75BC5">
      <w:pPr>
        <w:numPr>
          <w:ilvl w:val="0"/>
          <w:numId w:val="27"/>
        </w:numPr>
        <w:spacing w:line="280" w:lineRule="exact"/>
        <w:ind w:left="1418"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extent of land required for parks or public open spaces is determined by the Municipality in accordance with </w:t>
      </w:r>
      <w:r w:rsidR="008A4F51">
        <w:rPr>
          <w:rFonts w:ascii="Arial" w:eastAsia="Times New Roman" w:hAnsi="Arial" w:cs="Arial"/>
          <w:color w:val="000000"/>
          <w:lang w:val="en-GB"/>
        </w:rPr>
        <w:t xml:space="preserve">its applicable land use management scheme and the Spatial Development Framework of the </w:t>
      </w:r>
      <w:r w:rsidR="00EB69B2">
        <w:rPr>
          <w:rFonts w:ascii="Arial" w:eastAsia="Times New Roman" w:hAnsi="Arial" w:cs="Arial"/>
          <w:color w:val="000000"/>
          <w:lang w:val="en-GB"/>
        </w:rPr>
        <w:t>Municipality</w:t>
      </w:r>
      <w:r w:rsidR="008A4F51">
        <w:rPr>
          <w:rFonts w:ascii="Arial" w:eastAsia="Times New Roman" w:hAnsi="Arial" w:cs="Arial"/>
          <w:color w:val="000000"/>
          <w:lang w:val="en-GB"/>
        </w:rPr>
        <w:t>.</w:t>
      </w:r>
    </w:p>
    <w:p w:rsidR="002462C9" w:rsidRPr="002462C9" w:rsidRDefault="002462C9" w:rsidP="00D75BC5">
      <w:pPr>
        <w:numPr>
          <w:ilvl w:val="0"/>
          <w:numId w:val="27"/>
        </w:numPr>
        <w:spacing w:line="280" w:lineRule="exact"/>
        <w:ind w:left="1418" w:hanging="567"/>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land required for parks or public open spaces must be provided within the land area </w:t>
      </w:r>
      <w:r w:rsidRPr="002462C9">
        <w:rPr>
          <w:rFonts w:ascii="Arial" w:eastAsia="Times New Roman" w:hAnsi="Arial" w:cs="Arial"/>
          <w:lang w:val="en-GB"/>
        </w:rPr>
        <w:t xml:space="preserve">of the development application or may, with the consent of the Municipality, be provided elsewhere within the municipal area, as contemplated in section 50(2) of the </w:t>
      </w:r>
      <w:r w:rsidR="008A4F51">
        <w:rPr>
          <w:rFonts w:ascii="Arial" w:eastAsia="Times New Roman" w:hAnsi="Arial" w:cs="Arial"/>
          <w:lang w:val="en-GB"/>
        </w:rPr>
        <w:t>Act.</w:t>
      </w:r>
    </w:p>
    <w:p w:rsidR="002462C9" w:rsidRDefault="002462C9" w:rsidP="00D75BC5">
      <w:pPr>
        <w:numPr>
          <w:ilvl w:val="0"/>
          <w:numId w:val="27"/>
        </w:numPr>
        <w:spacing w:line="280" w:lineRule="exact"/>
        <w:ind w:left="1418" w:hanging="567"/>
        <w:jc w:val="both"/>
        <w:rPr>
          <w:rFonts w:ascii="Arial" w:eastAsia="Times New Roman" w:hAnsi="Arial" w:cs="Arial"/>
          <w:color w:val="000000"/>
          <w:lang w:val="en-GB"/>
        </w:rPr>
      </w:pPr>
      <w:r w:rsidRPr="002462C9">
        <w:rPr>
          <w:rFonts w:ascii="Arial" w:eastAsia="Times New Roman" w:hAnsi="Arial" w:cs="Arial"/>
          <w:color w:val="000000"/>
          <w:lang w:val="en-GB"/>
        </w:rPr>
        <w:t>When a development application is approved without the required provision of land for parks or open spaces within the land area of the development, the applicant may be required to pay money to the Municipality in lieu of the provision of land</w:t>
      </w:r>
      <w:r w:rsidR="008A4F51">
        <w:rPr>
          <w:rFonts w:ascii="Arial" w:eastAsia="Times New Roman" w:hAnsi="Arial" w:cs="Arial"/>
          <w:color w:val="000000"/>
          <w:lang w:val="en-GB"/>
        </w:rPr>
        <w:t xml:space="preserve"> which shall not be more than the actual costs of obtaining, developing and establishing such a park or open space.</w:t>
      </w:r>
      <w:r w:rsidRPr="002462C9">
        <w:rPr>
          <w:rFonts w:ascii="Arial" w:eastAsia="Times New Roman" w:hAnsi="Arial" w:cs="Arial"/>
          <w:color w:val="000000"/>
          <w:lang w:val="en-GB"/>
        </w:rPr>
        <w:t>.</w:t>
      </w:r>
    </w:p>
    <w:p w:rsidR="008A4F51" w:rsidRDefault="008A4F51" w:rsidP="008A4F51">
      <w:pPr>
        <w:spacing w:line="280" w:lineRule="exact"/>
        <w:ind w:left="1418"/>
        <w:jc w:val="both"/>
        <w:rPr>
          <w:rFonts w:ascii="Arial" w:eastAsia="Times New Roman" w:hAnsi="Arial" w:cs="Arial"/>
          <w:color w:val="000000"/>
          <w:lang w:val="en-GB"/>
        </w:rPr>
      </w:pPr>
    </w:p>
    <w:p w:rsidR="00191F71" w:rsidRDefault="00191F71" w:rsidP="008A4F51">
      <w:pPr>
        <w:spacing w:line="280" w:lineRule="exact"/>
        <w:ind w:left="1418"/>
        <w:jc w:val="both"/>
        <w:rPr>
          <w:rFonts w:ascii="Arial" w:eastAsia="Times New Roman" w:hAnsi="Arial" w:cs="Arial"/>
          <w:color w:val="000000"/>
          <w:lang w:val="en-GB"/>
        </w:rPr>
      </w:pPr>
    </w:p>
    <w:p w:rsidR="00191F71" w:rsidRDefault="00191F71" w:rsidP="008A4F51">
      <w:pPr>
        <w:spacing w:line="280" w:lineRule="exact"/>
        <w:ind w:left="1418"/>
        <w:jc w:val="both"/>
        <w:rPr>
          <w:rFonts w:ascii="Arial" w:eastAsia="Times New Roman" w:hAnsi="Arial" w:cs="Arial"/>
          <w:color w:val="000000"/>
          <w:lang w:val="en-GB"/>
        </w:rPr>
      </w:pPr>
    </w:p>
    <w:p w:rsidR="00191F71" w:rsidRDefault="00191F71" w:rsidP="008A4F51">
      <w:pPr>
        <w:spacing w:line="280" w:lineRule="exact"/>
        <w:ind w:left="1418"/>
        <w:jc w:val="both"/>
        <w:rPr>
          <w:rFonts w:ascii="Arial" w:eastAsia="Times New Roman" w:hAnsi="Arial" w:cs="Arial"/>
          <w:color w:val="000000"/>
          <w:lang w:val="en-GB"/>
        </w:rPr>
      </w:pPr>
    </w:p>
    <w:p w:rsidR="00191F71" w:rsidRPr="002462C9" w:rsidRDefault="00191F71" w:rsidP="008A4F51">
      <w:pPr>
        <w:spacing w:line="280" w:lineRule="exact"/>
        <w:ind w:left="1418"/>
        <w:jc w:val="both"/>
        <w:rPr>
          <w:rFonts w:ascii="Arial" w:eastAsia="Times New Roman" w:hAnsi="Arial" w:cs="Arial"/>
          <w:color w:val="000000"/>
          <w:lang w:val="en-GB"/>
        </w:rPr>
      </w:pPr>
    </w:p>
    <w:p w:rsidR="002462C9" w:rsidRPr="002462C9" w:rsidRDefault="00D75BC5" w:rsidP="002462C9">
      <w:pPr>
        <w:spacing w:before="480" w:after="0"/>
        <w:contextualSpacing/>
        <w:outlineLvl w:val="0"/>
        <w:rPr>
          <w:rFonts w:ascii="Arial" w:eastAsia="Times New Roman" w:hAnsi="Arial" w:cs="Arial"/>
          <w:smallCaps/>
          <w:spacing w:val="5"/>
          <w:sz w:val="36"/>
          <w:szCs w:val="36"/>
          <w:lang w:val="en-GB"/>
        </w:rPr>
      </w:pPr>
      <w:bookmarkStart w:id="53" w:name="_Toc391459798"/>
      <w:r>
        <w:rPr>
          <w:rFonts w:ascii="Arial" w:eastAsia="Times New Roman" w:hAnsi="Arial" w:cs="Arial"/>
          <w:smallCaps/>
          <w:spacing w:val="5"/>
          <w:sz w:val="36"/>
          <w:szCs w:val="36"/>
          <w:lang w:val="en-GB"/>
        </w:rPr>
        <w:lastRenderedPageBreak/>
        <w:t>CHAPTER IV</w:t>
      </w:r>
      <w:r w:rsidR="002462C9" w:rsidRPr="002462C9">
        <w:rPr>
          <w:rFonts w:ascii="Arial" w:eastAsia="Times New Roman" w:hAnsi="Arial" w:cs="Arial"/>
          <w:smallCaps/>
          <w:spacing w:val="5"/>
          <w:sz w:val="36"/>
          <w:szCs w:val="36"/>
          <w:lang w:val="en-GB"/>
        </w:rPr>
        <w:t xml:space="preserve"> - ENFORCEMENT</w:t>
      </w:r>
      <w:bookmarkEnd w:id="53"/>
    </w:p>
    <w:p w:rsidR="002462C9" w:rsidRPr="002462C9" w:rsidRDefault="002462C9" w:rsidP="00140E37">
      <w:pPr>
        <w:spacing w:before="200" w:after="0" w:line="271" w:lineRule="auto"/>
        <w:ind w:left="360" w:hanging="360"/>
        <w:outlineLvl w:val="1"/>
        <w:rPr>
          <w:rFonts w:ascii="Arial" w:eastAsia="Times New Roman" w:hAnsi="Arial" w:cs="Arial"/>
          <w:color w:val="000000"/>
          <w:lang w:val="en-GB"/>
        </w:rPr>
      </w:pPr>
    </w:p>
    <w:p w:rsidR="002462C9" w:rsidRPr="002462C9" w:rsidRDefault="002462C9" w:rsidP="002462C9">
      <w:pPr>
        <w:spacing w:line="280" w:lineRule="exact"/>
        <w:ind w:left="1697"/>
        <w:contextualSpacing/>
        <w:jc w:val="both"/>
        <w:rPr>
          <w:rFonts w:ascii="Arial" w:eastAsia="Times New Roman" w:hAnsi="Arial" w:cs="Arial"/>
          <w:color w:val="000000"/>
          <w:lang w:val="en-GB"/>
        </w:rPr>
      </w:pPr>
    </w:p>
    <w:p w:rsidR="002462C9" w:rsidRPr="002462C9" w:rsidRDefault="008A4F51" w:rsidP="002462C9">
      <w:pPr>
        <w:spacing w:before="200" w:after="0" w:line="271" w:lineRule="auto"/>
        <w:ind w:left="360" w:hanging="360"/>
        <w:outlineLvl w:val="1"/>
        <w:rPr>
          <w:rFonts w:ascii="Arial" w:eastAsia="Times New Roman" w:hAnsi="Arial" w:cs="Arial"/>
          <w:b/>
          <w:smallCaps/>
          <w:sz w:val="28"/>
          <w:szCs w:val="28"/>
          <w:lang w:val="en-GB"/>
        </w:rPr>
      </w:pPr>
      <w:bookmarkStart w:id="54" w:name="_Toc391459800"/>
      <w:r>
        <w:rPr>
          <w:rFonts w:ascii="Arial" w:eastAsia="Times New Roman" w:hAnsi="Arial" w:cs="Arial"/>
          <w:b/>
          <w:smallCaps/>
          <w:sz w:val="28"/>
          <w:szCs w:val="28"/>
          <w:lang w:val="en-GB"/>
        </w:rPr>
        <w:t xml:space="preserve">46. </w:t>
      </w:r>
      <w:r w:rsidR="002462C9" w:rsidRPr="002462C9">
        <w:rPr>
          <w:rFonts w:ascii="Arial" w:eastAsia="Times New Roman" w:hAnsi="Arial" w:cs="Arial"/>
          <w:b/>
          <w:smallCaps/>
          <w:sz w:val="28"/>
          <w:szCs w:val="28"/>
          <w:lang w:val="en-GB"/>
        </w:rPr>
        <w:t>Offences and penalties</w:t>
      </w:r>
      <w:bookmarkEnd w:id="54"/>
    </w:p>
    <w:p w:rsidR="008A4F51" w:rsidRDefault="002462C9" w:rsidP="002462C9">
      <w:pPr>
        <w:tabs>
          <w:tab w:val="left" w:pos="851"/>
        </w:tabs>
        <w:spacing w:line="280" w:lineRule="exact"/>
        <w:ind w:left="1418" w:hanging="1418"/>
        <w:contextualSpacing/>
        <w:rPr>
          <w:rFonts w:ascii="Arial" w:eastAsia="Times New Roman" w:hAnsi="Arial" w:cs="Arial"/>
          <w:color w:val="000000"/>
          <w:lang w:val="en-GB"/>
        </w:rPr>
      </w:pPr>
      <w:r w:rsidRPr="002462C9">
        <w:rPr>
          <w:rFonts w:ascii="Arial" w:eastAsia="Times New Roman" w:hAnsi="Arial" w:cs="Arial"/>
          <w:color w:val="000000"/>
          <w:lang w:val="en-GB"/>
        </w:rPr>
        <w:tab/>
      </w:r>
    </w:p>
    <w:p w:rsidR="002462C9" w:rsidRPr="002462C9" w:rsidRDefault="008A4F51" w:rsidP="002462C9">
      <w:pPr>
        <w:tabs>
          <w:tab w:val="left" w:pos="851"/>
        </w:tabs>
        <w:spacing w:line="280" w:lineRule="exact"/>
        <w:ind w:left="1418" w:hanging="1418"/>
        <w:contextualSpacing/>
        <w:rPr>
          <w:rFonts w:ascii="Arial" w:eastAsia="Times New Roman" w:hAnsi="Arial" w:cs="Arial"/>
          <w:color w:val="000000"/>
          <w:lang w:val="en-GB"/>
        </w:rPr>
      </w:pPr>
      <w:r>
        <w:rPr>
          <w:rFonts w:ascii="Arial" w:eastAsia="Times New Roman" w:hAnsi="Arial" w:cs="Arial"/>
          <w:color w:val="000000"/>
          <w:lang w:val="en-GB"/>
        </w:rPr>
        <w:tab/>
      </w:r>
      <w:r w:rsidR="002462C9" w:rsidRPr="002462C9">
        <w:rPr>
          <w:rFonts w:ascii="Arial" w:eastAsia="Times New Roman" w:hAnsi="Arial" w:cs="Arial"/>
          <w:color w:val="000000"/>
          <w:lang w:val="en-GB"/>
        </w:rPr>
        <w:t>(1)</w:t>
      </w:r>
      <w:r w:rsidR="002462C9" w:rsidRPr="002462C9">
        <w:rPr>
          <w:rFonts w:ascii="Arial" w:eastAsia="Times New Roman" w:hAnsi="Arial" w:cs="Arial"/>
          <w:color w:val="000000"/>
          <w:lang w:val="en-GB"/>
        </w:rPr>
        <w:tab/>
        <w:t>Any person who—</w:t>
      </w:r>
    </w:p>
    <w:p w:rsidR="002462C9" w:rsidRPr="002462C9" w:rsidRDefault="002462C9" w:rsidP="002462C9">
      <w:pPr>
        <w:tabs>
          <w:tab w:val="left" w:pos="851"/>
        </w:tabs>
        <w:spacing w:line="280" w:lineRule="exact"/>
        <w:ind w:left="1418" w:hanging="1418"/>
        <w:contextualSpacing/>
        <w:rPr>
          <w:rFonts w:ascii="Arial" w:eastAsia="Times New Roman" w:hAnsi="Arial" w:cs="Arial"/>
          <w:color w:val="000000"/>
          <w:lang w:val="en-GB"/>
        </w:rPr>
      </w:pPr>
    </w:p>
    <w:p w:rsidR="002462C9" w:rsidRPr="002462C9" w:rsidRDefault="002462C9" w:rsidP="00D75BC5">
      <w:pPr>
        <w:numPr>
          <w:ilvl w:val="0"/>
          <w:numId w:val="8"/>
        </w:numPr>
        <w:spacing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contravenes or</w:t>
      </w:r>
      <w:r w:rsidR="008A4F51">
        <w:rPr>
          <w:rFonts w:ascii="Arial" w:eastAsia="Times New Roman" w:hAnsi="Arial" w:cs="Arial"/>
          <w:color w:val="000000"/>
          <w:lang w:val="en-GB"/>
        </w:rPr>
        <w:t xml:space="preserve"> fails to comply with section 3(1); or</w:t>
      </w:r>
    </w:p>
    <w:p w:rsidR="002462C9" w:rsidRPr="002462C9" w:rsidRDefault="002462C9" w:rsidP="002462C9">
      <w:pPr>
        <w:spacing w:line="280" w:lineRule="exact"/>
        <w:ind w:left="1985"/>
        <w:contextualSpacing/>
        <w:jc w:val="both"/>
        <w:rPr>
          <w:rFonts w:ascii="Arial" w:eastAsia="Times New Roman" w:hAnsi="Arial" w:cs="Arial"/>
          <w:color w:val="000000"/>
          <w:lang w:val="en-GB"/>
        </w:rPr>
      </w:pPr>
    </w:p>
    <w:p w:rsidR="002462C9" w:rsidRPr="008A4F51" w:rsidRDefault="002462C9" w:rsidP="00D75BC5">
      <w:pPr>
        <w:numPr>
          <w:ilvl w:val="0"/>
          <w:numId w:val="8"/>
        </w:numPr>
        <w:spacing w:line="280" w:lineRule="exact"/>
        <w:ind w:left="1985" w:hanging="567"/>
        <w:contextualSpacing/>
        <w:jc w:val="both"/>
        <w:rPr>
          <w:rFonts w:ascii="Arial" w:eastAsia="Times New Roman" w:hAnsi="Arial" w:cs="Arial"/>
          <w:color w:val="000000"/>
          <w:lang w:val="en-GB"/>
        </w:rPr>
      </w:pPr>
      <w:r w:rsidRPr="008A4F51">
        <w:rPr>
          <w:rFonts w:ascii="Arial" w:eastAsia="Times New Roman" w:hAnsi="Arial" w:cs="Arial"/>
          <w:color w:val="000000"/>
          <w:lang w:val="en-GB"/>
        </w:rPr>
        <w:t>utilises land in a manner other than prescribed by a zoning scheme without the approval of the municipality;</w:t>
      </w:r>
      <w:r w:rsidR="008A4F51">
        <w:rPr>
          <w:rFonts w:ascii="Arial" w:eastAsia="Times New Roman" w:hAnsi="Arial" w:cs="Arial"/>
          <w:color w:val="000000"/>
          <w:lang w:val="en-GB"/>
        </w:rPr>
        <w:t xml:space="preserve"> or</w:t>
      </w:r>
    </w:p>
    <w:p w:rsidR="002462C9" w:rsidRPr="002462C9" w:rsidRDefault="002462C9" w:rsidP="008A4F51">
      <w:pPr>
        <w:spacing w:line="240" w:lineRule="auto"/>
        <w:contextualSpacing/>
        <w:jc w:val="both"/>
        <w:rPr>
          <w:rFonts w:ascii="Arial" w:eastAsia="Times New Roman" w:hAnsi="Arial" w:cs="Arial"/>
          <w:color w:val="000000"/>
          <w:lang w:val="en-GB"/>
        </w:rPr>
      </w:pPr>
    </w:p>
    <w:p w:rsidR="002462C9" w:rsidRPr="002462C9" w:rsidRDefault="002462C9" w:rsidP="002462C9">
      <w:pPr>
        <w:spacing w:line="240" w:lineRule="auto"/>
        <w:ind w:left="1985" w:hanging="567"/>
        <w:contextualSpacing/>
        <w:jc w:val="both"/>
        <w:rPr>
          <w:rFonts w:ascii="Arial" w:eastAsia="Times New Roman" w:hAnsi="Arial" w:cs="Arial"/>
          <w:color w:val="000000"/>
          <w:lang w:val="en-GB"/>
        </w:rPr>
      </w:pPr>
    </w:p>
    <w:p w:rsidR="002462C9" w:rsidRPr="002462C9" w:rsidRDefault="002462C9" w:rsidP="00D75BC5">
      <w:pPr>
        <w:numPr>
          <w:ilvl w:val="0"/>
          <w:numId w:val="8"/>
        </w:numPr>
        <w:spacing w:line="240" w:lineRule="auto"/>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supplies particulars, informatio</w:t>
      </w:r>
      <w:r w:rsidR="008A4F51">
        <w:rPr>
          <w:rFonts w:ascii="Arial" w:eastAsia="Times New Roman" w:hAnsi="Arial" w:cs="Arial"/>
          <w:color w:val="000000"/>
          <w:lang w:val="en-GB"/>
        </w:rPr>
        <w:t>n or answers in an application</w:t>
      </w:r>
      <w:r w:rsidRPr="002462C9">
        <w:rPr>
          <w:rFonts w:ascii="Arial" w:eastAsia="Times New Roman" w:hAnsi="Arial" w:cs="Arial"/>
          <w:color w:val="000000"/>
          <w:lang w:val="en-GB"/>
        </w:rPr>
        <w:t xml:space="preserve"> knowing it to be false, incorrect or misleading or no</w:t>
      </w:r>
      <w:r w:rsidR="008A4F51">
        <w:rPr>
          <w:rFonts w:ascii="Arial" w:eastAsia="Times New Roman" w:hAnsi="Arial" w:cs="Arial"/>
          <w:color w:val="000000"/>
          <w:lang w:val="en-GB"/>
        </w:rPr>
        <w:t xml:space="preserve">t believing them to be correct, </w:t>
      </w:r>
    </w:p>
    <w:p w:rsidR="002462C9" w:rsidRPr="002462C9" w:rsidRDefault="002462C9" w:rsidP="002462C9">
      <w:pPr>
        <w:spacing w:line="280" w:lineRule="exact"/>
        <w:ind w:left="1985" w:hanging="567"/>
        <w:contextualSpacing/>
        <w:jc w:val="both"/>
        <w:rPr>
          <w:rFonts w:ascii="Arial" w:eastAsia="Times New Roman" w:hAnsi="Arial" w:cs="Arial"/>
          <w:color w:val="000000"/>
          <w:lang w:val="en-GB"/>
        </w:rPr>
      </w:pPr>
    </w:p>
    <w:p w:rsidR="002462C9" w:rsidRPr="002462C9" w:rsidRDefault="002462C9" w:rsidP="008A4F51">
      <w:pPr>
        <w:spacing w:line="280" w:lineRule="exact"/>
        <w:ind w:left="1418" w:firstLine="22"/>
        <w:contextualSpacing/>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is</w:t>
      </w:r>
      <w:proofErr w:type="gramEnd"/>
      <w:r w:rsidRPr="002462C9">
        <w:rPr>
          <w:rFonts w:ascii="Arial" w:eastAsia="Times New Roman" w:hAnsi="Arial" w:cs="Arial"/>
          <w:color w:val="000000"/>
          <w:lang w:val="en-GB"/>
        </w:rPr>
        <w:t xml:space="preserve"> guilty of an offence and is liable upon conviction to a fine or imprisonment not exceeding a period of </w:t>
      </w:r>
      <w:r w:rsidR="008A4F51">
        <w:rPr>
          <w:rFonts w:ascii="Arial" w:eastAsia="Times New Roman" w:hAnsi="Arial" w:cs="Arial"/>
          <w:color w:val="000000"/>
          <w:lang w:val="en-GB"/>
        </w:rPr>
        <w:t xml:space="preserve">two </w:t>
      </w:r>
      <w:r w:rsidRPr="002462C9">
        <w:rPr>
          <w:rFonts w:ascii="Arial" w:eastAsia="Times New Roman" w:hAnsi="Arial" w:cs="Arial"/>
          <w:color w:val="000000"/>
          <w:lang w:val="en-GB"/>
        </w:rPr>
        <w:t xml:space="preserve">years </w:t>
      </w:r>
      <w:r w:rsidR="008A4F51">
        <w:rPr>
          <w:rFonts w:ascii="Arial" w:eastAsia="Times New Roman" w:hAnsi="Arial" w:cs="Arial"/>
          <w:color w:val="000000"/>
          <w:lang w:val="en-GB"/>
        </w:rPr>
        <w:t xml:space="preserve">and a fine of Twenty Thousand Rand </w:t>
      </w:r>
      <w:r w:rsidRPr="002462C9">
        <w:rPr>
          <w:rFonts w:ascii="Arial" w:eastAsia="Times New Roman" w:hAnsi="Arial" w:cs="Arial"/>
          <w:color w:val="000000"/>
          <w:lang w:val="en-GB"/>
        </w:rPr>
        <w:t>or to both a fine and such imprisonment.</w:t>
      </w:r>
    </w:p>
    <w:p w:rsidR="002462C9" w:rsidRPr="002462C9" w:rsidRDefault="002462C9" w:rsidP="002462C9">
      <w:pPr>
        <w:spacing w:line="280" w:lineRule="exact"/>
        <w:ind w:left="1418"/>
        <w:contextualSpacing/>
        <w:jc w:val="both"/>
        <w:rPr>
          <w:rFonts w:ascii="Arial" w:eastAsia="Times New Roman" w:hAnsi="Arial" w:cs="Arial"/>
          <w:color w:val="000000"/>
          <w:lang w:val="en-GB"/>
        </w:rPr>
      </w:pPr>
    </w:p>
    <w:p w:rsidR="002462C9" w:rsidRDefault="002462C9" w:rsidP="00D75BC5">
      <w:pPr>
        <w:numPr>
          <w:ilvl w:val="0"/>
          <w:numId w:val="43"/>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An owner who permits his or her land to be used in a </w:t>
      </w:r>
      <w:r w:rsidR="008A4F51">
        <w:rPr>
          <w:rFonts w:ascii="Arial" w:eastAsia="Times New Roman" w:hAnsi="Arial" w:cs="Arial"/>
          <w:color w:val="000000"/>
          <w:lang w:val="en-GB"/>
        </w:rPr>
        <w:t>manner set out in subsections</w:t>
      </w:r>
      <w:r w:rsidR="008A4F51">
        <w:rPr>
          <w:rFonts w:ascii="Arial" w:eastAsia="Times New Roman" w:hAnsi="Arial" w:cs="Arial"/>
          <w:i/>
          <w:color w:val="000000"/>
          <w:lang w:val="en-GB"/>
        </w:rPr>
        <w:t xml:space="preserve">(1)(a) and (1)(b) </w:t>
      </w:r>
      <w:r w:rsidRPr="002462C9">
        <w:rPr>
          <w:rFonts w:ascii="Arial" w:eastAsia="Times New Roman" w:hAnsi="Arial" w:cs="Arial"/>
          <w:color w:val="000000"/>
          <w:lang w:val="en-GB"/>
        </w:rPr>
        <w:t xml:space="preserve">and who does not cease that use or take reasonable steps to ensure that the use ceases, or who permits a person to breach the provisions of a zoning scheme, is guilty of an offence and liable upon conviction to a fine or imprisonment for a period not exceeding </w:t>
      </w:r>
      <w:r w:rsidR="008A4F51">
        <w:rPr>
          <w:rFonts w:ascii="Arial" w:eastAsia="Times New Roman" w:hAnsi="Arial" w:cs="Arial"/>
          <w:color w:val="000000"/>
          <w:lang w:val="en-GB"/>
        </w:rPr>
        <w:t xml:space="preserve">two </w:t>
      </w:r>
      <w:r w:rsidR="008A4F51" w:rsidRPr="002462C9">
        <w:rPr>
          <w:rFonts w:ascii="Arial" w:eastAsia="Times New Roman" w:hAnsi="Arial" w:cs="Arial"/>
          <w:color w:val="000000"/>
          <w:lang w:val="en-GB"/>
        </w:rPr>
        <w:t xml:space="preserve">years </w:t>
      </w:r>
      <w:r w:rsidR="008A4F51">
        <w:rPr>
          <w:rFonts w:ascii="Arial" w:eastAsia="Times New Roman" w:hAnsi="Arial" w:cs="Arial"/>
          <w:color w:val="000000"/>
          <w:lang w:val="en-GB"/>
        </w:rPr>
        <w:t xml:space="preserve">and a fine of Twenty Thousand Rand </w:t>
      </w:r>
      <w:r w:rsidRPr="002462C9">
        <w:rPr>
          <w:rFonts w:ascii="Arial" w:eastAsia="Times New Roman" w:hAnsi="Arial" w:cs="Arial"/>
          <w:color w:val="000000"/>
          <w:lang w:val="en-GB"/>
        </w:rPr>
        <w:t xml:space="preserve">or to both a fine and such imprisonment. </w:t>
      </w:r>
    </w:p>
    <w:p w:rsidR="00190CA9" w:rsidRDefault="00190CA9" w:rsidP="00190CA9">
      <w:pPr>
        <w:spacing w:after="0" w:line="280" w:lineRule="exact"/>
        <w:ind w:left="1418"/>
        <w:contextualSpacing/>
        <w:jc w:val="both"/>
        <w:rPr>
          <w:rFonts w:ascii="Arial" w:eastAsia="Times New Roman" w:hAnsi="Arial" w:cs="Arial"/>
          <w:color w:val="000000"/>
          <w:lang w:val="en-GB"/>
        </w:rPr>
      </w:pPr>
    </w:p>
    <w:p w:rsidR="00190CA9" w:rsidRPr="00190CA9" w:rsidRDefault="00190CA9" w:rsidP="00D75BC5">
      <w:pPr>
        <w:numPr>
          <w:ilvl w:val="0"/>
          <w:numId w:val="43"/>
        </w:numPr>
        <w:spacing w:after="0" w:line="280" w:lineRule="exact"/>
        <w:ind w:left="1418" w:hanging="567"/>
        <w:contextualSpacing/>
        <w:jc w:val="both"/>
        <w:rPr>
          <w:rFonts w:ascii="Arial" w:eastAsia="Times New Roman" w:hAnsi="Arial" w:cs="Arial"/>
          <w:color w:val="000000"/>
          <w:lang w:val="en-GB"/>
        </w:rPr>
      </w:pPr>
      <w:r>
        <w:rPr>
          <w:rFonts w:ascii="Arial" w:eastAsia="Times New Roman" w:hAnsi="Arial" w:cs="Arial"/>
          <w:color w:val="000000"/>
          <w:lang w:val="en-GB"/>
        </w:rPr>
        <w:t xml:space="preserve">Any person who refuse an authorised employee of the Municipality access to land in terms of section 48 or hinders the authorised employee of the Municipality in giving effect to power with which such an authorised employee clothed with in terms of section 48, </w:t>
      </w:r>
      <w:r w:rsidRPr="00190CA9">
        <w:rPr>
          <w:rFonts w:ascii="Arial" w:eastAsia="Times New Roman" w:hAnsi="Arial" w:cs="Arial"/>
          <w:color w:val="000000"/>
          <w:lang w:val="en-GB"/>
        </w:rPr>
        <w:t>is guilty of an offence and liable upon conviction to a fine or imprisonment for a period not exceeding two years and a fine of Twenty Thousand Rand or to both a fine and such imprisonment.</w:t>
      </w:r>
    </w:p>
    <w:p w:rsidR="002462C9" w:rsidRPr="002462C9" w:rsidRDefault="002462C9" w:rsidP="002462C9">
      <w:pPr>
        <w:spacing w:after="0" w:line="280" w:lineRule="exact"/>
        <w:contextualSpacing/>
        <w:jc w:val="both"/>
        <w:rPr>
          <w:rFonts w:ascii="Arial" w:eastAsia="Times New Roman" w:hAnsi="Arial" w:cs="Arial"/>
          <w:color w:val="000000"/>
          <w:lang w:val="en-GB"/>
        </w:rPr>
      </w:pPr>
    </w:p>
    <w:p w:rsidR="002462C9" w:rsidRPr="002462C9" w:rsidRDefault="002462C9" w:rsidP="008A4F51">
      <w:pPr>
        <w:spacing w:line="280" w:lineRule="exact"/>
        <w:ind w:hanging="11"/>
        <w:contextualSpacing/>
        <w:jc w:val="both"/>
        <w:rPr>
          <w:rFonts w:ascii="Arial" w:eastAsia="Times New Roman" w:hAnsi="Arial" w:cs="Arial"/>
          <w:color w:val="000000"/>
          <w:lang w:val="en-GB"/>
        </w:rPr>
      </w:pPr>
    </w:p>
    <w:p w:rsidR="002462C9" w:rsidRPr="002462C9" w:rsidRDefault="008A4F51" w:rsidP="002462C9">
      <w:pPr>
        <w:spacing w:before="200" w:after="0" w:line="271" w:lineRule="auto"/>
        <w:ind w:left="360" w:hanging="360"/>
        <w:outlineLvl w:val="1"/>
        <w:rPr>
          <w:rFonts w:ascii="Arial" w:eastAsia="Times New Roman" w:hAnsi="Arial" w:cs="Arial"/>
          <w:b/>
          <w:smallCaps/>
          <w:sz w:val="28"/>
          <w:szCs w:val="28"/>
          <w:lang w:val="en-GB"/>
        </w:rPr>
      </w:pPr>
      <w:bookmarkStart w:id="55" w:name="_Toc391459807"/>
      <w:r>
        <w:rPr>
          <w:rFonts w:ascii="Arial" w:eastAsia="Times New Roman" w:hAnsi="Arial" w:cs="Arial"/>
          <w:b/>
          <w:smallCaps/>
          <w:sz w:val="28"/>
          <w:szCs w:val="28"/>
          <w:lang w:val="en-GB"/>
        </w:rPr>
        <w:t>47.</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General powers and functions of authorised employees</w:t>
      </w:r>
      <w:bookmarkEnd w:id="55"/>
    </w:p>
    <w:p w:rsidR="008A4F51" w:rsidRDefault="002462C9" w:rsidP="002462C9">
      <w:pPr>
        <w:tabs>
          <w:tab w:val="left" w:pos="851"/>
        </w:tabs>
        <w:spacing w:after="0" w:line="280" w:lineRule="exact"/>
        <w:ind w:left="1418" w:hanging="1418"/>
        <w:contextualSpacing/>
        <w:jc w:val="both"/>
        <w:rPr>
          <w:rFonts w:ascii="Arial" w:eastAsia="Times New Roman" w:hAnsi="Arial" w:cs="Arial"/>
          <w:color w:val="000000"/>
          <w:lang w:val="en-GB"/>
        </w:rPr>
      </w:pPr>
      <w:r w:rsidRPr="002462C9">
        <w:rPr>
          <w:rFonts w:ascii="Arial" w:eastAsia="Times New Roman" w:hAnsi="Arial" w:cs="Arial"/>
          <w:color w:val="000000"/>
          <w:lang w:val="en-GB"/>
        </w:rPr>
        <w:tab/>
      </w:r>
    </w:p>
    <w:p w:rsidR="002462C9" w:rsidRPr="002462C9" w:rsidRDefault="00190CA9" w:rsidP="002462C9">
      <w:pPr>
        <w:tabs>
          <w:tab w:val="left" w:pos="851"/>
        </w:tabs>
        <w:spacing w:after="0" w:line="280" w:lineRule="exact"/>
        <w:ind w:left="1418" w:hanging="1418"/>
        <w:contextualSpacing/>
        <w:jc w:val="both"/>
        <w:rPr>
          <w:rFonts w:ascii="Arial" w:eastAsia="Times New Roman" w:hAnsi="Arial" w:cs="Arial"/>
          <w:color w:val="000000"/>
          <w:lang w:val="en-GB"/>
        </w:rPr>
      </w:pPr>
      <w:r>
        <w:rPr>
          <w:rFonts w:ascii="Arial" w:eastAsia="Times New Roman" w:hAnsi="Arial" w:cs="Arial"/>
          <w:color w:val="000000"/>
          <w:lang w:val="en-GB"/>
        </w:rPr>
        <w:tab/>
      </w:r>
      <w:r w:rsidR="002462C9" w:rsidRPr="002462C9">
        <w:rPr>
          <w:rFonts w:ascii="Arial" w:eastAsia="Times New Roman" w:hAnsi="Arial" w:cs="Arial"/>
          <w:color w:val="000000"/>
          <w:lang w:val="en-GB"/>
        </w:rPr>
        <w:t>(1)</w:t>
      </w:r>
      <w:r w:rsidR="002462C9" w:rsidRPr="002462C9">
        <w:rPr>
          <w:rFonts w:ascii="Arial" w:eastAsia="Times New Roman" w:hAnsi="Arial" w:cs="Arial"/>
          <w:color w:val="000000"/>
          <w:lang w:val="en-GB"/>
        </w:rPr>
        <w:tab/>
        <w:t xml:space="preserve">An authorised employee </w:t>
      </w:r>
      <w:r>
        <w:rPr>
          <w:rFonts w:ascii="Arial" w:eastAsia="Times New Roman" w:hAnsi="Arial" w:cs="Arial"/>
          <w:color w:val="000000"/>
          <w:lang w:val="en-GB"/>
        </w:rPr>
        <w:t xml:space="preserve">of the Municipality </w:t>
      </w:r>
      <w:r w:rsidR="002462C9" w:rsidRPr="002462C9">
        <w:rPr>
          <w:rFonts w:ascii="Arial" w:eastAsia="Times New Roman" w:hAnsi="Arial" w:cs="Arial"/>
          <w:color w:val="000000"/>
          <w:lang w:val="en-GB"/>
        </w:rPr>
        <w:t xml:space="preserve">may, </w:t>
      </w:r>
      <w:r w:rsidR="00D60611">
        <w:rPr>
          <w:rFonts w:ascii="Arial" w:eastAsia="Times New Roman" w:hAnsi="Arial" w:cs="Arial"/>
          <w:color w:val="000000"/>
          <w:lang w:val="en-GB"/>
        </w:rPr>
        <w:t xml:space="preserve">with or </w:t>
      </w:r>
      <w:r w:rsidR="002462C9" w:rsidRPr="002462C9">
        <w:rPr>
          <w:rFonts w:ascii="Arial" w:eastAsia="Times New Roman" w:hAnsi="Arial" w:cs="Arial"/>
          <w:color w:val="000000"/>
          <w:lang w:val="en-GB"/>
        </w:rPr>
        <w:t>without the permission of the occupier or owner of land, at any reasonable time, without a warrant and without previous notice, enter upon land or enter a building or premises for the purpose of ensuring compliance with this By-law and Scheme Regulations.</w:t>
      </w:r>
    </w:p>
    <w:p w:rsidR="002462C9" w:rsidRPr="002462C9" w:rsidRDefault="002462C9" w:rsidP="002462C9">
      <w:pPr>
        <w:spacing w:after="0" w:line="280" w:lineRule="exact"/>
        <w:ind w:left="1418" w:hanging="567"/>
        <w:contextualSpacing/>
        <w:jc w:val="both"/>
        <w:rPr>
          <w:rFonts w:ascii="Arial" w:eastAsia="Times New Roman" w:hAnsi="Arial" w:cs="Arial"/>
          <w:color w:val="000000"/>
          <w:lang w:val="en-GB"/>
        </w:rPr>
      </w:pPr>
    </w:p>
    <w:p w:rsidR="002462C9" w:rsidRPr="002462C9" w:rsidRDefault="002462C9" w:rsidP="00D75BC5">
      <w:pPr>
        <w:numPr>
          <w:ilvl w:val="0"/>
          <w:numId w:val="38"/>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An authorised employee must be in possession of proof that he or she has been designated as an authorised employee for the purposes of subsection (1).</w:t>
      </w:r>
    </w:p>
    <w:p w:rsidR="002462C9" w:rsidRPr="002462C9" w:rsidRDefault="002462C9" w:rsidP="002462C9">
      <w:pPr>
        <w:spacing w:after="0" w:line="280" w:lineRule="exact"/>
        <w:ind w:left="1418" w:hanging="567"/>
        <w:contextualSpacing/>
        <w:jc w:val="both"/>
        <w:rPr>
          <w:rFonts w:ascii="Arial" w:eastAsia="Times New Roman" w:hAnsi="Arial" w:cs="Arial"/>
          <w:color w:val="000000"/>
          <w:lang w:val="en-GB"/>
        </w:rPr>
      </w:pPr>
    </w:p>
    <w:p w:rsidR="002462C9" w:rsidRPr="002462C9" w:rsidRDefault="002462C9" w:rsidP="00D75BC5">
      <w:pPr>
        <w:numPr>
          <w:ilvl w:val="0"/>
          <w:numId w:val="38"/>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lastRenderedPageBreak/>
        <w:t>An authorised employee may be accompanied by an interpreter, a police official or any other person who may be able to assist with the inspection.</w:t>
      </w:r>
    </w:p>
    <w:p w:rsidR="002462C9" w:rsidRPr="002462C9" w:rsidRDefault="002462C9" w:rsidP="002462C9">
      <w:pPr>
        <w:ind w:left="720"/>
        <w:contextualSpacing/>
        <w:rPr>
          <w:rFonts w:ascii="Arial" w:eastAsia="Times New Roman" w:hAnsi="Arial" w:cs="Arial"/>
          <w:color w:val="000000"/>
          <w:lang w:val="en-GB"/>
        </w:rPr>
      </w:pPr>
    </w:p>
    <w:p w:rsidR="002462C9" w:rsidRPr="002462C9" w:rsidRDefault="00190CA9" w:rsidP="002462C9">
      <w:pPr>
        <w:spacing w:before="200" w:after="0" w:line="271" w:lineRule="auto"/>
        <w:ind w:left="360" w:hanging="360"/>
        <w:outlineLvl w:val="1"/>
        <w:rPr>
          <w:rFonts w:ascii="Arial" w:eastAsia="Times New Roman" w:hAnsi="Arial" w:cs="Arial"/>
          <w:b/>
          <w:smallCaps/>
          <w:sz w:val="28"/>
          <w:szCs w:val="28"/>
          <w:lang w:val="en-GB"/>
        </w:rPr>
      </w:pPr>
      <w:bookmarkStart w:id="56" w:name="_Toc391459808"/>
      <w:r>
        <w:rPr>
          <w:rFonts w:ascii="Arial" w:eastAsia="Times New Roman" w:hAnsi="Arial" w:cs="Arial"/>
          <w:b/>
          <w:smallCaps/>
          <w:sz w:val="28"/>
          <w:szCs w:val="28"/>
          <w:lang w:val="en-GB"/>
        </w:rPr>
        <w:t>48.</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Powers of entry, search and seizure</w:t>
      </w:r>
      <w:bookmarkEnd w:id="56"/>
    </w:p>
    <w:p w:rsidR="00190CA9" w:rsidRDefault="002462C9" w:rsidP="002462C9">
      <w:pPr>
        <w:tabs>
          <w:tab w:val="left" w:pos="851"/>
        </w:tabs>
        <w:spacing w:after="0" w:line="280" w:lineRule="exact"/>
        <w:ind w:left="1418" w:hanging="1418"/>
        <w:contextualSpacing/>
        <w:jc w:val="both"/>
        <w:rPr>
          <w:rFonts w:ascii="Arial" w:eastAsia="Times New Roman" w:hAnsi="Arial" w:cs="Arial"/>
          <w:color w:val="000000"/>
          <w:lang w:val="en-GB"/>
        </w:rPr>
      </w:pPr>
      <w:r w:rsidRPr="002462C9">
        <w:rPr>
          <w:rFonts w:ascii="Arial" w:eastAsia="Times New Roman" w:hAnsi="Arial" w:cs="Arial"/>
          <w:color w:val="000000"/>
          <w:lang w:val="en-GB"/>
        </w:rPr>
        <w:tab/>
      </w:r>
    </w:p>
    <w:p w:rsidR="002462C9" w:rsidRPr="002462C9" w:rsidRDefault="00190CA9" w:rsidP="002462C9">
      <w:pPr>
        <w:tabs>
          <w:tab w:val="left" w:pos="851"/>
        </w:tabs>
        <w:spacing w:after="0" w:line="280" w:lineRule="exact"/>
        <w:ind w:left="1418" w:hanging="1418"/>
        <w:contextualSpacing/>
        <w:jc w:val="both"/>
        <w:rPr>
          <w:rFonts w:ascii="Arial" w:eastAsia="Times New Roman" w:hAnsi="Arial" w:cs="Arial"/>
          <w:color w:val="000000"/>
          <w:lang w:val="en-GB"/>
        </w:rPr>
      </w:pPr>
      <w:r>
        <w:rPr>
          <w:rFonts w:ascii="Arial" w:eastAsia="Times New Roman" w:hAnsi="Arial" w:cs="Arial"/>
          <w:color w:val="000000"/>
          <w:lang w:val="en-GB"/>
        </w:rPr>
        <w:tab/>
      </w:r>
      <w:r w:rsidR="002462C9" w:rsidRPr="002462C9">
        <w:rPr>
          <w:rFonts w:ascii="Arial" w:eastAsia="Times New Roman" w:hAnsi="Arial" w:cs="Arial"/>
          <w:color w:val="000000"/>
          <w:lang w:val="en-GB"/>
        </w:rPr>
        <w:t>(1)</w:t>
      </w:r>
      <w:r w:rsidR="002462C9" w:rsidRPr="002462C9">
        <w:rPr>
          <w:rFonts w:ascii="Arial" w:eastAsia="Times New Roman" w:hAnsi="Arial" w:cs="Arial"/>
          <w:color w:val="000000"/>
          <w:lang w:val="en-GB"/>
        </w:rPr>
        <w:tab/>
        <w:t xml:space="preserve">In ensuring compliance with this By-law, an authorised employee </w:t>
      </w:r>
      <w:r>
        <w:rPr>
          <w:rFonts w:ascii="Arial" w:eastAsia="Times New Roman" w:hAnsi="Arial" w:cs="Arial"/>
          <w:color w:val="000000"/>
          <w:lang w:val="en-GB"/>
        </w:rPr>
        <w:t xml:space="preserve">of the Municipality </w:t>
      </w:r>
      <w:r w:rsidR="002462C9" w:rsidRPr="002462C9">
        <w:rPr>
          <w:rFonts w:ascii="Arial" w:eastAsia="Times New Roman" w:hAnsi="Arial" w:cs="Arial"/>
          <w:color w:val="000000"/>
          <w:lang w:val="en-GB"/>
        </w:rPr>
        <w:t>may—</w:t>
      </w:r>
    </w:p>
    <w:p w:rsidR="002462C9" w:rsidRPr="002462C9" w:rsidRDefault="002462C9" w:rsidP="002462C9">
      <w:pPr>
        <w:tabs>
          <w:tab w:val="left" w:pos="851"/>
          <w:tab w:val="left" w:pos="1418"/>
        </w:tabs>
        <w:spacing w:after="0" w:line="280" w:lineRule="exact"/>
        <w:contextualSpacing/>
        <w:jc w:val="both"/>
        <w:rPr>
          <w:rFonts w:ascii="Arial" w:eastAsia="Times New Roman" w:hAnsi="Arial" w:cs="Arial"/>
          <w:color w:val="000000"/>
          <w:lang w:val="en-GB"/>
        </w:rPr>
      </w:pPr>
    </w:p>
    <w:p w:rsidR="002462C9" w:rsidRPr="002462C9" w:rsidRDefault="002462C9" w:rsidP="00D75BC5">
      <w:pPr>
        <w:numPr>
          <w:ilvl w:val="0"/>
          <w:numId w:val="39"/>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question any person on land entered upon, or in a building or on premises entered, who, in the opinion of the authorised employee, may be able to furnish information on a matter that relates to the enforcement of this By-law;</w:t>
      </w:r>
    </w:p>
    <w:p w:rsidR="002462C9" w:rsidRPr="002462C9" w:rsidRDefault="002462C9" w:rsidP="002462C9">
      <w:pPr>
        <w:spacing w:after="0" w:line="280" w:lineRule="exact"/>
        <w:ind w:left="1418" w:hanging="567"/>
        <w:contextualSpacing/>
        <w:jc w:val="both"/>
        <w:rPr>
          <w:rFonts w:ascii="Arial" w:eastAsia="Times New Roman" w:hAnsi="Arial" w:cs="Arial"/>
          <w:color w:val="000000"/>
          <w:lang w:val="en-GB"/>
        </w:rPr>
      </w:pPr>
    </w:p>
    <w:p w:rsidR="002462C9" w:rsidRPr="002462C9" w:rsidRDefault="002462C9" w:rsidP="00D75BC5">
      <w:pPr>
        <w:numPr>
          <w:ilvl w:val="0"/>
          <w:numId w:val="39"/>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question any person on that land or premises or in that building about any act or omission in respect of which there is a reasonable suspicion that it might constitute—</w:t>
      </w:r>
    </w:p>
    <w:p w:rsidR="002462C9" w:rsidRPr="002462C9" w:rsidRDefault="002462C9" w:rsidP="002462C9">
      <w:pPr>
        <w:spacing w:after="0" w:line="280" w:lineRule="exact"/>
        <w:contextualSpacing/>
        <w:jc w:val="both"/>
        <w:rPr>
          <w:rFonts w:ascii="Arial" w:eastAsia="Times New Roman" w:hAnsi="Arial" w:cs="Arial"/>
          <w:color w:val="000000"/>
          <w:lang w:val="en-GB"/>
        </w:rPr>
      </w:pPr>
    </w:p>
    <w:p w:rsidR="002462C9" w:rsidRPr="002462C9" w:rsidRDefault="002462C9" w:rsidP="00D75BC5">
      <w:pPr>
        <w:numPr>
          <w:ilvl w:val="0"/>
          <w:numId w:val="9"/>
        </w:numPr>
        <w:spacing w:after="0" w:line="280" w:lineRule="exact"/>
        <w:ind w:left="2552"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an offence in terms of this By-law;</w:t>
      </w:r>
    </w:p>
    <w:p w:rsidR="002462C9" w:rsidRPr="002462C9" w:rsidRDefault="002462C9" w:rsidP="002462C9">
      <w:pPr>
        <w:spacing w:after="0" w:line="280" w:lineRule="exact"/>
        <w:ind w:left="2552" w:hanging="567"/>
        <w:contextualSpacing/>
        <w:jc w:val="both"/>
        <w:rPr>
          <w:rFonts w:ascii="Arial" w:eastAsia="Times New Roman" w:hAnsi="Arial" w:cs="Arial"/>
          <w:color w:val="000000"/>
          <w:lang w:val="en-GB"/>
        </w:rPr>
      </w:pPr>
    </w:p>
    <w:p w:rsidR="002462C9" w:rsidRPr="002462C9" w:rsidRDefault="002462C9" w:rsidP="00D75BC5">
      <w:pPr>
        <w:numPr>
          <w:ilvl w:val="0"/>
          <w:numId w:val="9"/>
        </w:numPr>
        <w:spacing w:after="0" w:line="280" w:lineRule="exact"/>
        <w:ind w:left="2552"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a contravention of this By-law; or</w:t>
      </w:r>
    </w:p>
    <w:p w:rsidR="002462C9" w:rsidRPr="002462C9" w:rsidRDefault="002462C9" w:rsidP="002462C9">
      <w:pPr>
        <w:spacing w:after="0" w:line="280" w:lineRule="exact"/>
        <w:ind w:left="2552" w:hanging="567"/>
        <w:contextualSpacing/>
        <w:jc w:val="both"/>
        <w:rPr>
          <w:rFonts w:ascii="Arial" w:eastAsia="Times New Roman" w:hAnsi="Arial" w:cs="Arial"/>
          <w:color w:val="000000"/>
          <w:lang w:val="en-GB"/>
        </w:rPr>
      </w:pPr>
    </w:p>
    <w:p w:rsidR="002462C9" w:rsidRPr="002462C9" w:rsidRDefault="002462C9" w:rsidP="00D75BC5">
      <w:pPr>
        <w:numPr>
          <w:ilvl w:val="0"/>
          <w:numId w:val="9"/>
        </w:numPr>
        <w:spacing w:after="0" w:line="280" w:lineRule="exact"/>
        <w:ind w:left="2552"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a contravention of an approval or a term or condition of that approval;</w:t>
      </w:r>
    </w:p>
    <w:p w:rsidR="002462C9" w:rsidRPr="002462C9" w:rsidRDefault="002462C9" w:rsidP="002462C9">
      <w:pPr>
        <w:spacing w:after="0" w:line="280" w:lineRule="exact"/>
        <w:contextualSpacing/>
        <w:jc w:val="both"/>
        <w:rPr>
          <w:rFonts w:ascii="Arial" w:eastAsia="Times New Roman" w:hAnsi="Arial" w:cs="Arial"/>
          <w:color w:val="000000"/>
          <w:lang w:val="en-GB"/>
        </w:rPr>
      </w:pPr>
    </w:p>
    <w:p w:rsidR="002462C9" w:rsidRPr="002462C9" w:rsidRDefault="002462C9" w:rsidP="00D75BC5">
      <w:pPr>
        <w:numPr>
          <w:ilvl w:val="0"/>
          <w:numId w:val="4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question that person about any structure, object, document, book, record or written or electronic information or inspect any structure, object, document, book or record which may be relevant for the purpose of this subsection;</w:t>
      </w:r>
    </w:p>
    <w:p w:rsidR="002462C9" w:rsidRPr="002462C9" w:rsidRDefault="002462C9" w:rsidP="002462C9">
      <w:pPr>
        <w:spacing w:after="0" w:line="280" w:lineRule="exact"/>
        <w:ind w:left="1985" w:hanging="567"/>
        <w:contextualSpacing/>
        <w:jc w:val="both"/>
        <w:rPr>
          <w:rFonts w:ascii="Arial" w:eastAsia="Times New Roman" w:hAnsi="Arial" w:cs="Arial"/>
          <w:color w:val="000000"/>
          <w:lang w:val="en-GB"/>
        </w:rPr>
      </w:pPr>
    </w:p>
    <w:p w:rsidR="002462C9" w:rsidRPr="002462C9" w:rsidRDefault="002462C9" w:rsidP="00D75BC5">
      <w:pPr>
        <w:numPr>
          <w:ilvl w:val="0"/>
          <w:numId w:val="4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copy or make extracts from any document, book, record or written or electronic informationreferred to in paragraph </w:t>
      </w:r>
      <w:r w:rsidRPr="002462C9">
        <w:rPr>
          <w:rFonts w:ascii="Arial" w:eastAsia="Times New Roman" w:hAnsi="Arial" w:cs="Arial"/>
          <w:i/>
          <w:color w:val="000000"/>
          <w:lang w:val="en-GB"/>
        </w:rPr>
        <w:t>(c)</w:t>
      </w:r>
      <w:r w:rsidRPr="002462C9">
        <w:rPr>
          <w:rFonts w:ascii="Arial" w:eastAsia="Times New Roman" w:hAnsi="Arial" w:cs="Arial"/>
          <w:color w:val="000000"/>
          <w:lang w:val="en-GB"/>
        </w:rPr>
        <w:t>, or remove that document, book, record or written or electronic information in order to make copies or extracts;</w:t>
      </w:r>
    </w:p>
    <w:p w:rsidR="002462C9" w:rsidRPr="002462C9" w:rsidRDefault="002462C9" w:rsidP="002462C9">
      <w:pPr>
        <w:spacing w:after="0" w:line="280" w:lineRule="exact"/>
        <w:ind w:left="1985" w:hanging="567"/>
        <w:contextualSpacing/>
        <w:jc w:val="both"/>
        <w:rPr>
          <w:rFonts w:ascii="Arial" w:eastAsia="Times New Roman" w:hAnsi="Arial" w:cs="Arial"/>
          <w:color w:val="000000"/>
          <w:lang w:val="en-GB"/>
        </w:rPr>
      </w:pPr>
    </w:p>
    <w:p w:rsidR="002462C9" w:rsidRPr="002462C9" w:rsidRDefault="002462C9" w:rsidP="00D75BC5">
      <w:pPr>
        <w:numPr>
          <w:ilvl w:val="0"/>
          <w:numId w:val="4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require that person to produce or deliver to a place specified by the authorised employee, any document, book, record or any written or electronic information referred to in paragraph </w:t>
      </w:r>
      <w:r w:rsidRPr="002462C9">
        <w:rPr>
          <w:rFonts w:ascii="Arial" w:eastAsia="Times New Roman" w:hAnsi="Arial" w:cs="Arial"/>
          <w:i/>
          <w:color w:val="000000"/>
          <w:lang w:val="en-GB"/>
        </w:rPr>
        <w:t>(c)</w:t>
      </w:r>
      <w:r w:rsidRPr="002462C9">
        <w:rPr>
          <w:rFonts w:ascii="Arial" w:eastAsia="Times New Roman" w:hAnsi="Arial" w:cs="Arial"/>
          <w:color w:val="000000"/>
          <w:lang w:val="en-GB"/>
        </w:rPr>
        <w:t xml:space="preserve"> for inspection;</w:t>
      </w:r>
    </w:p>
    <w:p w:rsidR="002462C9" w:rsidRPr="002462C9" w:rsidRDefault="002462C9" w:rsidP="002462C9">
      <w:pPr>
        <w:spacing w:after="0" w:line="280" w:lineRule="exact"/>
        <w:contextualSpacing/>
        <w:jc w:val="both"/>
        <w:rPr>
          <w:rFonts w:ascii="Arial" w:eastAsia="Times New Roman" w:hAnsi="Arial" w:cs="Arial"/>
          <w:color w:val="000000"/>
          <w:lang w:val="en-GB"/>
        </w:rPr>
      </w:pPr>
    </w:p>
    <w:p w:rsidR="002462C9" w:rsidRPr="002462C9" w:rsidRDefault="002462C9" w:rsidP="00D75BC5">
      <w:pPr>
        <w:numPr>
          <w:ilvl w:val="0"/>
          <w:numId w:val="4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examine that document, book, record or any written or electronic informationor make a copy thereof or an extract there from;</w:t>
      </w:r>
    </w:p>
    <w:p w:rsidR="002462C9" w:rsidRPr="002462C9" w:rsidRDefault="002462C9" w:rsidP="002462C9">
      <w:pPr>
        <w:spacing w:after="0" w:line="280" w:lineRule="exact"/>
        <w:ind w:left="1985" w:hanging="567"/>
        <w:jc w:val="both"/>
        <w:rPr>
          <w:rFonts w:ascii="Arial" w:eastAsia="Times New Roman" w:hAnsi="Arial" w:cs="Arial"/>
          <w:color w:val="000000"/>
          <w:lang w:val="en-GB"/>
        </w:rPr>
      </w:pPr>
    </w:p>
    <w:p w:rsidR="002462C9" w:rsidRPr="002462C9" w:rsidRDefault="002462C9" w:rsidP="00D75BC5">
      <w:pPr>
        <w:numPr>
          <w:ilvl w:val="0"/>
          <w:numId w:val="4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require from that person an explanation of any entry in that document, book, record or any written or electronic information;</w:t>
      </w:r>
    </w:p>
    <w:p w:rsidR="002462C9" w:rsidRPr="002462C9" w:rsidRDefault="002462C9" w:rsidP="002462C9">
      <w:pPr>
        <w:ind w:left="720"/>
        <w:contextualSpacing/>
        <w:rPr>
          <w:rFonts w:ascii="Arial" w:eastAsia="Times New Roman" w:hAnsi="Arial" w:cs="Arial"/>
          <w:color w:val="000000"/>
          <w:lang w:val="en-GB"/>
        </w:rPr>
      </w:pPr>
    </w:p>
    <w:p w:rsidR="002462C9" w:rsidRPr="002462C9" w:rsidRDefault="002462C9" w:rsidP="00D75BC5">
      <w:pPr>
        <w:numPr>
          <w:ilvl w:val="0"/>
          <w:numId w:val="4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inspect any article, substance, plant or machinery which is or was on the land, or any work performed on the land or any condition prevalent on the land, or remove for examination or analysis any article, substance, plant or machinery or a part or sample thereof;</w:t>
      </w:r>
    </w:p>
    <w:p w:rsidR="002462C9" w:rsidRPr="002462C9" w:rsidRDefault="002462C9" w:rsidP="002462C9">
      <w:pPr>
        <w:spacing w:after="0" w:line="280" w:lineRule="exact"/>
        <w:ind w:left="1985" w:hanging="567"/>
        <w:contextualSpacing/>
        <w:jc w:val="both"/>
        <w:rPr>
          <w:rFonts w:ascii="Arial" w:eastAsia="Times New Roman" w:hAnsi="Arial" w:cs="Arial"/>
          <w:color w:val="000000"/>
          <w:lang w:val="en-GB"/>
        </w:rPr>
      </w:pPr>
    </w:p>
    <w:p w:rsidR="002462C9" w:rsidRPr="002462C9" w:rsidRDefault="002462C9" w:rsidP="00D75BC5">
      <w:pPr>
        <w:numPr>
          <w:ilvl w:val="0"/>
          <w:numId w:val="4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lastRenderedPageBreak/>
        <w:t>take photographs or make audio-visual recordings of anything or any person on that land or those premises or in that building that is relevant to the purposes of the investigation; or</w:t>
      </w:r>
    </w:p>
    <w:p w:rsidR="002462C9" w:rsidRPr="002462C9" w:rsidRDefault="002462C9" w:rsidP="002462C9">
      <w:pPr>
        <w:spacing w:after="0" w:line="280" w:lineRule="exact"/>
        <w:ind w:left="1985" w:hanging="567"/>
        <w:contextualSpacing/>
        <w:jc w:val="both"/>
        <w:rPr>
          <w:rFonts w:ascii="Arial" w:eastAsia="Times New Roman" w:hAnsi="Arial" w:cs="Arial"/>
          <w:color w:val="000000"/>
          <w:lang w:val="en-GB"/>
        </w:rPr>
      </w:pPr>
    </w:p>
    <w:p w:rsidR="002462C9" w:rsidRPr="002462C9" w:rsidRDefault="002462C9" w:rsidP="00D75BC5">
      <w:pPr>
        <w:numPr>
          <w:ilvl w:val="0"/>
          <w:numId w:val="4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seize that book, record or any written or electronic informationor that article, substance, plant or machinery or a part or sample thereof that in his or her opinion may serve as evidence at the trial of the person to be charged with an offence under this By-law or the common law, provided that the user of the article, substance, plant or machinery on the land or premises or in the building concerned may make copies of such book, record or document before the seizure.</w:t>
      </w:r>
    </w:p>
    <w:p w:rsidR="002462C9" w:rsidRPr="002462C9" w:rsidRDefault="002462C9" w:rsidP="002462C9">
      <w:pPr>
        <w:spacing w:after="0" w:line="280" w:lineRule="exact"/>
        <w:ind w:left="1985" w:hanging="567"/>
        <w:contextualSpacing/>
        <w:jc w:val="both"/>
        <w:rPr>
          <w:rFonts w:ascii="Arial" w:eastAsia="Times New Roman" w:hAnsi="Arial" w:cs="Arial"/>
          <w:color w:val="000000"/>
          <w:lang w:val="en-GB"/>
        </w:rPr>
      </w:pPr>
    </w:p>
    <w:p w:rsidR="002462C9" w:rsidRPr="002462C9" w:rsidRDefault="002462C9" w:rsidP="00D75BC5">
      <w:pPr>
        <w:numPr>
          <w:ilvl w:val="0"/>
          <w:numId w:val="42"/>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When an authorised employee removes or seizes any article, substance, plant or machinery, book, record or other document as contemplated in this section, he or she must issue a receipt to the owner or person in control thereof.</w:t>
      </w:r>
    </w:p>
    <w:p w:rsidR="002462C9" w:rsidRPr="002462C9" w:rsidRDefault="002462C9" w:rsidP="002462C9">
      <w:pPr>
        <w:spacing w:after="0" w:line="280" w:lineRule="exact"/>
        <w:ind w:left="1418" w:hanging="567"/>
        <w:contextualSpacing/>
        <w:jc w:val="both"/>
        <w:rPr>
          <w:rFonts w:ascii="Arial" w:eastAsia="Times New Roman" w:hAnsi="Arial" w:cs="Arial"/>
          <w:color w:val="000000"/>
          <w:lang w:val="en-GB"/>
        </w:rPr>
      </w:pPr>
    </w:p>
    <w:p w:rsidR="002462C9" w:rsidRPr="002462C9" w:rsidRDefault="002462C9" w:rsidP="00D75BC5">
      <w:pPr>
        <w:numPr>
          <w:ilvl w:val="0"/>
          <w:numId w:val="42"/>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An authorised employee may not have a direct or indirect personal or private interest in the matter to be investigated.</w:t>
      </w:r>
    </w:p>
    <w:p w:rsidR="002462C9" w:rsidRPr="002462C9" w:rsidRDefault="002462C9" w:rsidP="002462C9">
      <w:pPr>
        <w:spacing w:after="0" w:line="280" w:lineRule="exact"/>
        <w:contextualSpacing/>
        <w:jc w:val="both"/>
        <w:rPr>
          <w:rFonts w:ascii="Arial" w:eastAsia="Times New Roman" w:hAnsi="Arial" w:cs="Arial"/>
          <w:color w:val="000000"/>
          <w:lang w:val="en-GB"/>
        </w:rPr>
      </w:pPr>
    </w:p>
    <w:p w:rsidR="002462C9" w:rsidRPr="002462C9" w:rsidRDefault="00190CA9" w:rsidP="002462C9">
      <w:pPr>
        <w:spacing w:before="200" w:after="0" w:line="271" w:lineRule="auto"/>
        <w:ind w:left="360" w:hanging="360"/>
        <w:outlineLvl w:val="1"/>
        <w:rPr>
          <w:rFonts w:ascii="Arial" w:eastAsia="Times New Roman" w:hAnsi="Arial" w:cs="Arial"/>
          <w:b/>
          <w:smallCaps/>
          <w:sz w:val="28"/>
          <w:szCs w:val="28"/>
          <w:lang w:val="en-GB"/>
        </w:rPr>
      </w:pPr>
      <w:bookmarkStart w:id="57" w:name="_Toc391459809"/>
      <w:r>
        <w:rPr>
          <w:rFonts w:ascii="Arial" w:eastAsia="Times New Roman" w:hAnsi="Arial" w:cs="Arial"/>
          <w:b/>
          <w:smallCaps/>
          <w:sz w:val="28"/>
          <w:szCs w:val="28"/>
          <w:lang w:val="en-GB"/>
        </w:rPr>
        <w:t>49.</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Warrant of entry for enforcement purposes</w:t>
      </w:r>
      <w:bookmarkEnd w:id="57"/>
    </w:p>
    <w:p w:rsidR="00190CA9" w:rsidRDefault="002462C9" w:rsidP="002462C9">
      <w:pPr>
        <w:tabs>
          <w:tab w:val="left" w:pos="851"/>
        </w:tabs>
        <w:spacing w:after="0" w:line="280" w:lineRule="exact"/>
        <w:ind w:left="1418" w:hanging="1418"/>
        <w:contextualSpacing/>
        <w:jc w:val="both"/>
        <w:rPr>
          <w:rFonts w:ascii="Arial" w:eastAsia="Times New Roman" w:hAnsi="Arial" w:cs="Arial"/>
          <w:color w:val="000000"/>
          <w:lang w:val="en-GB"/>
        </w:rPr>
      </w:pPr>
      <w:r w:rsidRPr="002462C9">
        <w:rPr>
          <w:rFonts w:ascii="Arial" w:eastAsia="Times New Roman" w:hAnsi="Arial" w:cs="Arial"/>
          <w:color w:val="000000"/>
          <w:lang w:val="en-GB"/>
        </w:rPr>
        <w:tab/>
      </w:r>
    </w:p>
    <w:p w:rsidR="002462C9" w:rsidRPr="002462C9" w:rsidRDefault="00190CA9" w:rsidP="002462C9">
      <w:pPr>
        <w:tabs>
          <w:tab w:val="left" w:pos="851"/>
        </w:tabs>
        <w:spacing w:after="0" w:line="280" w:lineRule="exact"/>
        <w:ind w:left="1418" w:hanging="1418"/>
        <w:contextualSpacing/>
        <w:jc w:val="both"/>
        <w:rPr>
          <w:rFonts w:ascii="Arial" w:eastAsia="Times New Roman" w:hAnsi="Arial" w:cs="Arial"/>
          <w:color w:val="000000"/>
          <w:lang w:val="en-GB"/>
        </w:rPr>
      </w:pPr>
      <w:r>
        <w:rPr>
          <w:rFonts w:ascii="Arial" w:eastAsia="Times New Roman" w:hAnsi="Arial" w:cs="Arial"/>
          <w:color w:val="000000"/>
          <w:lang w:val="en-GB"/>
        </w:rPr>
        <w:tab/>
      </w:r>
      <w:r w:rsidR="002462C9" w:rsidRPr="002462C9">
        <w:rPr>
          <w:rFonts w:ascii="Arial" w:eastAsia="Times New Roman" w:hAnsi="Arial" w:cs="Arial"/>
          <w:color w:val="000000"/>
          <w:lang w:val="en-GB"/>
        </w:rPr>
        <w:t>(1)</w:t>
      </w:r>
      <w:r w:rsidR="002462C9" w:rsidRPr="002462C9">
        <w:rPr>
          <w:rFonts w:ascii="Arial" w:eastAsia="Times New Roman" w:hAnsi="Arial" w:cs="Arial"/>
          <w:color w:val="000000"/>
          <w:lang w:val="en-GB"/>
        </w:rPr>
        <w:tab/>
        <w:t xml:space="preserve">A </w:t>
      </w:r>
      <w:r>
        <w:rPr>
          <w:rFonts w:ascii="Arial" w:eastAsia="Times New Roman" w:hAnsi="Arial" w:cs="Arial"/>
          <w:color w:val="000000"/>
          <w:lang w:val="en-GB"/>
        </w:rPr>
        <w:t>M</w:t>
      </w:r>
      <w:r w:rsidR="002462C9" w:rsidRPr="002462C9">
        <w:rPr>
          <w:rFonts w:ascii="Arial" w:eastAsia="Times New Roman" w:hAnsi="Arial" w:cs="Arial"/>
          <w:color w:val="000000"/>
          <w:lang w:val="en-GB"/>
        </w:rPr>
        <w:t>agistrate for the district in which the land is situated may, at the request of the Municipality, issue a warrant to enter upon the land or building or premises if the—</w:t>
      </w:r>
    </w:p>
    <w:p w:rsidR="002462C9" w:rsidRPr="002462C9" w:rsidRDefault="002462C9" w:rsidP="002462C9">
      <w:pPr>
        <w:spacing w:after="0" w:line="280" w:lineRule="exact"/>
        <w:contextualSpacing/>
        <w:jc w:val="both"/>
        <w:rPr>
          <w:rFonts w:ascii="Arial" w:eastAsia="Times New Roman" w:hAnsi="Arial" w:cs="Arial"/>
          <w:color w:val="000000"/>
          <w:lang w:val="en-GB"/>
        </w:rPr>
      </w:pPr>
    </w:p>
    <w:p w:rsidR="002462C9" w:rsidRPr="002462C9" w:rsidRDefault="002462C9" w:rsidP="00D75BC5">
      <w:pPr>
        <w:numPr>
          <w:ilvl w:val="0"/>
          <w:numId w:val="10"/>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prior permission of the occupier or owner of land cannot be obtained after reasonable attempts; or</w:t>
      </w:r>
    </w:p>
    <w:p w:rsidR="002462C9" w:rsidRPr="002462C9" w:rsidRDefault="002462C9" w:rsidP="002462C9">
      <w:pPr>
        <w:spacing w:after="0" w:line="280" w:lineRule="exact"/>
        <w:ind w:left="1985" w:hanging="567"/>
        <w:contextualSpacing/>
        <w:jc w:val="both"/>
        <w:rPr>
          <w:rFonts w:ascii="Arial" w:eastAsia="Times New Roman" w:hAnsi="Arial" w:cs="Arial"/>
          <w:color w:val="000000"/>
          <w:lang w:val="en-GB"/>
        </w:rPr>
      </w:pPr>
    </w:p>
    <w:p w:rsidR="002462C9" w:rsidRPr="002462C9" w:rsidRDefault="002462C9" w:rsidP="00D75BC5">
      <w:pPr>
        <w:numPr>
          <w:ilvl w:val="0"/>
          <w:numId w:val="10"/>
        </w:numPr>
        <w:spacing w:after="0" w:line="280" w:lineRule="exact"/>
        <w:ind w:left="1985" w:hanging="567"/>
        <w:contextualSpacing/>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purpose</w:t>
      </w:r>
      <w:proofErr w:type="gramEnd"/>
      <w:r w:rsidRPr="002462C9">
        <w:rPr>
          <w:rFonts w:ascii="Arial" w:eastAsia="Times New Roman" w:hAnsi="Arial" w:cs="Arial"/>
          <w:color w:val="000000"/>
          <w:lang w:val="en-GB"/>
        </w:rPr>
        <w:t xml:space="preserve"> of the inspection would be frustrated by the occupier or owner’s prior knowledge thereof.</w:t>
      </w:r>
    </w:p>
    <w:p w:rsidR="002462C9" w:rsidRPr="002462C9" w:rsidRDefault="002462C9" w:rsidP="002462C9">
      <w:pPr>
        <w:spacing w:after="0" w:line="280" w:lineRule="exact"/>
        <w:contextualSpacing/>
        <w:jc w:val="both"/>
        <w:rPr>
          <w:rFonts w:ascii="Arial" w:eastAsia="Times New Roman" w:hAnsi="Arial" w:cs="Arial"/>
          <w:color w:val="000000"/>
          <w:lang w:val="en-GB"/>
        </w:rPr>
      </w:pPr>
    </w:p>
    <w:p w:rsidR="002462C9" w:rsidRPr="002462C9" w:rsidRDefault="002462C9" w:rsidP="00D75BC5">
      <w:pPr>
        <w:numPr>
          <w:ilvl w:val="0"/>
          <w:numId w:val="49"/>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A </w:t>
      </w:r>
      <w:bookmarkStart w:id="58" w:name="LPHit2"/>
      <w:bookmarkEnd w:id="58"/>
      <w:r w:rsidRPr="002462C9">
        <w:rPr>
          <w:rFonts w:ascii="Arial" w:eastAsia="Times New Roman" w:hAnsi="Arial" w:cs="Arial"/>
          <w:color w:val="000000"/>
          <w:lang w:val="en-GB"/>
        </w:rPr>
        <w:t>warrant may only be issue</w:t>
      </w:r>
      <w:r w:rsidR="00190CA9">
        <w:rPr>
          <w:rFonts w:ascii="Arial" w:eastAsia="Times New Roman" w:hAnsi="Arial" w:cs="Arial"/>
          <w:color w:val="000000"/>
          <w:lang w:val="en-GB"/>
        </w:rPr>
        <w:t>d if it appears to the M</w:t>
      </w:r>
      <w:r w:rsidRPr="002462C9">
        <w:rPr>
          <w:rFonts w:ascii="Arial" w:eastAsia="Times New Roman" w:hAnsi="Arial" w:cs="Arial"/>
          <w:color w:val="000000"/>
          <w:lang w:val="en-GB"/>
        </w:rPr>
        <w:t>agistrate from information on oath that there are reasonable grounds for believing that—</w:t>
      </w:r>
    </w:p>
    <w:p w:rsidR="002462C9" w:rsidRPr="002462C9" w:rsidRDefault="002462C9" w:rsidP="002462C9">
      <w:pPr>
        <w:spacing w:after="0" w:line="280" w:lineRule="exact"/>
        <w:ind w:left="1418"/>
        <w:contextualSpacing/>
        <w:jc w:val="both"/>
        <w:rPr>
          <w:rFonts w:ascii="Arial" w:eastAsia="Times New Roman" w:hAnsi="Arial" w:cs="Arial"/>
          <w:color w:val="000000"/>
          <w:lang w:val="en-GB"/>
        </w:rPr>
      </w:pPr>
    </w:p>
    <w:p w:rsidR="002462C9" w:rsidRPr="002462C9" w:rsidRDefault="002462C9" w:rsidP="002462C9">
      <w:pPr>
        <w:ind w:left="1844" w:right="120" w:hanging="426"/>
        <w:jc w:val="both"/>
        <w:rPr>
          <w:rFonts w:ascii="Arial" w:eastAsia="Times New Roman" w:hAnsi="Arial" w:cs="Arial"/>
          <w:color w:val="000000"/>
          <w:lang w:val="en-GB"/>
        </w:rPr>
      </w:pPr>
      <w:r w:rsidRPr="002462C9">
        <w:rPr>
          <w:rFonts w:ascii="Arial" w:eastAsia="Times New Roman" w:hAnsi="Arial" w:cs="Arial"/>
          <w:i/>
          <w:color w:val="000000"/>
          <w:lang w:val="en-GB"/>
        </w:rPr>
        <w:t>(a)</w:t>
      </w:r>
      <w:r w:rsidRPr="002462C9">
        <w:rPr>
          <w:rFonts w:ascii="Arial" w:eastAsia="Times New Roman" w:hAnsi="Arial" w:cs="Arial"/>
          <w:color w:val="000000"/>
          <w:lang w:val="en-GB"/>
        </w:rPr>
        <w:tab/>
      </w:r>
      <w:proofErr w:type="gramStart"/>
      <w:r w:rsidRPr="002462C9">
        <w:rPr>
          <w:rFonts w:ascii="Arial" w:eastAsia="Times New Roman" w:hAnsi="Arial" w:cs="Arial"/>
          <w:color w:val="000000"/>
          <w:lang w:val="en-GB"/>
        </w:rPr>
        <w:t>an</w:t>
      </w:r>
      <w:proofErr w:type="gramEnd"/>
      <w:r w:rsidRPr="002462C9">
        <w:rPr>
          <w:rFonts w:ascii="Arial" w:eastAsia="Times New Roman" w:hAnsi="Arial" w:cs="Arial"/>
          <w:color w:val="000000"/>
          <w:lang w:val="en-GB"/>
        </w:rPr>
        <w:t xml:space="preserve"> authorised employee has been refused entry to land or a building that he or she is entitled to inspect; </w:t>
      </w:r>
    </w:p>
    <w:p w:rsidR="002462C9" w:rsidRPr="002462C9" w:rsidRDefault="002462C9" w:rsidP="002462C9">
      <w:pPr>
        <w:ind w:left="1844" w:right="120" w:hanging="426"/>
        <w:jc w:val="both"/>
        <w:rPr>
          <w:rFonts w:ascii="Arial" w:eastAsia="Times New Roman" w:hAnsi="Arial" w:cs="Arial"/>
          <w:color w:val="000000"/>
          <w:lang w:val="en-GB"/>
        </w:rPr>
      </w:pPr>
      <w:r w:rsidRPr="002462C9">
        <w:rPr>
          <w:rFonts w:ascii="Arial" w:eastAsia="Times New Roman" w:hAnsi="Arial" w:cs="Arial"/>
          <w:i/>
          <w:color w:val="000000"/>
          <w:lang w:val="en-GB"/>
        </w:rPr>
        <w:t>(b)</w:t>
      </w:r>
      <w:r w:rsidRPr="002462C9">
        <w:rPr>
          <w:rFonts w:ascii="Arial" w:eastAsia="Times New Roman" w:hAnsi="Arial" w:cs="Arial"/>
          <w:i/>
          <w:color w:val="000000"/>
          <w:lang w:val="en-GB"/>
        </w:rPr>
        <w:tab/>
      </w:r>
      <w:proofErr w:type="gramStart"/>
      <w:r w:rsidRPr="002462C9">
        <w:rPr>
          <w:rFonts w:ascii="Arial" w:eastAsia="Times New Roman" w:hAnsi="Arial" w:cs="Arial"/>
          <w:color w:val="000000"/>
          <w:lang w:val="en-GB"/>
        </w:rPr>
        <w:t>an</w:t>
      </w:r>
      <w:proofErr w:type="gramEnd"/>
      <w:r w:rsidRPr="002462C9">
        <w:rPr>
          <w:rFonts w:ascii="Arial" w:eastAsia="Times New Roman" w:hAnsi="Arial" w:cs="Arial"/>
          <w:color w:val="000000"/>
          <w:lang w:val="en-GB"/>
        </w:rPr>
        <w:t xml:space="preserve"> authorised employee reasonably anticipates that entry to land or a building that he or she is entitled to inspect will be refused;</w:t>
      </w:r>
    </w:p>
    <w:p w:rsidR="002462C9" w:rsidRPr="002462C9" w:rsidRDefault="002462C9" w:rsidP="002462C9">
      <w:pPr>
        <w:ind w:left="1844" w:right="120" w:hanging="426"/>
        <w:jc w:val="both"/>
        <w:rPr>
          <w:rFonts w:ascii="Arial" w:eastAsia="Times New Roman" w:hAnsi="Arial" w:cs="Arial"/>
          <w:color w:val="000000"/>
          <w:lang w:val="en-GB"/>
        </w:rPr>
      </w:pPr>
      <w:r w:rsidRPr="002462C9">
        <w:rPr>
          <w:rFonts w:ascii="Arial" w:eastAsia="Times New Roman" w:hAnsi="Arial" w:cs="Arial"/>
          <w:i/>
          <w:color w:val="000000"/>
          <w:lang w:val="en-GB"/>
        </w:rPr>
        <w:t>(c)</w:t>
      </w:r>
      <w:r w:rsidRPr="002462C9">
        <w:rPr>
          <w:rFonts w:ascii="Arial" w:eastAsia="Times New Roman" w:hAnsi="Arial" w:cs="Arial"/>
          <w:color w:val="000000"/>
          <w:lang w:val="en-GB"/>
        </w:rPr>
        <w:tab/>
        <w:t>there are reasonable grounds for suspecting that an offence contemplated in section 90 has occurred and an inspection of the premises is likely to yield information pertaining to that contravention; or</w:t>
      </w:r>
    </w:p>
    <w:p w:rsidR="002462C9" w:rsidRPr="002462C9" w:rsidRDefault="002462C9" w:rsidP="002462C9">
      <w:pPr>
        <w:ind w:left="1844" w:right="120" w:hanging="426"/>
        <w:jc w:val="both"/>
        <w:rPr>
          <w:rFonts w:ascii="Arial" w:eastAsia="Times New Roman" w:hAnsi="Arial" w:cs="Arial"/>
          <w:color w:val="000000"/>
          <w:lang w:val="en-GB"/>
        </w:rPr>
      </w:pPr>
      <w:r w:rsidRPr="002462C9">
        <w:rPr>
          <w:rFonts w:ascii="Arial" w:eastAsia="Times New Roman" w:hAnsi="Arial" w:cs="Arial"/>
          <w:i/>
          <w:color w:val="000000"/>
          <w:lang w:val="en-GB"/>
        </w:rPr>
        <w:t>(d)</w:t>
      </w:r>
      <w:r w:rsidRPr="002462C9">
        <w:rPr>
          <w:rFonts w:ascii="Arial" w:eastAsia="Times New Roman" w:hAnsi="Arial" w:cs="Arial"/>
          <w:color w:val="000000"/>
          <w:lang w:val="en-GB"/>
        </w:rPr>
        <w:tab/>
      </w:r>
      <w:proofErr w:type="gramStart"/>
      <w:r w:rsidRPr="002462C9">
        <w:rPr>
          <w:rFonts w:ascii="Arial" w:eastAsia="Times New Roman" w:hAnsi="Arial" w:cs="Arial"/>
          <w:color w:val="000000"/>
          <w:lang w:val="en-GB"/>
        </w:rPr>
        <w:t>the</w:t>
      </w:r>
      <w:proofErr w:type="gramEnd"/>
      <w:r w:rsidRPr="002462C9">
        <w:rPr>
          <w:rFonts w:ascii="Arial" w:eastAsia="Times New Roman" w:hAnsi="Arial" w:cs="Arial"/>
          <w:color w:val="000000"/>
          <w:lang w:val="en-GB"/>
        </w:rPr>
        <w:t xml:space="preserve"> inspection is reasonably necessary for the purposes of this By-law.</w:t>
      </w:r>
    </w:p>
    <w:p w:rsidR="002462C9" w:rsidRPr="002462C9" w:rsidRDefault="002462C9" w:rsidP="00D75BC5">
      <w:pPr>
        <w:numPr>
          <w:ilvl w:val="0"/>
          <w:numId w:val="49"/>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A warrant must authorise the Municipality to enter upon the land or to enter the building or premises to take any of the measures as specified in the warrant, on one occasion only, and that entry must occur—</w:t>
      </w:r>
    </w:p>
    <w:p w:rsidR="002462C9" w:rsidRPr="002462C9" w:rsidRDefault="002462C9" w:rsidP="002462C9">
      <w:pPr>
        <w:spacing w:after="0" w:line="280" w:lineRule="exact"/>
        <w:ind w:left="1418" w:hanging="567"/>
        <w:contextualSpacing/>
        <w:jc w:val="both"/>
        <w:rPr>
          <w:rFonts w:ascii="Arial" w:eastAsia="Times New Roman" w:hAnsi="Arial" w:cs="Arial"/>
          <w:color w:val="000000"/>
          <w:lang w:val="en-GB"/>
        </w:rPr>
      </w:pPr>
    </w:p>
    <w:p w:rsidR="002462C9" w:rsidRPr="002462C9" w:rsidRDefault="002462C9" w:rsidP="00D75BC5">
      <w:pPr>
        <w:numPr>
          <w:ilvl w:val="0"/>
          <w:numId w:val="11"/>
        </w:numPr>
        <w:spacing w:after="0" w:line="280" w:lineRule="exact"/>
        <w:ind w:left="1985"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lastRenderedPageBreak/>
        <w:t>within one month of the date on which the warrant was issued; and</w:t>
      </w:r>
    </w:p>
    <w:p w:rsidR="002462C9" w:rsidRPr="002462C9" w:rsidRDefault="002462C9" w:rsidP="002462C9">
      <w:pPr>
        <w:spacing w:after="0" w:line="280" w:lineRule="exact"/>
        <w:ind w:left="1985" w:hanging="567"/>
        <w:contextualSpacing/>
        <w:jc w:val="both"/>
        <w:rPr>
          <w:rFonts w:ascii="Arial" w:eastAsia="Times New Roman" w:hAnsi="Arial" w:cs="Arial"/>
          <w:color w:val="000000"/>
          <w:lang w:val="en-GB"/>
        </w:rPr>
      </w:pPr>
    </w:p>
    <w:p w:rsidR="002462C9" w:rsidRPr="002462C9" w:rsidRDefault="002462C9" w:rsidP="00D75BC5">
      <w:pPr>
        <w:numPr>
          <w:ilvl w:val="0"/>
          <w:numId w:val="11"/>
        </w:numPr>
        <w:spacing w:after="0" w:line="280" w:lineRule="exact"/>
        <w:ind w:left="1985" w:hanging="567"/>
        <w:contextualSpacing/>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at</w:t>
      </w:r>
      <w:proofErr w:type="gramEnd"/>
      <w:r w:rsidRPr="002462C9">
        <w:rPr>
          <w:rFonts w:ascii="Arial" w:eastAsia="Times New Roman" w:hAnsi="Arial" w:cs="Arial"/>
          <w:color w:val="000000"/>
          <w:lang w:val="en-GB"/>
        </w:rPr>
        <w:t xml:space="preserve"> a reasonable hour, except where the warrant was issued on grounds of urgency.</w:t>
      </w:r>
    </w:p>
    <w:p w:rsidR="002462C9" w:rsidRPr="002462C9" w:rsidRDefault="002462C9" w:rsidP="002462C9">
      <w:pPr>
        <w:ind w:left="720" w:hanging="720"/>
        <w:contextualSpacing/>
        <w:rPr>
          <w:rFonts w:ascii="Arial" w:eastAsia="Times New Roman" w:hAnsi="Arial" w:cs="Arial"/>
          <w:color w:val="000000"/>
          <w:lang w:val="en-GB"/>
        </w:rPr>
      </w:pPr>
    </w:p>
    <w:p w:rsidR="002462C9" w:rsidRPr="002462C9" w:rsidRDefault="00190CA9" w:rsidP="002462C9">
      <w:pPr>
        <w:spacing w:before="200" w:after="0" w:line="271" w:lineRule="auto"/>
        <w:ind w:left="360" w:hanging="360"/>
        <w:outlineLvl w:val="1"/>
        <w:rPr>
          <w:rFonts w:ascii="Arial" w:eastAsia="Times New Roman" w:hAnsi="Arial" w:cs="Arial"/>
          <w:b/>
          <w:smallCaps/>
          <w:sz w:val="28"/>
          <w:szCs w:val="28"/>
          <w:lang w:val="en-GB"/>
        </w:rPr>
      </w:pPr>
      <w:bookmarkStart w:id="59" w:name="_Toc391459810"/>
      <w:r>
        <w:rPr>
          <w:rFonts w:ascii="Arial" w:eastAsia="Times New Roman" w:hAnsi="Arial" w:cs="Arial"/>
          <w:b/>
          <w:smallCaps/>
          <w:sz w:val="28"/>
          <w:szCs w:val="28"/>
          <w:lang w:val="en-GB"/>
        </w:rPr>
        <w:t>50.</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Regard to decency and order</w:t>
      </w:r>
      <w:bookmarkEnd w:id="59"/>
    </w:p>
    <w:p w:rsidR="00190CA9" w:rsidRDefault="00190CA9" w:rsidP="002462C9">
      <w:pPr>
        <w:ind w:left="851" w:hanging="851"/>
        <w:contextualSpacing/>
        <w:rPr>
          <w:rFonts w:ascii="Arial" w:eastAsia="Times New Roman" w:hAnsi="Arial" w:cs="Arial"/>
          <w:color w:val="000000"/>
          <w:lang w:val="en-GB"/>
        </w:rPr>
      </w:pPr>
    </w:p>
    <w:p w:rsidR="002462C9" w:rsidRPr="00190CA9" w:rsidRDefault="002462C9" w:rsidP="00190CA9">
      <w:pPr>
        <w:rPr>
          <w:rFonts w:ascii="Arial" w:hAnsi="Arial" w:cs="Arial"/>
          <w:color w:val="000000"/>
        </w:rPr>
      </w:pPr>
      <w:r w:rsidRPr="00190CA9">
        <w:rPr>
          <w:rFonts w:ascii="Arial" w:hAnsi="Arial" w:cs="Arial"/>
          <w:color w:val="000000"/>
        </w:rPr>
        <w:t>The entry of land, a building or structure under this Chapter must be conducted with strict regard to decency and order, which must include regard to—</w:t>
      </w:r>
    </w:p>
    <w:p w:rsidR="00190CA9" w:rsidRDefault="00190CA9" w:rsidP="00190CA9">
      <w:pPr>
        <w:rPr>
          <w:rFonts w:ascii="Arial" w:eastAsia="Times New Roman" w:hAnsi="Arial" w:cs="Arial"/>
          <w:color w:val="000000"/>
          <w:lang w:val="en-GB"/>
        </w:rPr>
      </w:pPr>
      <w:bookmarkStart w:id="60" w:name="0-0-0-103899"/>
      <w:bookmarkEnd w:id="60"/>
    </w:p>
    <w:p w:rsidR="002462C9" w:rsidRDefault="00190CA9" w:rsidP="00190CA9">
      <w:pPr>
        <w:rPr>
          <w:rFonts w:ascii="Arial" w:hAnsi="Arial" w:cs="Arial"/>
          <w:color w:val="000000"/>
        </w:rPr>
      </w:pPr>
      <w:r>
        <w:rPr>
          <w:rFonts w:ascii="Arial" w:eastAsia="Times New Roman" w:hAnsi="Arial" w:cs="Arial"/>
          <w:color w:val="000000"/>
          <w:lang w:val="en-GB"/>
        </w:rPr>
        <w:t>            (1)      </w:t>
      </w:r>
      <w:proofErr w:type="gramStart"/>
      <w:r w:rsidR="002462C9" w:rsidRPr="00190CA9">
        <w:rPr>
          <w:rFonts w:ascii="Arial" w:hAnsi="Arial" w:cs="Arial"/>
          <w:color w:val="000000"/>
        </w:rPr>
        <w:t>a</w:t>
      </w:r>
      <w:proofErr w:type="gramEnd"/>
      <w:r w:rsidR="002462C9" w:rsidRPr="00190CA9">
        <w:rPr>
          <w:rFonts w:ascii="Arial" w:hAnsi="Arial" w:cs="Arial"/>
          <w:color w:val="000000"/>
        </w:rPr>
        <w:t xml:space="preserve"> person’s right to respect for and protection of his or her dignity;</w:t>
      </w:r>
    </w:p>
    <w:p w:rsidR="002462C9" w:rsidRDefault="00190CA9" w:rsidP="00190CA9">
      <w:pPr>
        <w:rPr>
          <w:rFonts w:ascii="Arial" w:eastAsia="Times New Roman" w:hAnsi="Arial" w:cs="Arial"/>
          <w:color w:val="000000"/>
          <w:lang w:val="en-GB"/>
        </w:rPr>
      </w:pPr>
      <w:r>
        <w:rPr>
          <w:rFonts w:ascii="Arial" w:hAnsi="Arial" w:cs="Arial"/>
          <w:color w:val="000000"/>
        </w:rPr>
        <w:t>            (2)</w:t>
      </w:r>
      <w:bookmarkStart w:id="61" w:name="0-0-0-103901"/>
      <w:bookmarkEnd w:id="61"/>
      <w:r>
        <w:rPr>
          <w:rFonts w:ascii="Arial" w:hAnsi="Arial" w:cs="Arial"/>
          <w:color w:val="000000"/>
        </w:rPr>
        <w:t>      </w:t>
      </w:r>
      <w:proofErr w:type="gramStart"/>
      <w:r w:rsidR="002462C9" w:rsidRPr="002462C9">
        <w:rPr>
          <w:rFonts w:ascii="Arial" w:eastAsia="Times New Roman" w:hAnsi="Arial" w:cs="Arial"/>
          <w:color w:val="000000"/>
          <w:lang w:val="en-GB"/>
        </w:rPr>
        <w:t>the</w:t>
      </w:r>
      <w:proofErr w:type="gramEnd"/>
      <w:r w:rsidR="002462C9" w:rsidRPr="002462C9">
        <w:rPr>
          <w:rFonts w:ascii="Arial" w:eastAsia="Times New Roman" w:hAnsi="Arial" w:cs="Arial"/>
          <w:color w:val="000000"/>
          <w:lang w:val="en-GB"/>
        </w:rPr>
        <w:t xml:space="preserve"> right to freedom and security of the person; and</w:t>
      </w:r>
    </w:p>
    <w:p w:rsidR="002462C9" w:rsidRPr="00190CA9" w:rsidRDefault="00190CA9" w:rsidP="00190CA9">
      <w:pPr>
        <w:rPr>
          <w:rFonts w:ascii="Arial" w:hAnsi="Arial" w:cs="Arial"/>
          <w:color w:val="000000"/>
        </w:rPr>
      </w:pPr>
      <w:r>
        <w:rPr>
          <w:rFonts w:ascii="Arial" w:hAnsi="Arial" w:cs="Arial"/>
          <w:color w:val="000000"/>
        </w:rPr>
        <w:t>            (3)</w:t>
      </w:r>
      <w:bookmarkStart w:id="62" w:name="0-0-0-103903"/>
      <w:bookmarkEnd w:id="62"/>
      <w:r>
        <w:rPr>
          <w:rFonts w:ascii="Arial" w:hAnsi="Arial" w:cs="Arial"/>
          <w:color w:val="000000"/>
        </w:rPr>
        <w:t>      </w:t>
      </w:r>
      <w:proofErr w:type="gramStart"/>
      <w:r w:rsidR="002462C9" w:rsidRPr="002462C9">
        <w:rPr>
          <w:rFonts w:ascii="Arial" w:eastAsia="Times New Roman" w:hAnsi="Arial" w:cs="Arial"/>
          <w:color w:val="000000"/>
          <w:lang w:val="en-GB"/>
        </w:rPr>
        <w:t>the</w:t>
      </w:r>
      <w:proofErr w:type="gramEnd"/>
      <w:r w:rsidR="002462C9" w:rsidRPr="002462C9">
        <w:rPr>
          <w:rFonts w:ascii="Arial" w:eastAsia="Times New Roman" w:hAnsi="Arial" w:cs="Arial"/>
          <w:color w:val="000000"/>
          <w:lang w:val="en-GB"/>
        </w:rPr>
        <w:t xml:space="preserve"> right to a person’s personal privacy.</w:t>
      </w:r>
    </w:p>
    <w:p w:rsidR="00190CA9" w:rsidRDefault="00190CA9" w:rsidP="00D75BC5">
      <w:pPr>
        <w:spacing w:before="200" w:after="0" w:line="271" w:lineRule="auto"/>
        <w:outlineLvl w:val="1"/>
        <w:rPr>
          <w:rFonts w:ascii="Arial" w:eastAsia="Times New Roman" w:hAnsi="Arial" w:cs="Arial"/>
          <w:b/>
          <w:smallCaps/>
          <w:sz w:val="28"/>
          <w:szCs w:val="28"/>
          <w:lang w:val="en-GB"/>
        </w:rPr>
      </w:pPr>
    </w:p>
    <w:p w:rsidR="002462C9" w:rsidRPr="002462C9" w:rsidRDefault="00190CA9" w:rsidP="002462C9">
      <w:pPr>
        <w:spacing w:before="200" w:after="0" w:line="271" w:lineRule="auto"/>
        <w:ind w:left="360" w:hanging="360"/>
        <w:outlineLvl w:val="1"/>
        <w:rPr>
          <w:rFonts w:ascii="Arial" w:eastAsia="Times New Roman" w:hAnsi="Arial" w:cs="Arial"/>
          <w:b/>
          <w:smallCaps/>
          <w:sz w:val="28"/>
          <w:szCs w:val="28"/>
          <w:lang w:val="en-GB"/>
        </w:rPr>
      </w:pPr>
      <w:bookmarkStart w:id="63" w:name="_Toc391459811"/>
      <w:r>
        <w:rPr>
          <w:rFonts w:ascii="Arial" w:eastAsia="Times New Roman" w:hAnsi="Arial" w:cs="Arial"/>
          <w:b/>
          <w:smallCaps/>
          <w:sz w:val="28"/>
          <w:szCs w:val="28"/>
          <w:lang w:val="en-GB"/>
        </w:rPr>
        <w:t>51.</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Enforcement litigation</w:t>
      </w:r>
      <w:bookmarkEnd w:id="63"/>
    </w:p>
    <w:p w:rsidR="00190CA9" w:rsidRDefault="002462C9" w:rsidP="002462C9">
      <w:pPr>
        <w:tabs>
          <w:tab w:val="left" w:pos="851"/>
          <w:tab w:val="left" w:pos="1276"/>
        </w:tabs>
        <w:spacing w:after="0" w:line="280" w:lineRule="exact"/>
        <w:ind w:left="851" w:hanging="851"/>
        <w:contextualSpacing/>
        <w:jc w:val="both"/>
        <w:rPr>
          <w:rFonts w:ascii="Arial" w:eastAsia="Times New Roman" w:hAnsi="Arial" w:cs="Arial"/>
          <w:color w:val="000000"/>
          <w:lang w:val="en-GB"/>
        </w:rPr>
      </w:pPr>
      <w:r w:rsidRPr="002462C9">
        <w:rPr>
          <w:rFonts w:ascii="Arial" w:eastAsia="Times New Roman" w:hAnsi="Arial" w:cs="Arial"/>
          <w:color w:val="000000"/>
          <w:lang w:val="en-GB"/>
        </w:rPr>
        <w:tab/>
      </w:r>
    </w:p>
    <w:p w:rsidR="002462C9" w:rsidRDefault="00190CA9" w:rsidP="00190CA9">
      <w:pPr>
        <w:tabs>
          <w:tab w:val="left" w:pos="851"/>
          <w:tab w:val="left" w:pos="1276"/>
        </w:tabs>
        <w:spacing w:after="0" w:line="280" w:lineRule="exact"/>
        <w:ind w:left="1275" w:hanging="1275"/>
        <w:contextualSpacing/>
        <w:jc w:val="both"/>
        <w:rPr>
          <w:rFonts w:ascii="Arial" w:eastAsia="Times New Roman" w:hAnsi="Arial" w:cs="Arial"/>
          <w:color w:val="000000"/>
          <w:lang w:val="en-GB"/>
        </w:rPr>
      </w:pPr>
      <w:r>
        <w:rPr>
          <w:rFonts w:ascii="Arial" w:eastAsia="Times New Roman" w:hAnsi="Arial" w:cs="Arial"/>
          <w:color w:val="000000"/>
          <w:lang w:val="en-GB"/>
        </w:rPr>
        <w:t>          (1)</w:t>
      </w:r>
      <w:r>
        <w:rPr>
          <w:rFonts w:ascii="Arial" w:eastAsia="Times New Roman" w:hAnsi="Arial" w:cs="Arial"/>
          <w:color w:val="000000"/>
          <w:lang w:val="en-GB"/>
        </w:rPr>
        <w:tab/>
        <w:t>T</w:t>
      </w:r>
      <w:r w:rsidR="002462C9" w:rsidRPr="002462C9">
        <w:rPr>
          <w:rFonts w:ascii="Arial" w:eastAsia="Times New Roman" w:hAnsi="Arial" w:cs="Arial"/>
          <w:color w:val="000000"/>
          <w:lang w:val="en-GB"/>
        </w:rPr>
        <w:t xml:space="preserve">he Municipality may apply to the </w:t>
      </w:r>
      <w:r>
        <w:rPr>
          <w:rFonts w:ascii="Arial" w:eastAsia="Times New Roman" w:hAnsi="Arial" w:cs="Arial"/>
          <w:color w:val="000000"/>
          <w:lang w:val="en-GB"/>
        </w:rPr>
        <w:t xml:space="preserve">Magistrate </w:t>
      </w:r>
      <w:r w:rsidR="002462C9" w:rsidRPr="002462C9">
        <w:rPr>
          <w:rFonts w:ascii="Arial" w:eastAsia="Times New Roman" w:hAnsi="Arial" w:cs="Arial"/>
          <w:color w:val="000000"/>
          <w:lang w:val="en-GB"/>
        </w:rPr>
        <w:t>Court</w:t>
      </w:r>
      <w:r>
        <w:rPr>
          <w:rFonts w:ascii="Arial" w:eastAsia="Times New Roman" w:hAnsi="Arial" w:cs="Arial"/>
          <w:color w:val="000000"/>
          <w:lang w:val="en-GB"/>
        </w:rPr>
        <w:t xml:space="preserve"> in whose jurisdiction the land is situated to obtain and order t</w:t>
      </w:r>
      <w:r w:rsidR="00C71592">
        <w:rPr>
          <w:rFonts w:ascii="Arial" w:eastAsia="Times New Roman" w:hAnsi="Arial" w:cs="Arial"/>
          <w:color w:val="000000"/>
          <w:lang w:val="en-GB"/>
        </w:rPr>
        <w:t>o comp</w:t>
      </w:r>
      <w:r>
        <w:rPr>
          <w:rFonts w:ascii="Arial" w:eastAsia="Times New Roman" w:hAnsi="Arial" w:cs="Arial"/>
          <w:color w:val="000000"/>
          <w:lang w:val="en-GB"/>
        </w:rPr>
        <w:t xml:space="preserve">el the owner and/or the occupies of land in </w:t>
      </w:r>
      <w:r w:rsidR="00AD4C73">
        <w:rPr>
          <w:rFonts w:ascii="Arial" w:eastAsia="Times New Roman" w:hAnsi="Arial" w:cs="Arial"/>
          <w:color w:val="000000"/>
          <w:lang w:val="en-GB"/>
        </w:rPr>
        <w:t>question to</w:t>
      </w:r>
      <w:r>
        <w:rPr>
          <w:rFonts w:ascii="Arial" w:eastAsia="Times New Roman" w:hAnsi="Arial" w:cs="Arial"/>
          <w:color w:val="000000"/>
          <w:lang w:val="en-GB"/>
        </w:rPr>
        <w:t>—</w:t>
      </w:r>
    </w:p>
    <w:p w:rsidR="00190CA9" w:rsidRPr="002462C9" w:rsidRDefault="00190CA9" w:rsidP="00190CA9">
      <w:pPr>
        <w:tabs>
          <w:tab w:val="left" w:pos="851"/>
          <w:tab w:val="left" w:pos="1276"/>
        </w:tabs>
        <w:spacing w:after="0" w:line="280" w:lineRule="exact"/>
        <w:ind w:left="851" w:hanging="851"/>
        <w:contextualSpacing/>
        <w:jc w:val="both"/>
        <w:rPr>
          <w:rFonts w:ascii="Arial" w:eastAsia="Times New Roman" w:hAnsi="Arial" w:cs="Arial"/>
          <w:color w:val="000000"/>
          <w:lang w:val="en-GB"/>
        </w:rPr>
      </w:pPr>
    </w:p>
    <w:p w:rsidR="002462C9" w:rsidRPr="002462C9" w:rsidRDefault="002462C9" w:rsidP="00D75BC5">
      <w:pPr>
        <w:numPr>
          <w:ilvl w:val="0"/>
          <w:numId w:val="13"/>
        </w:numPr>
        <w:spacing w:after="0" w:line="280" w:lineRule="exact"/>
        <w:ind w:left="1985" w:hanging="545"/>
        <w:contextualSpacing/>
        <w:jc w:val="both"/>
        <w:rPr>
          <w:rFonts w:ascii="Arial" w:eastAsia="Times New Roman" w:hAnsi="Arial" w:cs="Arial"/>
          <w:color w:val="000000"/>
          <w:lang w:val="en-GB"/>
        </w:rPr>
      </w:pPr>
      <w:r w:rsidRPr="002462C9">
        <w:rPr>
          <w:rFonts w:ascii="Arial" w:eastAsia="Times New Roman" w:hAnsi="Arial" w:cs="Arial"/>
          <w:color w:val="000000"/>
          <w:lang w:val="en-GB"/>
        </w:rPr>
        <w:t>demolish, remove or alter any building, structure or work illegally erected or constructed;</w:t>
      </w:r>
    </w:p>
    <w:p w:rsidR="002462C9" w:rsidRPr="002462C9" w:rsidRDefault="002462C9" w:rsidP="002462C9">
      <w:pPr>
        <w:spacing w:after="0" w:line="280" w:lineRule="exact"/>
        <w:ind w:left="1985" w:hanging="545"/>
        <w:contextualSpacing/>
        <w:jc w:val="both"/>
        <w:rPr>
          <w:rFonts w:ascii="Arial" w:eastAsia="Times New Roman" w:hAnsi="Arial" w:cs="Arial"/>
          <w:color w:val="000000"/>
          <w:lang w:val="en-GB"/>
        </w:rPr>
      </w:pPr>
    </w:p>
    <w:p w:rsidR="002462C9" w:rsidRPr="002462C9" w:rsidRDefault="002462C9" w:rsidP="00D75BC5">
      <w:pPr>
        <w:numPr>
          <w:ilvl w:val="0"/>
          <w:numId w:val="13"/>
        </w:numPr>
        <w:spacing w:after="0" w:line="280" w:lineRule="exact"/>
        <w:ind w:left="1985" w:hanging="545"/>
        <w:contextualSpacing/>
        <w:jc w:val="both"/>
        <w:rPr>
          <w:rFonts w:ascii="Arial" w:eastAsia="Times New Roman" w:hAnsi="Arial" w:cs="Arial"/>
          <w:color w:val="000000"/>
          <w:lang w:val="en-GB"/>
        </w:rPr>
      </w:pPr>
      <w:r w:rsidRPr="002462C9">
        <w:rPr>
          <w:rFonts w:ascii="Arial" w:eastAsia="Times New Roman" w:hAnsi="Arial" w:cs="Arial"/>
          <w:color w:val="000000"/>
          <w:lang w:val="en-GB"/>
        </w:rPr>
        <w:t>rehabilitate the land concerned; or</w:t>
      </w:r>
    </w:p>
    <w:p w:rsidR="002462C9" w:rsidRPr="002462C9" w:rsidRDefault="002462C9" w:rsidP="002462C9">
      <w:pPr>
        <w:spacing w:after="0" w:line="280" w:lineRule="exact"/>
        <w:contextualSpacing/>
        <w:jc w:val="both"/>
        <w:rPr>
          <w:rFonts w:ascii="Arial" w:eastAsia="Times New Roman" w:hAnsi="Arial" w:cs="Arial"/>
          <w:color w:val="000000"/>
          <w:lang w:val="en-GB"/>
        </w:rPr>
      </w:pPr>
    </w:p>
    <w:p w:rsidR="002462C9" w:rsidRPr="002462C9" w:rsidRDefault="002462C9" w:rsidP="00D75BC5">
      <w:pPr>
        <w:numPr>
          <w:ilvl w:val="0"/>
          <w:numId w:val="53"/>
        </w:numPr>
        <w:spacing w:after="0" w:line="280" w:lineRule="exact"/>
        <w:ind w:left="1985" w:hanging="545"/>
        <w:contextualSpacing/>
        <w:jc w:val="both"/>
        <w:rPr>
          <w:rFonts w:ascii="Arial" w:eastAsia="Times New Roman" w:hAnsi="Arial" w:cs="Arial"/>
          <w:color w:val="000000"/>
          <w:lang w:val="en-GB"/>
        </w:rPr>
      </w:pPr>
      <w:proofErr w:type="gramStart"/>
      <w:r w:rsidRPr="002462C9">
        <w:rPr>
          <w:rFonts w:ascii="Arial" w:eastAsia="Times New Roman" w:hAnsi="Arial" w:cs="Arial"/>
          <w:color w:val="000000"/>
          <w:lang w:val="en-GB"/>
        </w:rPr>
        <w:t>cease</w:t>
      </w:r>
      <w:proofErr w:type="gramEnd"/>
      <w:r w:rsidRPr="002462C9">
        <w:rPr>
          <w:rFonts w:ascii="Arial" w:eastAsia="Times New Roman" w:hAnsi="Arial" w:cs="Arial"/>
          <w:color w:val="000000"/>
          <w:lang w:val="en-GB"/>
        </w:rPr>
        <w:t xml:space="preserve"> with the unlawful utilisation of land..</w:t>
      </w:r>
    </w:p>
    <w:p w:rsidR="002462C9" w:rsidRPr="002462C9" w:rsidRDefault="002462C9" w:rsidP="002462C9">
      <w:pPr>
        <w:spacing w:line="280" w:lineRule="exact"/>
        <w:ind w:left="720"/>
        <w:contextualSpacing/>
        <w:jc w:val="both"/>
        <w:rPr>
          <w:rFonts w:ascii="Arial" w:eastAsia="Times New Roman" w:hAnsi="Arial" w:cs="Arial"/>
          <w:color w:val="000000"/>
          <w:lang w:val="en-GB"/>
        </w:rPr>
      </w:pPr>
    </w:p>
    <w:p w:rsidR="00190CA9" w:rsidRDefault="00190CA9" w:rsidP="002462C9">
      <w:pPr>
        <w:spacing w:before="480" w:after="0"/>
        <w:contextualSpacing/>
        <w:outlineLvl w:val="0"/>
        <w:rPr>
          <w:rFonts w:ascii="Arial" w:eastAsia="Times New Roman" w:hAnsi="Arial" w:cs="Arial"/>
          <w:smallCaps/>
          <w:spacing w:val="5"/>
          <w:sz w:val="36"/>
          <w:szCs w:val="36"/>
          <w:lang w:val="en-GB"/>
        </w:rPr>
      </w:pPr>
      <w:bookmarkStart w:id="64" w:name="_Toc391459812"/>
    </w:p>
    <w:p w:rsidR="002462C9" w:rsidRPr="002462C9" w:rsidRDefault="00D75BC5" w:rsidP="002462C9">
      <w:pPr>
        <w:spacing w:before="480" w:after="0"/>
        <w:contextualSpacing/>
        <w:outlineLvl w:val="0"/>
        <w:rPr>
          <w:rFonts w:ascii="Arial" w:eastAsia="Times New Roman" w:hAnsi="Arial" w:cs="Arial"/>
          <w:smallCaps/>
          <w:spacing w:val="5"/>
          <w:sz w:val="36"/>
          <w:szCs w:val="36"/>
          <w:lang w:val="en-GB"/>
        </w:rPr>
      </w:pPr>
      <w:r>
        <w:rPr>
          <w:rFonts w:ascii="Arial" w:eastAsia="Times New Roman" w:hAnsi="Arial" w:cs="Arial"/>
          <w:smallCaps/>
          <w:spacing w:val="5"/>
          <w:sz w:val="36"/>
          <w:szCs w:val="36"/>
          <w:lang w:val="en-GB"/>
        </w:rPr>
        <w:t>CHAPTER V</w:t>
      </w:r>
      <w:r w:rsidR="002462C9" w:rsidRPr="002462C9">
        <w:rPr>
          <w:rFonts w:ascii="Arial" w:eastAsia="Times New Roman" w:hAnsi="Arial" w:cs="Arial"/>
          <w:smallCaps/>
          <w:spacing w:val="5"/>
          <w:sz w:val="36"/>
          <w:szCs w:val="36"/>
          <w:lang w:val="en-GB"/>
        </w:rPr>
        <w:t xml:space="preserve"> - MISCELLANEOUS</w:t>
      </w:r>
      <w:bookmarkEnd w:id="64"/>
    </w:p>
    <w:p w:rsidR="002462C9" w:rsidRPr="002462C9" w:rsidRDefault="002462C9" w:rsidP="002462C9">
      <w:pPr>
        <w:spacing w:after="0" w:line="280" w:lineRule="exact"/>
        <w:contextualSpacing/>
        <w:jc w:val="center"/>
        <w:rPr>
          <w:rFonts w:ascii="Arial" w:eastAsia="Times New Roman" w:hAnsi="Arial" w:cs="Arial"/>
          <w:b/>
          <w:color w:val="000000"/>
          <w:lang w:val="en-GB"/>
        </w:rPr>
      </w:pPr>
    </w:p>
    <w:p w:rsidR="002462C9" w:rsidRPr="002462C9" w:rsidRDefault="00190CA9" w:rsidP="002462C9">
      <w:pPr>
        <w:spacing w:before="200" w:after="0" w:line="271" w:lineRule="auto"/>
        <w:ind w:left="360" w:hanging="360"/>
        <w:outlineLvl w:val="1"/>
        <w:rPr>
          <w:rFonts w:ascii="Arial" w:eastAsia="Times New Roman" w:hAnsi="Arial" w:cs="Arial"/>
          <w:b/>
          <w:smallCaps/>
          <w:sz w:val="28"/>
          <w:szCs w:val="28"/>
          <w:lang w:val="en-GB"/>
        </w:rPr>
      </w:pPr>
      <w:bookmarkStart w:id="65" w:name="_Toc391459813"/>
      <w:r>
        <w:rPr>
          <w:rFonts w:ascii="Arial" w:eastAsia="Times New Roman" w:hAnsi="Arial" w:cs="Arial"/>
          <w:b/>
          <w:smallCaps/>
          <w:sz w:val="28"/>
          <w:szCs w:val="28"/>
          <w:lang w:val="en-GB"/>
        </w:rPr>
        <w:t>52.</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Naming and numbering of streets</w:t>
      </w:r>
      <w:bookmarkEnd w:id="65"/>
    </w:p>
    <w:p w:rsidR="002462C9" w:rsidRPr="002462C9" w:rsidRDefault="002462C9" w:rsidP="002462C9">
      <w:pPr>
        <w:tabs>
          <w:tab w:val="left" w:pos="851"/>
        </w:tabs>
        <w:spacing w:after="0" w:line="280" w:lineRule="exact"/>
        <w:ind w:left="1418" w:hanging="1418"/>
        <w:contextualSpacing/>
        <w:jc w:val="both"/>
        <w:rPr>
          <w:rFonts w:ascii="Arial" w:eastAsia="Times New Roman" w:hAnsi="Arial" w:cs="Arial"/>
          <w:color w:val="000000"/>
          <w:lang w:val="en-GB"/>
        </w:rPr>
      </w:pPr>
    </w:p>
    <w:p w:rsidR="002462C9" w:rsidRPr="002462C9" w:rsidRDefault="002462C9" w:rsidP="002462C9">
      <w:pPr>
        <w:tabs>
          <w:tab w:val="left" w:pos="851"/>
        </w:tabs>
        <w:spacing w:after="0" w:line="280" w:lineRule="exact"/>
        <w:ind w:left="1418" w:hanging="1418"/>
        <w:contextualSpacing/>
        <w:jc w:val="both"/>
        <w:rPr>
          <w:rFonts w:ascii="Arial" w:eastAsia="Times New Roman" w:hAnsi="Arial" w:cs="Arial"/>
          <w:color w:val="000000"/>
          <w:lang w:val="en-GB"/>
        </w:rPr>
      </w:pPr>
      <w:r w:rsidRPr="002462C9">
        <w:rPr>
          <w:rFonts w:ascii="Arial" w:eastAsia="Times New Roman" w:hAnsi="Arial" w:cs="Arial"/>
          <w:color w:val="000000"/>
          <w:lang w:val="en-GB"/>
        </w:rPr>
        <w:tab/>
        <w:t>(1)</w:t>
      </w:r>
      <w:r w:rsidRPr="002462C9">
        <w:rPr>
          <w:rFonts w:ascii="Arial" w:eastAsia="Times New Roman" w:hAnsi="Arial" w:cs="Arial"/>
          <w:color w:val="000000"/>
          <w:lang w:val="en-GB"/>
        </w:rPr>
        <w:tab/>
        <w:t>If as a result of the approval of a development application streets or roads are created, whether public or private, the Municipality must approve the naming of the street and must allocate a street number to each of the erven or land units located in such street or road.</w:t>
      </w:r>
    </w:p>
    <w:p w:rsidR="002462C9" w:rsidRPr="002462C9" w:rsidRDefault="002462C9" w:rsidP="002462C9">
      <w:pPr>
        <w:tabs>
          <w:tab w:val="left" w:pos="851"/>
        </w:tabs>
        <w:spacing w:after="0" w:line="280" w:lineRule="exact"/>
        <w:ind w:left="1418" w:hanging="1418"/>
        <w:contextualSpacing/>
        <w:jc w:val="both"/>
        <w:rPr>
          <w:rFonts w:ascii="Arial" w:eastAsia="Times New Roman" w:hAnsi="Arial" w:cs="Arial"/>
          <w:color w:val="000000"/>
          <w:lang w:val="en-GB"/>
        </w:rPr>
      </w:pPr>
    </w:p>
    <w:p w:rsidR="002462C9" w:rsidRPr="002462C9" w:rsidRDefault="002462C9" w:rsidP="00D75BC5">
      <w:pPr>
        <w:numPr>
          <w:ilvl w:val="0"/>
          <w:numId w:val="41"/>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 xml:space="preserve">The proposed names of the streets and numbers must be submitted as part </w:t>
      </w:r>
      <w:r w:rsidRPr="002462C9">
        <w:rPr>
          <w:rFonts w:ascii="Arial" w:eastAsia="Times New Roman" w:hAnsi="Arial" w:cs="Arial"/>
          <w:color w:val="000000"/>
          <w:lang w:val="en-GB"/>
        </w:rPr>
        <w:tab/>
        <w:t xml:space="preserve">of an application for subdivision. </w:t>
      </w:r>
    </w:p>
    <w:p w:rsidR="002462C9" w:rsidRPr="002462C9" w:rsidRDefault="002462C9" w:rsidP="002462C9">
      <w:pPr>
        <w:spacing w:after="0" w:line="280" w:lineRule="exact"/>
        <w:ind w:left="1418"/>
        <w:contextualSpacing/>
        <w:jc w:val="both"/>
        <w:rPr>
          <w:rFonts w:ascii="Arial" w:eastAsia="Times New Roman" w:hAnsi="Arial" w:cs="Arial"/>
          <w:color w:val="000000"/>
          <w:lang w:val="en-GB"/>
        </w:rPr>
      </w:pPr>
    </w:p>
    <w:p w:rsidR="002462C9" w:rsidRDefault="002462C9" w:rsidP="00D75BC5">
      <w:pPr>
        <w:numPr>
          <w:ilvl w:val="0"/>
          <w:numId w:val="41"/>
        </w:numPr>
        <w:spacing w:after="0" w:line="280" w:lineRule="exact"/>
        <w:ind w:left="1418" w:hanging="567"/>
        <w:contextualSpacing/>
        <w:jc w:val="both"/>
        <w:rPr>
          <w:rFonts w:ascii="Arial" w:eastAsia="Times New Roman" w:hAnsi="Arial" w:cs="Arial"/>
          <w:color w:val="000000"/>
          <w:lang w:val="en-GB"/>
        </w:rPr>
      </w:pPr>
      <w:r w:rsidRPr="002462C9">
        <w:rPr>
          <w:rFonts w:ascii="Arial" w:eastAsia="Times New Roman" w:hAnsi="Arial" w:cs="Arial"/>
          <w:color w:val="000000"/>
          <w:lang w:val="en-GB"/>
        </w:rPr>
        <w:t>In considering the naming of streets, the Municipality must take into account the relevant policies regarding street naming and numbering.</w:t>
      </w:r>
    </w:p>
    <w:p w:rsidR="00C71592" w:rsidRPr="002462C9" w:rsidRDefault="00C71592" w:rsidP="00C71592">
      <w:pPr>
        <w:spacing w:after="0" w:line="280" w:lineRule="exact"/>
        <w:contextualSpacing/>
        <w:jc w:val="both"/>
        <w:rPr>
          <w:rFonts w:ascii="Arial" w:eastAsia="Times New Roman" w:hAnsi="Arial" w:cs="Arial"/>
          <w:color w:val="000000"/>
          <w:lang w:val="en-GB"/>
        </w:rPr>
      </w:pPr>
    </w:p>
    <w:p w:rsidR="002462C9" w:rsidRPr="002462C9" w:rsidRDefault="002462C9" w:rsidP="00D75BC5">
      <w:pPr>
        <w:numPr>
          <w:ilvl w:val="0"/>
          <w:numId w:val="41"/>
        </w:numPr>
        <w:spacing w:after="0" w:line="280" w:lineRule="exact"/>
        <w:ind w:left="1418" w:hanging="567"/>
        <w:contextualSpacing/>
        <w:jc w:val="both"/>
        <w:rPr>
          <w:rFonts w:ascii="Arial" w:eastAsia="Times New Roman" w:hAnsi="Arial" w:cs="Arial"/>
          <w:strike/>
          <w:color w:val="000000"/>
          <w:lang w:val="en-GB"/>
        </w:rPr>
      </w:pPr>
      <w:r w:rsidRPr="002462C9">
        <w:rPr>
          <w:rFonts w:ascii="Arial" w:eastAsia="Times New Roman" w:hAnsi="Arial" w:cs="Arial"/>
          <w:color w:val="000000"/>
          <w:lang w:val="en-GB"/>
        </w:rPr>
        <w:lastRenderedPageBreak/>
        <w:t xml:space="preserve">The Municipality must notify the </w:t>
      </w:r>
      <w:r w:rsidRPr="00C71592">
        <w:rPr>
          <w:rFonts w:ascii="Arial" w:eastAsia="Times New Roman" w:hAnsi="Arial" w:cs="Arial"/>
          <w:color w:val="0D0D0D"/>
          <w:lang w:val="en-GB"/>
        </w:rPr>
        <w:t>Surveyor-General</w:t>
      </w:r>
      <w:r w:rsidRPr="002462C9">
        <w:rPr>
          <w:rFonts w:ascii="Arial" w:eastAsia="Times New Roman" w:hAnsi="Arial" w:cs="Arial"/>
          <w:color w:val="000000"/>
          <w:lang w:val="en-GB"/>
        </w:rPr>
        <w:t xml:space="preserve">of the approval of new streets as a result of the approval of an amendment or cancellation of a subdivision in terms of </w:t>
      </w:r>
      <w:r w:rsidR="00C71592">
        <w:rPr>
          <w:rFonts w:ascii="Arial" w:eastAsia="Times New Roman" w:hAnsi="Arial" w:cs="Arial"/>
          <w:color w:val="000000"/>
          <w:lang w:val="en-GB"/>
        </w:rPr>
        <w:t>the By-law</w:t>
      </w:r>
    </w:p>
    <w:p w:rsidR="002462C9" w:rsidRPr="002462C9" w:rsidRDefault="002462C9" w:rsidP="002462C9">
      <w:pPr>
        <w:spacing w:after="0" w:line="280" w:lineRule="exact"/>
        <w:ind w:left="1418"/>
        <w:contextualSpacing/>
        <w:jc w:val="both"/>
        <w:rPr>
          <w:rFonts w:ascii="Arial" w:eastAsia="Times New Roman" w:hAnsi="Arial" w:cs="Arial"/>
          <w:color w:val="000000"/>
          <w:lang w:val="en-GB"/>
        </w:rPr>
      </w:pPr>
    </w:p>
    <w:p w:rsidR="002462C9" w:rsidRPr="002462C9" w:rsidRDefault="00C71592" w:rsidP="002462C9">
      <w:pPr>
        <w:spacing w:before="200" w:after="0" w:line="271" w:lineRule="auto"/>
        <w:ind w:left="360" w:hanging="360"/>
        <w:outlineLvl w:val="1"/>
        <w:rPr>
          <w:rFonts w:ascii="Arial" w:eastAsia="Times New Roman" w:hAnsi="Arial" w:cs="Arial"/>
          <w:b/>
          <w:smallCaps/>
          <w:sz w:val="28"/>
          <w:szCs w:val="28"/>
          <w:lang w:val="en-GB"/>
        </w:rPr>
      </w:pPr>
      <w:bookmarkStart w:id="66" w:name="_Toc391459814"/>
      <w:r>
        <w:rPr>
          <w:rFonts w:ascii="Arial" w:eastAsia="Times New Roman" w:hAnsi="Arial" w:cs="Arial"/>
          <w:b/>
          <w:smallCaps/>
          <w:sz w:val="28"/>
          <w:szCs w:val="28"/>
          <w:lang w:val="en-GB"/>
        </w:rPr>
        <w:t>53.</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Repeal</w:t>
      </w:r>
      <w:bookmarkEnd w:id="66"/>
    </w:p>
    <w:p w:rsidR="002462C9" w:rsidRPr="002462C9" w:rsidRDefault="002462C9" w:rsidP="002462C9">
      <w:pPr>
        <w:tabs>
          <w:tab w:val="left" w:pos="851"/>
        </w:tabs>
        <w:spacing w:after="0" w:line="280" w:lineRule="exact"/>
        <w:ind w:left="1418" w:hanging="1418"/>
        <w:contextualSpacing/>
        <w:rPr>
          <w:rFonts w:ascii="Arial" w:eastAsia="Times New Roman" w:hAnsi="Arial" w:cs="Arial"/>
          <w:color w:val="000000"/>
          <w:lang w:val="en-GB"/>
        </w:rPr>
      </w:pPr>
    </w:p>
    <w:p w:rsidR="002462C9" w:rsidRPr="002462C9" w:rsidRDefault="002462C9" w:rsidP="002462C9">
      <w:pPr>
        <w:spacing w:after="0" w:line="280" w:lineRule="exact"/>
        <w:ind w:left="851" w:hanging="851"/>
        <w:contextualSpacing/>
        <w:rPr>
          <w:rFonts w:ascii="Arial" w:eastAsia="Times New Roman" w:hAnsi="Arial" w:cs="Arial"/>
          <w:color w:val="000000"/>
          <w:lang w:val="en-GB"/>
        </w:rPr>
      </w:pPr>
      <w:r w:rsidRPr="002462C9">
        <w:rPr>
          <w:rFonts w:ascii="Arial" w:eastAsia="Times New Roman" w:hAnsi="Arial" w:cs="Arial"/>
          <w:color w:val="000000"/>
          <w:lang w:val="en-GB"/>
        </w:rPr>
        <w:tab/>
        <w:t>The by-laws listed in Schedule 1 are repealed.</w:t>
      </w:r>
    </w:p>
    <w:p w:rsidR="002462C9" w:rsidRPr="002462C9" w:rsidRDefault="002462C9" w:rsidP="002462C9">
      <w:pPr>
        <w:spacing w:after="0" w:line="280" w:lineRule="exact"/>
        <w:ind w:left="851" w:hanging="851"/>
        <w:contextualSpacing/>
        <w:rPr>
          <w:rFonts w:ascii="Arial" w:eastAsia="Times New Roman" w:hAnsi="Arial" w:cs="Arial"/>
          <w:color w:val="000000"/>
          <w:lang w:val="en-GB"/>
        </w:rPr>
      </w:pPr>
    </w:p>
    <w:p w:rsidR="002462C9" w:rsidRPr="002462C9" w:rsidRDefault="00C71592" w:rsidP="002462C9">
      <w:pPr>
        <w:spacing w:before="200" w:after="0" w:line="271" w:lineRule="auto"/>
        <w:ind w:left="360" w:hanging="360"/>
        <w:outlineLvl w:val="1"/>
        <w:rPr>
          <w:rFonts w:ascii="Arial" w:eastAsia="Times New Roman" w:hAnsi="Arial" w:cs="Arial"/>
          <w:b/>
          <w:smallCaps/>
          <w:sz w:val="28"/>
          <w:szCs w:val="28"/>
          <w:lang w:val="en-GB"/>
        </w:rPr>
      </w:pPr>
      <w:bookmarkStart w:id="67" w:name="_Toc391459815"/>
      <w:r>
        <w:rPr>
          <w:rFonts w:ascii="Arial" w:eastAsia="Times New Roman" w:hAnsi="Arial" w:cs="Arial"/>
          <w:b/>
          <w:smallCaps/>
          <w:sz w:val="28"/>
          <w:szCs w:val="28"/>
          <w:lang w:val="en-GB"/>
        </w:rPr>
        <w:t>54.</w:t>
      </w:r>
      <w:r>
        <w:rPr>
          <w:rFonts w:ascii="Arial" w:eastAsia="Times New Roman" w:hAnsi="Arial" w:cs="Arial"/>
          <w:b/>
          <w:smallCaps/>
          <w:sz w:val="28"/>
          <w:szCs w:val="28"/>
          <w:lang w:val="en-GB"/>
        </w:rPr>
        <w:tab/>
      </w:r>
      <w:r w:rsidR="002462C9" w:rsidRPr="002462C9">
        <w:rPr>
          <w:rFonts w:ascii="Arial" w:eastAsia="Times New Roman" w:hAnsi="Arial" w:cs="Arial"/>
          <w:b/>
          <w:smallCaps/>
          <w:sz w:val="28"/>
          <w:szCs w:val="28"/>
          <w:lang w:val="en-GB"/>
        </w:rPr>
        <w:t>Short title and commencement</w:t>
      </w:r>
      <w:bookmarkEnd w:id="67"/>
    </w:p>
    <w:p w:rsidR="002462C9" w:rsidRPr="002462C9" w:rsidRDefault="002462C9" w:rsidP="002462C9">
      <w:pPr>
        <w:tabs>
          <w:tab w:val="left" w:pos="851"/>
        </w:tabs>
        <w:spacing w:after="0" w:line="280" w:lineRule="exact"/>
        <w:ind w:left="1418" w:hanging="1418"/>
        <w:contextualSpacing/>
        <w:rPr>
          <w:rFonts w:ascii="Arial" w:eastAsia="Times New Roman" w:hAnsi="Arial" w:cs="Arial"/>
          <w:b/>
          <w:color w:val="000000"/>
          <w:lang w:val="en-GB"/>
        </w:rPr>
      </w:pPr>
    </w:p>
    <w:p w:rsidR="002462C9" w:rsidRDefault="002462C9" w:rsidP="002462C9">
      <w:pPr>
        <w:spacing w:after="0" w:line="280" w:lineRule="exact"/>
        <w:ind w:left="851" w:hanging="851"/>
        <w:contextualSpacing/>
        <w:rPr>
          <w:rFonts w:ascii="Arial" w:eastAsia="Times New Roman" w:hAnsi="Arial" w:cs="Arial"/>
          <w:color w:val="000000"/>
          <w:lang w:val="en-GB"/>
        </w:rPr>
      </w:pPr>
      <w:r w:rsidRPr="002462C9">
        <w:rPr>
          <w:rFonts w:ascii="Arial" w:eastAsia="Times New Roman" w:hAnsi="Arial" w:cs="Arial"/>
          <w:color w:val="000000"/>
          <w:lang w:val="en-GB"/>
        </w:rPr>
        <w:tab/>
        <w:t>(1)</w:t>
      </w:r>
      <w:r w:rsidRPr="002462C9">
        <w:rPr>
          <w:rFonts w:ascii="Arial" w:eastAsia="Times New Roman" w:hAnsi="Arial" w:cs="Arial"/>
          <w:color w:val="000000"/>
          <w:lang w:val="en-GB"/>
        </w:rPr>
        <w:tab/>
        <w:t xml:space="preserve">This By-law is called the </w:t>
      </w:r>
      <w:r w:rsidR="00AD4C73">
        <w:rPr>
          <w:rFonts w:ascii="Arial" w:eastAsia="Times New Roman" w:hAnsi="Arial" w:cs="Arial"/>
          <w:color w:val="000000"/>
          <w:lang w:val="en-GB"/>
        </w:rPr>
        <w:t>Dikgatlong</w:t>
      </w:r>
      <w:r w:rsidRPr="002462C9">
        <w:rPr>
          <w:rFonts w:ascii="Arial" w:eastAsia="Times New Roman" w:hAnsi="Arial" w:cs="Arial"/>
          <w:color w:val="000000"/>
          <w:lang w:val="en-GB"/>
        </w:rPr>
        <w:t>By-law on Municipal Land Use Planning.</w:t>
      </w:r>
    </w:p>
    <w:p w:rsidR="00C71592" w:rsidRPr="002462C9" w:rsidRDefault="00C71592" w:rsidP="002462C9">
      <w:pPr>
        <w:spacing w:after="0" w:line="280" w:lineRule="exact"/>
        <w:ind w:left="851" w:hanging="851"/>
        <w:contextualSpacing/>
        <w:rPr>
          <w:rFonts w:ascii="Arial" w:eastAsia="Times New Roman" w:hAnsi="Arial" w:cs="Arial"/>
          <w:color w:val="000000"/>
          <w:lang w:val="en-GB"/>
        </w:rPr>
      </w:pPr>
    </w:p>
    <w:p w:rsidR="002462C9" w:rsidRPr="002462C9" w:rsidRDefault="002462C9" w:rsidP="002462C9">
      <w:pPr>
        <w:spacing w:after="0" w:line="280" w:lineRule="exact"/>
        <w:ind w:left="851" w:hanging="851"/>
        <w:contextualSpacing/>
        <w:rPr>
          <w:rFonts w:ascii="Arial" w:eastAsia="Times New Roman" w:hAnsi="Arial" w:cs="Arial"/>
          <w:color w:val="000000"/>
          <w:lang w:val="en-GB"/>
        </w:rPr>
      </w:pPr>
    </w:p>
    <w:p w:rsidR="00C71592" w:rsidRPr="00C71592" w:rsidRDefault="00C71592" w:rsidP="00C71592">
      <w:pPr>
        <w:spacing w:after="0" w:line="280" w:lineRule="exact"/>
        <w:rPr>
          <w:rFonts w:ascii="Arial" w:hAnsi="Arial" w:cs="Arial"/>
        </w:rPr>
      </w:pPr>
      <w:r>
        <w:rPr>
          <w:rFonts w:ascii="Arial" w:hAnsi="Arial" w:cs="Arial"/>
          <w:color w:val="000000"/>
        </w:rPr>
        <w:t>              (2)</w:t>
      </w:r>
      <w:r>
        <w:rPr>
          <w:rFonts w:ascii="Arial" w:hAnsi="Arial" w:cs="Arial"/>
          <w:color w:val="000000"/>
        </w:rPr>
        <w:tab/>
      </w:r>
      <w:r w:rsidR="002462C9" w:rsidRPr="00C71592">
        <w:rPr>
          <w:rFonts w:ascii="Arial" w:hAnsi="Arial" w:cs="Arial"/>
          <w:color w:val="000000"/>
        </w:rPr>
        <w:t>This By-</w:t>
      </w:r>
      <w:r w:rsidR="002462C9" w:rsidRPr="00C71592">
        <w:rPr>
          <w:rFonts w:ascii="Arial" w:hAnsi="Arial" w:cs="Arial"/>
        </w:rPr>
        <w:t xml:space="preserve">law comes into operation on the date </w:t>
      </w:r>
      <w:r w:rsidRPr="00C71592">
        <w:rPr>
          <w:rFonts w:ascii="Arial" w:hAnsi="Arial" w:cs="Arial"/>
        </w:rPr>
        <w:t>on which it is published in</w:t>
      </w:r>
    </w:p>
    <w:p w:rsidR="002462C9" w:rsidRPr="00C71592" w:rsidRDefault="00C71592" w:rsidP="00C71592">
      <w:pPr>
        <w:pStyle w:val="ListParagraph"/>
        <w:spacing w:after="0" w:line="280" w:lineRule="exact"/>
        <w:rPr>
          <w:rFonts w:ascii="Arial" w:hAnsi="Arial" w:cs="Arial"/>
          <w:color w:val="000000"/>
        </w:rPr>
      </w:pPr>
      <w:r>
        <w:rPr>
          <w:rFonts w:ascii="Arial" w:hAnsi="Arial" w:cs="Arial"/>
        </w:rPr>
        <w:t xml:space="preserve">            </w:t>
      </w:r>
      <w:proofErr w:type="gramStart"/>
      <w:r w:rsidR="00213AE4" w:rsidRPr="00C71592">
        <w:rPr>
          <w:rFonts w:ascii="Arial" w:hAnsi="Arial" w:cs="Arial"/>
        </w:rPr>
        <w:t>the</w:t>
      </w:r>
      <w:proofErr w:type="gramEnd"/>
      <w:r w:rsidR="00213AE4" w:rsidRPr="00C71592">
        <w:rPr>
          <w:rFonts w:ascii="Arial" w:hAnsi="Arial" w:cs="Arial"/>
        </w:rPr>
        <w:t xml:space="preserve"> Provincial</w:t>
      </w:r>
      <w:r w:rsidRPr="00C71592">
        <w:rPr>
          <w:rFonts w:ascii="Arial" w:hAnsi="Arial" w:cs="Arial"/>
        </w:rPr>
        <w:t xml:space="preserve"> Gazette </w:t>
      </w:r>
    </w:p>
    <w:p w:rsidR="002462C9" w:rsidRPr="002462C9" w:rsidRDefault="002462C9" w:rsidP="002462C9">
      <w:pPr>
        <w:spacing w:after="0" w:line="280" w:lineRule="exact"/>
        <w:ind w:left="851" w:hanging="851"/>
        <w:contextualSpacing/>
        <w:jc w:val="center"/>
        <w:rPr>
          <w:rFonts w:ascii="Arial" w:eastAsia="Times New Roman" w:hAnsi="Arial" w:cs="Arial"/>
          <w:b/>
          <w:color w:val="000000"/>
          <w:lang w:val="en-GB"/>
        </w:rPr>
        <w:sectPr w:rsidR="002462C9" w:rsidRPr="002462C9" w:rsidSect="00C57AB4">
          <w:headerReference w:type="default" r:id="rId11"/>
          <w:footerReference w:type="default" r:id="rId12"/>
          <w:pgSz w:w="11906" w:h="16838" w:code="9"/>
          <w:pgMar w:top="851" w:right="1440" w:bottom="709" w:left="1440" w:header="709" w:footer="0" w:gutter="0"/>
          <w:cols w:space="708"/>
          <w:docGrid w:linePitch="360"/>
        </w:sectPr>
      </w:pPr>
    </w:p>
    <w:p w:rsidR="002462C9" w:rsidRPr="002462C9" w:rsidRDefault="002462C9" w:rsidP="002462C9">
      <w:pPr>
        <w:spacing w:before="480" w:after="0"/>
        <w:contextualSpacing/>
        <w:jc w:val="center"/>
        <w:outlineLvl w:val="0"/>
        <w:rPr>
          <w:rFonts w:ascii="Arial" w:eastAsia="Times New Roman" w:hAnsi="Arial" w:cs="Arial"/>
          <w:smallCaps/>
          <w:spacing w:val="5"/>
          <w:sz w:val="32"/>
          <w:szCs w:val="36"/>
          <w:lang w:val="en-GB"/>
        </w:rPr>
      </w:pPr>
      <w:bookmarkStart w:id="68" w:name="_Toc391459816"/>
      <w:r w:rsidRPr="002462C9">
        <w:rPr>
          <w:rFonts w:ascii="Arial" w:eastAsia="Times New Roman" w:hAnsi="Arial" w:cs="Arial"/>
          <w:smallCaps/>
          <w:spacing w:val="5"/>
          <w:sz w:val="28"/>
          <w:szCs w:val="36"/>
          <w:lang w:val="en-GB"/>
        </w:rPr>
        <w:lastRenderedPageBreak/>
        <w:t>SCHEDULE</w:t>
      </w:r>
      <w:r w:rsidRPr="002462C9">
        <w:rPr>
          <w:rFonts w:ascii="Arial" w:eastAsia="Times New Roman" w:hAnsi="Arial" w:cs="Arial"/>
          <w:smallCaps/>
          <w:spacing w:val="5"/>
          <w:sz w:val="32"/>
          <w:szCs w:val="36"/>
          <w:lang w:val="en-GB"/>
        </w:rPr>
        <w:t xml:space="preserve"> 1</w:t>
      </w:r>
      <w:bookmarkEnd w:id="68"/>
    </w:p>
    <w:p w:rsidR="002462C9" w:rsidRPr="002462C9" w:rsidRDefault="002462C9" w:rsidP="002462C9">
      <w:pPr>
        <w:spacing w:after="0" w:line="280" w:lineRule="exact"/>
        <w:ind w:left="851" w:hanging="851"/>
        <w:contextualSpacing/>
        <w:jc w:val="center"/>
        <w:rPr>
          <w:rFonts w:ascii="Arial" w:eastAsia="Times New Roman" w:hAnsi="Arial" w:cs="Arial"/>
          <w:b/>
          <w:color w:val="000000"/>
          <w:lang w:val="en-GB"/>
        </w:rPr>
      </w:pPr>
    </w:p>
    <w:p w:rsidR="002462C9" w:rsidRPr="002462C9" w:rsidRDefault="00D75BC5" w:rsidP="002462C9">
      <w:pPr>
        <w:spacing w:after="0" w:line="280" w:lineRule="exact"/>
        <w:ind w:left="851" w:hanging="851"/>
        <w:contextualSpacing/>
        <w:jc w:val="center"/>
        <w:rPr>
          <w:rFonts w:ascii="Arial" w:eastAsia="Times New Roman" w:hAnsi="Arial" w:cs="Arial"/>
          <w:b/>
          <w:color w:val="000000"/>
          <w:lang w:val="en-GB"/>
        </w:rPr>
      </w:pPr>
      <w:r>
        <w:rPr>
          <w:rFonts w:ascii="Arial" w:eastAsia="Times New Roman" w:hAnsi="Arial" w:cs="Arial"/>
          <w:b/>
          <w:color w:val="000000"/>
          <w:lang w:val="en-GB"/>
        </w:rPr>
        <w:t>REPEAL OF BY-LAWS BY SECTION 53</w:t>
      </w:r>
    </w:p>
    <w:p w:rsidR="002462C9" w:rsidRPr="002462C9" w:rsidRDefault="002462C9" w:rsidP="002462C9">
      <w:pPr>
        <w:spacing w:after="0" w:line="280" w:lineRule="exact"/>
        <w:ind w:left="851" w:hanging="851"/>
        <w:contextualSpacing/>
        <w:jc w:val="center"/>
        <w:rPr>
          <w:rFonts w:ascii="Arial" w:eastAsia="Times New Roman" w:hAnsi="Arial" w:cs="Arial"/>
          <w:color w:val="000000"/>
          <w:lang w:val="en-GB"/>
        </w:rPr>
      </w:pPr>
    </w:p>
    <w:p w:rsidR="002462C9" w:rsidRPr="002462C9" w:rsidRDefault="002462C9" w:rsidP="002462C9">
      <w:pPr>
        <w:spacing w:after="0" w:line="280" w:lineRule="exact"/>
        <w:ind w:left="851" w:hanging="851"/>
        <w:contextualSpacing/>
        <w:jc w:val="center"/>
        <w:rPr>
          <w:rFonts w:ascii="Arial" w:eastAsia="Times New Roman" w:hAnsi="Arial" w:cs="Arial"/>
          <w:color w:val="000000"/>
          <w:lang w:val="en-GB"/>
        </w:rPr>
      </w:pPr>
      <w:r w:rsidRPr="002462C9">
        <w:rPr>
          <w:rFonts w:ascii="Arial" w:eastAsia="Times New Roman" w:hAnsi="Arial" w:cs="Arial"/>
          <w:color w:val="000000"/>
          <w:lang w:val="en-GB"/>
        </w:rPr>
        <w:t>Each Municipality to insert relevant information here</w:t>
      </w:r>
    </w:p>
    <w:p w:rsidR="002462C9" w:rsidRPr="002462C9" w:rsidRDefault="002462C9" w:rsidP="002462C9">
      <w:pPr>
        <w:spacing w:after="0" w:line="280" w:lineRule="exact"/>
        <w:ind w:left="851" w:hanging="851"/>
        <w:contextualSpacing/>
        <w:jc w:val="center"/>
        <w:rPr>
          <w:rFonts w:ascii="Arial" w:eastAsia="Times New Roman" w:hAnsi="Arial" w:cs="Arial"/>
          <w:color w:val="00000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557"/>
        <w:gridCol w:w="2452"/>
      </w:tblGrid>
      <w:tr w:rsidR="002462C9" w:rsidRPr="002462C9" w:rsidTr="00C57AB4">
        <w:trPr>
          <w:jc w:val="center"/>
        </w:trPr>
        <w:tc>
          <w:tcPr>
            <w:tcW w:w="2235" w:type="dxa"/>
            <w:shd w:val="clear" w:color="auto" w:fill="auto"/>
          </w:tcPr>
          <w:p w:rsidR="002462C9" w:rsidRPr="002462C9" w:rsidRDefault="002462C9" w:rsidP="002462C9">
            <w:pPr>
              <w:spacing w:after="0" w:line="280" w:lineRule="exact"/>
              <w:contextualSpacing/>
              <w:rPr>
                <w:rFonts w:ascii="Arial" w:eastAsia="Times New Roman" w:hAnsi="Arial" w:cs="Arial"/>
                <w:color w:val="000000"/>
                <w:lang w:val="en-GB"/>
              </w:rPr>
            </w:pPr>
          </w:p>
        </w:tc>
        <w:tc>
          <w:tcPr>
            <w:tcW w:w="2557"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c>
          <w:tcPr>
            <w:tcW w:w="2452"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r>
      <w:tr w:rsidR="002462C9" w:rsidRPr="002462C9" w:rsidTr="00C57AB4">
        <w:trPr>
          <w:jc w:val="center"/>
        </w:trPr>
        <w:tc>
          <w:tcPr>
            <w:tcW w:w="2235"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c>
          <w:tcPr>
            <w:tcW w:w="2557"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c>
          <w:tcPr>
            <w:tcW w:w="2452"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r>
      <w:tr w:rsidR="002462C9" w:rsidRPr="002462C9" w:rsidTr="00C57AB4">
        <w:trPr>
          <w:jc w:val="center"/>
        </w:trPr>
        <w:tc>
          <w:tcPr>
            <w:tcW w:w="2235"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c>
          <w:tcPr>
            <w:tcW w:w="2557"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c>
          <w:tcPr>
            <w:tcW w:w="2452"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r>
      <w:tr w:rsidR="002462C9" w:rsidRPr="002462C9" w:rsidTr="00C57AB4">
        <w:trPr>
          <w:jc w:val="center"/>
        </w:trPr>
        <w:tc>
          <w:tcPr>
            <w:tcW w:w="2235"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c>
          <w:tcPr>
            <w:tcW w:w="2557"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c>
          <w:tcPr>
            <w:tcW w:w="2452" w:type="dxa"/>
            <w:shd w:val="clear" w:color="auto" w:fill="auto"/>
          </w:tcPr>
          <w:p w:rsidR="002462C9" w:rsidRPr="002462C9" w:rsidRDefault="002462C9" w:rsidP="002462C9">
            <w:pPr>
              <w:spacing w:after="0" w:line="280" w:lineRule="exact"/>
              <w:contextualSpacing/>
              <w:jc w:val="center"/>
              <w:rPr>
                <w:rFonts w:ascii="Arial" w:eastAsia="Times New Roman" w:hAnsi="Arial" w:cs="Arial"/>
                <w:color w:val="000000"/>
                <w:lang w:val="en-GB"/>
              </w:rPr>
            </w:pPr>
          </w:p>
        </w:tc>
      </w:tr>
    </w:tbl>
    <w:p w:rsidR="002462C9" w:rsidRPr="002462C9" w:rsidRDefault="002462C9" w:rsidP="002462C9">
      <w:pPr>
        <w:spacing w:after="0" w:line="280" w:lineRule="exact"/>
        <w:ind w:left="851" w:hanging="851"/>
        <w:contextualSpacing/>
        <w:jc w:val="center"/>
        <w:rPr>
          <w:rFonts w:ascii="Arial" w:eastAsia="Times New Roman" w:hAnsi="Arial" w:cs="Arial"/>
          <w:color w:val="000000"/>
          <w:lang w:val="en-GB"/>
        </w:rPr>
      </w:pPr>
    </w:p>
    <w:p w:rsidR="00D75BC5" w:rsidRDefault="00D75BC5" w:rsidP="00D75BC5">
      <w:pPr>
        <w:spacing w:before="480" w:after="0"/>
        <w:contextualSpacing/>
        <w:jc w:val="center"/>
        <w:outlineLvl w:val="0"/>
        <w:rPr>
          <w:rFonts w:ascii="Arial" w:eastAsia="Times New Roman" w:hAnsi="Arial" w:cs="Arial"/>
          <w:b/>
          <w:smallCaps/>
          <w:spacing w:val="5"/>
          <w:sz w:val="24"/>
          <w:szCs w:val="24"/>
          <w:lang w:val="en-GB"/>
        </w:rPr>
      </w:pPr>
    </w:p>
    <w:p w:rsidR="00274D58" w:rsidRDefault="00C71592" w:rsidP="00D75BC5">
      <w:pPr>
        <w:spacing w:before="480" w:after="0"/>
        <w:contextualSpacing/>
        <w:jc w:val="center"/>
        <w:outlineLvl w:val="0"/>
        <w:rPr>
          <w:rFonts w:ascii="Arial" w:eastAsia="Times New Roman" w:hAnsi="Arial" w:cs="Arial"/>
          <w:b/>
          <w:smallCaps/>
          <w:spacing w:val="5"/>
          <w:sz w:val="24"/>
          <w:szCs w:val="24"/>
          <w:lang w:val="en-GB"/>
        </w:rPr>
      </w:pPr>
      <w:r w:rsidRPr="00C71592">
        <w:rPr>
          <w:rFonts w:ascii="Arial" w:eastAsia="Times New Roman" w:hAnsi="Arial" w:cs="Arial"/>
          <w:b/>
          <w:smallCaps/>
          <w:spacing w:val="5"/>
          <w:sz w:val="24"/>
          <w:szCs w:val="24"/>
          <w:lang w:val="en-GB"/>
        </w:rPr>
        <w:t>SCHEDULE 2</w:t>
      </w:r>
    </w:p>
    <w:p w:rsidR="003C36EE" w:rsidRDefault="003C36EE" w:rsidP="00D75BC5">
      <w:pPr>
        <w:spacing w:before="480" w:after="0"/>
        <w:contextualSpacing/>
        <w:jc w:val="center"/>
        <w:outlineLvl w:val="0"/>
        <w:rPr>
          <w:rFonts w:ascii="Arial" w:eastAsia="Times New Roman" w:hAnsi="Arial" w:cs="Arial"/>
          <w:b/>
          <w:smallCaps/>
          <w:spacing w:val="5"/>
          <w:sz w:val="24"/>
          <w:szCs w:val="24"/>
          <w:lang w:val="en-GB"/>
        </w:rPr>
      </w:pPr>
    </w:p>
    <w:p w:rsidR="003C36EE" w:rsidRDefault="00AD4C73" w:rsidP="00D75BC5">
      <w:pPr>
        <w:spacing w:before="480" w:after="0"/>
        <w:contextualSpacing/>
        <w:jc w:val="center"/>
        <w:outlineLvl w:val="0"/>
        <w:rPr>
          <w:rFonts w:ascii="Arial" w:eastAsia="Times New Roman" w:hAnsi="Arial" w:cs="Arial"/>
          <w:b/>
          <w:smallCaps/>
          <w:spacing w:val="5"/>
          <w:sz w:val="24"/>
          <w:szCs w:val="24"/>
          <w:lang w:val="en-GB"/>
        </w:rPr>
      </w:pPr>
      <w:r>
        <w:rPr>
          <w:rFonts w:ascii="Arial" w:eastAsia="Times New Roman" w:hAnsi="Arial" w:cs="Arial"/>
          <w:b/>
          <w:smallCaps/>
          <w:spacing w:val="5"/>
          <w:sz w:val="24"/>
          <w:szCs w:val="24"/>
          <w:lang w:val="en-GB"/>
        </w:rPr>
        <w:t>Dikgatlong</w:t>
      </w:r>
      <w:r w:rsidR="003C36EE" w:rsidRPr="003C36EE">
        <w:rPr>
          <w:rFonts w:ascii="Arial" w:eastAsia="Times New Roman" w:hAnsi="Arial" w:cs="Arial"/>
          <w:b/>
          <w:smallCaps/>
          <w:spacing w:val="5"/>
          <w:sz w:val="24"/>
          <w:szCs w:val="24"/>
          <w:lang w:val="en-GB"/>
        </w:rPr>
        <w:t xml:space="preserve"> local municipality </w:t>
      </w:r>
    </w:p>
    <w:p w:rsidR="00AD4C73" w:rsidRPr="003C36EE" w:rsidRDefault="00AD4C73" w:rsidP="00D75BC5">
      <w:pPr>
        <w:spacing w:before="480" w:after="0"/>
        <w:contextualSpacing/>
        <w:jc w:val="center"/>
        <w:outlineLvl w:val="0"/>
        <w:rPr>
          <w:rFonts w:ascii="Arial" w:eastAsia="Times New Roman" w:hAnsi="Arial" w:cs="Arial"/>
          <w:b/>
          <w:smallCaps/>
          <w:spacing w:val="5"/>
          <w:sz w:val="24"/>
          <w:szCs w:val="24"/>
          <w:lang w:val="en-GB"/>
        </w:rPr>
      </w:pPr>
      <w:r>
        <w:object w:dxaOrig="1963" w:dyaOrig="2915">
          <v:rect id="_x0000_i1026" style="width:98.25pt;height:145.5pt" o:ole="" o:preferrelative="t" stroked="f">
            <v:imagedata r:id="rId8" o:title=""/>
          </v:rect>
          <o:OLEObject Type="Embed" ProgID="StaticMetafile" ShapeID="_x0000_i1026" DrawAspect="Content" ObjectID="_1517630821" r:id="rId13"/>
        </w:object>
      </w:r>
    </w:p>
    <w:p w:rsidR="003C36EE" w:rsidRPr="00C71592" w:rsidRDefault="003C36EE" w:rsidP="00D75BC5">
      <w:pPr>
        <w:spacing w:before="480" w:after="0"/>
        <w:contextualSpacing/>
        <w:jc w:val="center"/>
        <w:outlineLvl w:val="0"/>
        <w:rPr>
          <w:rFonts w:ascii="Arial" w:eastAsia="Times New Roman" w:hAnsi="Arial" w:cs="Arial"/>
          <w:b/>
          <w:sz w:val="24"/>
          <w:szCs w:val="24"/>
          <w:shd w:val="clear" w:color="auto" w:fill="FFFFFF"/>
          <w:lang w:val="en-GB"/>
        </w:rPr>
      </w:pPr>
    </w:p>
    <w:p w:rsidR="00C71592" w:rsidRPr="00C71592" w:rsidRDefault="00C71592" w:rsidP="00274D58">
      <w:pPr>
        <w:spacing w:before="480" w:after="0"/>
        <w:contextualSpacing/>
        <w:jc w:val="center"/>
        <w:outlineLvl w:val="0"/>
        <w:rPr>
          <w:rFonts w:ascii="Arial" w:eastAsia="Times New Roman" w:hAnsi="Arial" w:cs="Arial"/>
          <w:b/>
          <w:sz w:val="24"/>
          <w:szCs w:val="24"/>
          <w:shd w:val="clear" w:color="auto" w:fill="FFFFFF"/>
          <w:lang w:val="en-GB"/>
        </w:rPr>
      </w:pPr>
      <w:r w:rsidRPr="00C71592">
        <w:rPr>
          <w:rFonts w:ascii="Arial" w:eastAsia="Times New Roman" w:hAnsi="Arial" w:cs="Arial"/>
          <w:b/>
          <w:sz w:val="24"/>
          <w:szCs w:val="24"/>
          <w:shd w:val="clear" w:color="auto" w:fill="FFFFFF"/>
          <w:lang w:val="en-GB"/>
        </w:rPr>
        <w:t>COMPREHENSIVE APPLICATION FORM</w:t>
      </w:r>
    </w:p>
    <w:p w:rsidR="00C71592" w:rsidRDefault="00C71592" w:rsidP="002462C9">
      <w:pPr>
        <w:rPr>
          <w:rFonts w:ascii="Arial" w:eastAsia="Times New Roman" w:hAnsi="Arial" w:cs="Arial"/>
          <w:sz w:val="16"/>
          <w:lang w:val="en-GB"/>
        </w:rPr>
      </w:pPr>
    </w:p>
    <w:p w:rsidR="002462C9" w:rsidRPr="002462C9" w:rsidRDefault="002462C9" w:rsidP="00C71592">
      <w:pPr>
        <w:jc w:val="center"/>
        <w:rPr>
          <w:rFonts w:ascii="Arial" w:eastAsia="Times New Roman" w:hAnsi="Arial" w:cs="Arial"/>
          <w:b/>
          <w:lang w:val="en-GB"/>
        </w:rPr>
      </w:pPr>
      <w:r w:rsidRPr="002462C9">
        <w:rPr>
          <w:rFonts w:ascii="Arial" w:eastAsia="Times New Roman" w:hAnsi="Arial" w:cs="Arial"/>
          <w:sz w:val="16"/>
          <w:lang w:val="en-GB"/>
        </w:rPr>
        <w:t>Applications for land use amendments (give full details in the attached motivation report, if space provided is not enough)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ayout w:type="fixed"/>
        <w:tblLook w:val="04A0"/>
      </w:tblPr>
      <w:tblGrid>
        <w:gridCol w:w="1408"/>
        <w:gridCol w:w="3107"/>
        <w:gridCol w:w="1554"/>
        <w:gridCol w:w="2887"/>
        <w:gridCol w:w="32"/>
      </w:tblGrid>
      <w:tr w:rsidR="002462C9" w:rsidRPr="002462C9" w:rsidTr="00C57AB4">
        <w:trPr>
          <w:gridAfter w:val="1"/>
          <w:wAfter w:w="32" w:type="dxa"/>
          <w:trHeight w:val="621"/>
        </w:trPr>
        <w:tc>
          <w:tcPr>
            <w:tcW w:w="8956" w:type="dxa"/>
            <w:gridSpan w:val="4"/>
            <w:tcBorders>
              <w:bottom w:val="single" w:sz="6"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1</w:t>
            </w:r>
          </w:p>
          <w:p w:rsidR="002462C9" w:rsidRPr="002462C9" w:rsidRDefault="002462C9" w:rsidP="00C71592">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lang w:val="en-GB"/>
              </w:rPr>
              <w:t xml:space="preserve">Details of Applicant </w:t>
            </w:r>
          </w:p>
        </w:tc>
      </w:tr>
      <w:tr w:rsidR="002462C9" w:rsidRPr="002462C9" w:rsidTr="00C57AB4">
        <w:tblPrEx>
          <w:shd w:val="clear" w:color="auto" w:fill="auto"/>
        </w:tblPrEx>
        <w:trPr>
          <w:gridAfter w:val="1"/>
          <w:wAfter w:w="32" w:type="dxa"/>
          <w:trHeight w:val="135"/>
        </w:trPr>
        <w:tc>
          <w:tcPr>
            <w:tcW w:w="1408" w:type="dxa"/>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lang w:val="en-GB"/>
              </w:rPr>
            </w:pPr>
          </w:p>
        </w:tc>
        <w:tc>
          <w:tcPr>
            <w:tcW w:w="3107" w:type="dxa"/>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lang w:val="en-GB"/>
              </w:rPr>
            </w:pPr>
          </w:p>
        </w:tc>
        <w:tc>
          <w:tcPr>
            <w:tcW w:w="1554" w:type="dxa"/>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lang w:val="en-GB"/>
              </w:rPr>
            </w:pPr>
          </w:p>
        </w:tc>
        <w:tc>
          <w:tcPr>
            <w:tcW w:w="2887" w:type="dxa"/>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lang w:val="en-GB"/>
              </w:rPr>
            </w:pPr>
          </w:p>
        </w:tc>
      </w:tr>
      <w:tr w:rsidR="002462C9" w:rsidRPr="002462C9" w:rsidTr="00C57AB4">
        <w:tblPrEx>
          <w:shd w:val="clear" w:color="auto" w:fill="auto"/>
        </w:tblPrEx>
        <w:trPr>
          <w:gridAfter w:val="1"/>
          <w:wAfter w:w="32" w:type="dxa"/>
          <w:trHeight w:val="389"/>
        </w:trPr>
        <w:tc>
          <w:tcPr>
            <w:tcW w:w="1408" w:type="dxa"/>
            <w:tcBorders>
              <w:top w:val="single" w:sz="6" w:space="0" w:color="auto"/>
              <w:left w:val="single" w:sz="6" w:space="0" w:color="auto"/>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Name:</w:t>
            </w:r>
          </w:p>
        </w:tc>
        <w:tc>
          <w:tcPr>
            <w:tcW w:w="3107" w:type="dxa"/>
            <w:tcBorders>
              <w:top w:val="single" w:sz="6" w:space="0" w:color="auto"/>
              <w:left w:val="nil"/>
              <w:bottom w:val="nil"/>
              <w:right w:val="single" w:sz="6" w:space="0" w:color="auto"/>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single" w:sz="6" w:space="0" w:color="auto"/>
              <w:left w:val="single" w:sz="6" w:space="0" w:color="auto"/>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Contact person:</w:t>
            </w:r>
          </w:p>
        </w:tc>
        <w:tc>
          <w:tcPr>
            <w:tcW w:w="2887" w:type="dxa"/>
            <w:tcBorders>
              <w:top w:val="single" w:sz="6" w:space="0" w:color="auto"/>
              <w:left w:val="nil"/>
              <w:bottom w:val="nil"/>
              <w:right w:val="single" w:sz="6" w:space="0" w:color="auto"/>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Postal address:</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Physical address:</w:t>
            </w: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w:t>
            </w:r>
            <w:r w:rsidRPr="002462C9">
              <w:rPr>
                <w:rFonts w:ascii="Arial" w:eastAsia="Times New Roman" w:hAnsi="Arial" w:cs="Arial"/>
                <w:color w:val="000000"/>
                <w:sz w:val="18"/>
                <w:u w:val="single"/>
                <w:lang w:val="en-GB"/>
              </w:rPr>
              <w:t>Code:_______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Tel no:</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Cell no:</w:t>
            </w: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Fax no:</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E-mail address:</w:t>
            </w: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575"/>
        </w:trPr>
        <w:tc>
          <w:tcPr>
            <w:tcW w:w="1408" w:type="dxa"/>
            <w:tcBorders>
              <w:top w:val="nil"/>
              <w:bottom w:val="single" w:sz="4" w:space="0" w:color="auto"/>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 xml:space="preserve">SACPLAN </w:t>
            </w:r>
            <w:proofErr w:type="spellStart"/>
            <w:r w:rsidRPr="002462C9">
              <w:rPr>
                <w:rFonts w:ascii="Arial" w:eastAsia="Times New Roman" w:hAnsi="Arial" w:cs="Arial"/>
                <w:color w:val="000000"/>
                <w:sz w:val="18"/>
                <w:lang w:val="en-GB"/>
              </w:rPr>
              <w:t>Reg</w:t>
            </w:r>
            <w:proofErr w:type="spellEnd"/>
            <w:r w:rsidRPr="002462C9">
              <w:rPr>
                <w:rFonts w:ascii="Arial" w:eastAsia="Times New Roman" w:hAnsi="Arial" w:cs="Arial"/>
                <w:color w:val="000000"/>
                <w:sz w:val="18"/>
                <w:lang w:val="en-GB"/>
              </w:rPr>
              <w:t xml:space="preserve"> No:</w:t>
            </w:r>
          </w:p>
        </w:tc>
        <w:tc>
          <w:tcPr>
            <w:tcW w:w="3107" w:type="dxa"/>
            <w:tcBorders>
              <w:top w:val="nil"/>
              <w:left w:val="nil"/>
              <w:bottom w:val="single" w:sz="4"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left w:val="single" w:sz="6" w:space="0" w:color="auto"/>
              <w:bottom w:val="single" w:sz="4" w:space="0" w:color="auto"/>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2887" w:type="dxa"/>
            <w:tcBorders>
              <w:top w:val="nil"/>
              <w:left w:val="nil"/>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290"/>
        </w:trPr>
        <w:tc>
          <w:tcPr>
            <w:tcW w:w="1408" w:type="dxa"/>
            <w:tcBorders>
              <w:top w:val="single" w:sz="4" w:space="0" w:color="auto"/>
              <w:left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3107" w:type="dxa"/>
            <w:tcBorders>
              <w:top w:val="single" w:sz="4" w:space="0" w:color="auto"/>
              <w:left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554" w:type="dxa"/>
            <w:tcBorders>
              <w:top w:val="single" w:sz="4" w:space="0" w:color="auto"/>
              <w:left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2887" w:type="dxa"/>
            <w:tcBorders>
              <w:top w:val="single" w:sz="4" w:space="0" w:color="auto"/>
              <w:left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blPrEx>
          <w:shd w:val="clear" w:color="auto" w:fill="auto"/>
        </w:tblPrEx>
        <w:trPr>
          <w:trHeight w:val="539"/>
        </w:trPr>
        <w:tc>
          <w:tcPr>
            <w:tcW w:w="8988" w:type="dxa"/>
            <w:gridSpan w:val="5"/>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2</w:t>
            </w:r>
          </w:p>
          <w:p w:rsidR="002462C9" w:rsidRPr="002462C9" w:rsidRDefault="002462C9" w:rsidP="002462C9">
            <w:pPr>
              <w:spacing w:after="0" w:line="240" w:lineRule="auto"/>
              <w:jc w:val="center"/>
              <w:rPr>
                <w:rFonts w:ascii="Arial" w:eastAsia="Times New Roman" w:hAnsi="Arial" w:cs="Arial"/>
                <w:color w:val="000000"/>
                <w:lang w:val="en-GB"/>
              </w:rPr>
            </w:pPr>
            <w:r w:rsidRPr="002462C9">
              <w:rPr>
                <w:rFonts w:ascii="Arial" w:eastAsia="Times New Roman" w:hAnsi="Arial" w:cs="Arial"/>
                <w:b/>
                <w:color w:val="000000"/>
                <w:lang w:val="en-GB"/>
              </w:rPr>
              <w:t>Details of Land Owner</w:t>
            </w:r>
            <w:r w:rsidRPr="002462C9">
              <w:rPr>
                <w:rFonts w:ascii="Arial" w:eastAsia="Times New Roman" w:hAnsi="Arial" w:cs="Arial"/>
                <w:color w:val="000000"/>
                <w:sz w:val="18"/>
                <w:lang w:val="en-GB"/>
              </w:rPr>
              <w:t>(If different from Applicant)</w:t>
            </w:r>
          </w:p>
        </w:tc>
      </w:tr>
      <w:tr w:rsidR="002462C9" w:rsidRPr="002462C9" w:rsidTr="00C57AB4">
        <w:tblPrEx>
          <w:shd w:val="clear" w:color="auto" w:fill="auto"/>
        </w:tblPrEx>
        <w:trPr>
          <w:trHeight w:val="151"/>
        </w:trPr>
        <w:tc>
          <w:tcPr>
            <w:tcW w:w="8988" w:type="dxa"/>
            <w:gridSpan w:val="5"/>
            <w:tcBorders>
              <w:left w:val="nil"/>
              <w:right w:val="nil"/>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p>
        </w:tc>
      </w:tr>
      <w:tr w:rsidR="002462C9" w:rsidRPr="002462C9" w:rsidTr="00C57AB4">
        <w:tblPrEx>
          <w:shd w:val="clear" w:color="auto" w:fill="auto"/>
        </w:tblPrEx>
        <w:trPr>
          <w:trHeight w:val="414"/>
        </w:trPr>
        <w:tc>
          <w:tcPr>
            <w:tcW w:w="1408" w:type="dxa"/>
            <w:tcBorders>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lastRenderedPageBreak/>
              <w:t>Name:</w:t>
            </w:r>
          </w:p>
        </w:tc>
        <w:tc>
          <w:tcPr>
            <w:tcW w:w="3107" w:type="dxa"/>
            <w:tcBorders>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Contact person:</w:t>
            </w:r>
          </w:p>
        </w:tc>
        <w:tc>
          <w:tcPr>
            <w:tcW w:w="2919" w:type="dxa"/>
            <w:gridSpan w:val="2"/>
            <w:tcBorders>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414"/>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Postal address:</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Physical address:</w:t>
            </w:r>
          </w:p>
        </w:tc>
        <w:tc>
          <w:tcPr>
            <w:tcW w:w="2919" w:type="dxa"/>
            <w:gridSpan w:val="2"/>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414"/>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p>
        </w:tc>
        <w:tc>
          <w:tcPr>
            <w:tcW w:w="2919" w:type="dxa"/>
            <w:gridSpan w:val="2"/>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414"/>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w:t>
            </w:r>
            <w:r w:rsidRPr="002462C9">
              <w:rPr>
                <w:rFonts w:ascii="Arial" w:eastAsia="Times New Roman" w:hAnsi="Arial" w:cs="Arial"/>
                <w:color w:val="000000"/>
                <w:sz w:val="18"/>
                <w:u w:val="single"/>
                <w:lang w:val="en-GB"/>
              </w:rPr>
              <w:t>Code:_______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p>
        </w:tc>
        <w:tc>
          <w:tcPr>
            <w:tcW w:w="2919" w:type="dxa"/>
            <w:gridSpan w:val="2"/>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414"/>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Tel no:</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Cell no:</w:t>
            </w:r>
          </w:p>
        </w:tc>
        <w:tc>
          <w:tcPr>
            <w:tcW w:w="2919" w:type="dxa"/>
            <w:gridSpan w:val="2"/>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593"/>
        </w:trPr>
        <w:tc>
          <w:tcPr>
            <w:tcW w:w="1408" w:type="dxa"/>
            <w:tcBorders>
              <w:top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Fax no:</w:t>
            </w:r>
          </w:p>
        </w:tc>
        <w:tc>
          <w:tcPr>
            <w:tcW w:w="3107" w:type="dxa"/>
            <w:tcBorders>
              <w:top w:val="nil"/>
              <w:lef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top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E-mail address:</w:t>
            </w:r>
          </w:p>
        </w:tc>
        <w:tc>
          <w:tcPr>
            <w:tcW w:w="2919" w:type="dxa"/>
            <w:gridSpan w:val="2"/>
            <w:tcBorders>
              <w:top w:val="nil"/>
              <w:lef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bl>
    <w:p w:rsidR="002462C9" w:rsidRPr="002462C9" w:rsidRDefault="002462C9" w:rsidP="002462C9">
      <w:pPr>
        <w:spacing w:after="0" w:line="240" w:lineRule="auto"/>
        <w:rPr>
          <w:rFonts w:ascii="Arial" w:eastAsia="Times New Roman" w:hAnsi="Arial" w:cs="Arial"/>
          <w:color w:val="000000"/>
          <w:sz w:val="18"/>
          <w:lang w:val="en-GB"/>
        </w:rPr>
      </w:pPr>
    </w:p>
    <w:p w:rsidR="002462C9" w:rsidRDefault="002462C9" w:rsidP="002462C9">
      <w:pPr>
        <w:spacing w:after="0"/>
        <w:rPr>
          <w:rFonts w:ascii="Arial" w:eastAsia="Times New Roman" w:hAnsi="Arial" w:cs="Arial"/>
          <w:color w:val="000000"/>
          <w:sz w:val="18"/>
          <w:lang w:val="en-GB"/>
        </w:rPr>
      </w:pPr>
      <w:r w:rsidRPr="002462C9">
        <w:rPr>
          <w:rFonts w:ascii="Arial" w:eastAsia="Times New Roman" w:hAnsi="Arial" w:cs="Arial"/>
          <w:color w:val="000000"/>
          <w:sz w:val="18"/>
          <w:lang w:val="en-GB"/>
        </w:rPr>
        <w:t xml:space="preserve">If the applicant is not the registered owner(s), attach a power of attorney from the registered owner(s) to the application. </w:t>
      </w:r>
    </w:p>
    <w:p w:rsidR="00C71592" w:rsidRPr="002462C9" w:rsidRDefault="00C71592" w:rsidP="002462C9">
      <w:pPr>
        <w:spacing w:after="0"/>
        <w:rPr>
          <w:rFonts w:ascii="Arial" w:eastAsia="Times New Roman" w:hAnsi="Arial" w:cs="Arial"/>
          <w:color w:val="000000"/>
          <w:sz w:val="18"/>
          <w:lang w:val="en-GB"/>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2819"/>
        <w:gridCol w:w="1481"/>
        <w:gridCol w:w="2940"/>
      </w:tblGrid>
      <w:tr w:rsidR="002462C9" w:rsidRPr="002462C9" w:rsidTr="00C57AB4">
        <w:trPr>
          <w:trHeight w:val="627"/>
        </w:trPr>
        <w:tc>
          <w:tcPr>
            <w:tcW w:w="9014" w:type="dxa"/>
            <w:gridSpan w:val="4"/>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3</w:t>
            </w:r>
          </w:p>
          <w:p w:rsidR="002462C9" w:rsidRPr="002462C9" w:rsidRDefault="002462C9" w:rsidP="002462C9">
            <w:pPr>
              <w:spacing w:after="0" w:line="240" w:lineRule="auto"/>
              <w:jc w:val="center"/>
              <w:rPr>
                <w:rFonts w:ascii="Arial" w:eastAsia="Times New Roman" w:hAnsi="Arial" w:cs="Arial"/>
                <w:color w:val="000000"/>
                <w:lang w:val="en-GB"/>
              </w:rPr>
            </w:pPr>
            <w:r w:rsidRPr="002462C9">
              <w:rPr>
                <w:rFonts w:ascii="Arial" w:eastAsia="Times New Roman" w:hAnsi="Arial" w:cs="Arial"/>
                <w:b/>
                <w:color w:val="000000"/>
                <w:lang w:val="en-GB"/>
              </w:rPr>
              <w:t>Details of Property</w:t>
            </w:r>
            <w:r w:rsidRPr="002462C9">
              <w:rPr>
                <w:rFonts w:ascii="Arial" w:eastAsia="Times New Roman" w:hAnsi="Arial" w:cs="Arial"/>
                <w:color w:val="000000"/>
                <w:sz w:val="18"/>
                <w:lang w:val="en-GB"/>
              </w:rPr>
              <w:t>(In accordance with Title deed)</w:t>
            </w:r>
          </w:p>
        </w:tc>
      </w:tr>
      <w:tr w:rsidR="002462C9" w:rsidRPr="002462C9" w:rsidTr="00C57AB4">
        <w:trPr>
          <w:trHeight w:val="290"/>
        </w:trPr>
        <w:tc>
          <w:tcPr>
            <w:tcW w:w="1774" w:type="dxa"/>
            <w:tcBorders>
              <w:left w:val="nil"/>
              <w:bottom w:val="single" w:sz="4"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2819" w:type="dxa"/>
            <w:tcBorders>
              <w:left w:val="nil"/>
              <w:bottom w:val="single" w:sz="4"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481" w:type="dxa"/>
            <w:tcBorders>
              <w:left w:val="nil"/>
              <w:bottom w:val="single" w:sz="4"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2940" w:type="dxa"/>
            <w:tcBorders>
              <w:left w:val="nil"/>
              <w:bottom w:val="single" w:sz="4"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73"/>
        </w:trPr>
        <w:tc>
          <w:tcPr>
            <w:tcW w:w="1774" w:type="dxa"/>
            <w:tcBorders>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Erf/ Farm No and portion description:</w:t>
            </w:r>
          </w:p>
        </w:tc>
        <w:tc>
          <w:tcPr>
            <w:tcW w:w="2819" w:type="dxa"/>
            <w:tcBorders>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81" w:type="dxa"/>
            <w:tcBorders>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Area (m</w:t>
            </w:r>
            <w:r w:rsidRPr="002462C9">
              <w:rPr>
                <w:rFonts w:ascii="Arial" w:eastAsia="Times New Roman" w:hAnsi="Arial" w:cs="Arial"/>
                <w:color w:val="000000"/>
                <w:sz w:val="18"/>
                <w:vertAlign w:val="superscript"/>
                <w:lang w:val="en-GB"/>
              </w:rPr>
              <w:t>2</w:t>
            </w:r>
            <w:r w:rsidRPr="002462C9">
              <w:rPr>
                <w:rFonts w:ascii="Arial" w:eastAsia="Times New Roman" w:hAnsi="Arial" w:cs="Arial"/>
                <w:color w:val="000000"/>
                <w:sz w:val="18"/>
                <w:lang w:val="en-GB"/>
              </w:rPr>
              <w:t xml:space="preserve"> or ha):</w:t>
            </w:r>
          </w:p>
        </w:tc>
        <w:tc>
          <w:tcPr>
            <w:tcW w:w="2940" w:type="dxa"/>
            <w:tcBorders>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C57AB4">
        <w:trPr>
          <w:trHeight w:val="509"/>
        </w:trPr>
        <w:tc>
          <w:tcPr>
            <w:tcW w:w="1774"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Physical address of erf/farm:</w:t>
            </w:r>
          </w:p>
        </w:tc>
        <w:tc>
          <w:tcPr>
            <w:tcW w:w="2819" w:type="dxa"/>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81"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Existing zoning:</w:t>
            </w:r>
          </w:p>
        </w:tc>
        <w:tc>
          <w:tcPr>
            <w:tcW w:w="2940" w:type="dxa"/>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C57AB4">
        <w:trPr>
          <w:trHeight w:val="473"/>
        </w:trPr>
        <w:tc>
          <w:tcPr>
            <w:tcW w:w="1774"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Location from nearest town:</w:t>
            </w:r>
          </w:p>
        </w:tc>
        <w:tc>
          <w:tcPr>
            <w:tcW w:w="2819" w:type="dxa"/>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81"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Existing land use:</w:t>
            </w:r>
          </w:p>
        </w:tc>
        <w:tc>
          <w:tcPr>
            <w:tcW w:w="2940" w:type="dxa"/>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C57AB4">
        <w:trPr>
          <w:trHeight w:val="509"/>
        </w:trPr>
        <w:tc>
          <w:tcPr>
            <w:tcW w:w="1774"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Town/suburb:</w:t>
            </w:r>
          </w:p>
        </w:tc>
        <w:tc>
          <w:tcPr>
            <w:tcW w:w="2819" w:type="dxa"/>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81"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Area applicable to application:</w:t>
            </w:r>
          </w:p>
        </w:tc>
        <w:tc>
          <w:tcPr>
            <w:tcW w:w="2940" w:type="dxa"/>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C57AB4">
        <w:trPr>
          <w:trHeight w:val="473"/>
        </w:trPr>
        <w:tc>
          <w:tcPr>
            <w:tcW w:w="1774" w:type="dxa"/>
            <w:tcBorders>
              <w:top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Registration Division:</w:t>
            </w:r>
          </w:p>
        </w:tc>
        <w:tc>
          <w:tcPr>
            <w:tcW w:w="2819" w:type="dxa"/>
            <w:tcBorders>
              <w:top w:val="nil"/>
              <w:lef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81" w:type="dxa"/>
            <w:tcBorders>
              <w:top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Title deed no:</w:t>
            </w:r>
          </w:p>
        </w:tc>
        <w:tc>
          <w:tcPr>
            <w:tcW w:w="2940" w:type="dxa"/>
            <w:tcBorders>
              <w:top w:val="nil"/>
              <w:lef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bl>
    <w:p w:rsidR="002462C9" w:rsidRPr="002462C9" w:rsidRDefault="002462C9" w:rsidP="002462C9">
      <w:pPr>
        <w:rPr>
          <w:rFonts w:ascii="Arial" w:eastAsia="Times New Roman" w:hAnsi="Arial" w:cs="Arial"/>
          <w:color w:val="000000"/>
          <w:sz w:val="18"/>
          <w:lang w:val="en-GB"/>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8"/>
        <w:gridCol w:w="1418"/>
      </w:tblGrid>
      <w:tr w:rsidR="002462C9" w:rsidRPr="002462C9" w:rsidTr="00C57AB4">
        <w:trPr>
          <w:trHeight w:val="699"/>
        </w:trPr>
        <w:tc>
          <w:tcPr>
            <w:tcW w:w="9126" w:type="dxa"/>
            <w:gridSpan w:val="2"/>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u w:val="single"/>
                <w:lang w:val="en-GB"/>
              </w:rPr>
              <w:t>SECTION 4</w:t>
            </w:r>
          </w:p>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lang w:val="en-GB"/>
              </w:rPr>
              <w:t xml:space="preserve">Type of Application being Submitted </w:t>
            </w:r>
            <w:r w:rsidRPr="002462C9">
              <w:rPr>
                <w:rFonts w:ascii="Arial" w:eastAsia="Times New Roman" w:hAnsi="Arial" w:cs="Arial"/>
                <w:color w:val="000000"/>
                <w:sz w:val="18"/>
                <w:lang w:val="en-GB"/>
              </w:rPr>
              <w:t>(Mark with an X and give detail)</w:t>
            </w:r>
          </w:p>
        </w:tc>
      </w:tr>
      <w:tr w:rsidR="002462C9" w:rsidRPr="002462C9" w:rsidTr="00C57AB4">
        <w:trPr>
          <w:trHeight w:val="142"/>
        </w:trPr>
        <w:tc>
          <w:tcPr>
            <w:tcW w:w="7708" w:type="dxa"/>
            <w:tcBorders>
              <w:left w:val="nil"/>
              <w:bottom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418" w:type="dxa"/>
            <w:tcBorders>
              <w:left w:val="nil"/>
              <w:bottom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9126" w:type="dxa"/>
            <w:gridSpan w:val="2"/>
            <w:tcBorders>
              <w:top w:val="nil"/>
              <w:left w:val="nil"/>
              <w:right w:val="nil"/>
            </w:tcBorders>
            <w:shd w:val="clear" w:color="auto" w:fill="auto"/>
          </w:tcPr>
          <w:p w:rsidR="002462C9" w:rsidRPr="002462C9" w:rsidRDefault="002462C9" w:rsidP="002462C9">
            <w:pPr>
              <w:spacing w:after="0" w:line="240" w:lineRule="auto"/>
              <w:jc w:val="center"/>
              <w:rPr>
                <w:rFonts w:ascii="Arial" w:eastAsia="Times New Roman" w:hAnsi="Arial" w:cs="Arial"/>
                <w:b/>
                <w:color w:val="000000"/>
                <w:sz w:val="18"/>
                <w:lang w:val="en-GB"/>
              </w:rPr>
            </w:pPr>
            <w:r w:rsidRPr="002462C9">
              <w:rPr>
                <w:rFonts w:ascii="Arial" w:eastAsia="Times New Roman" w:hAnsi="Arial" w:cs="Arial"/>
                <w:b/>
                <w:color w:val="000000"/>
                <w:sz w:val="18"/>
                <w:lang w:val="en-GB"/>
              </w:rPr>
              <w:t>Application for:</w:t>
            </w:r>
          </w:p>
          <w:p w:rsidR="002462C9" w:rsidRPr="002462C9" w:rsidRDefault="002462C9" w:rsidP="002462C9">
            <w:pPr>
              <w:spacing w:after="0" w:line="240" w:lineRule="auto"/>
              <w:jc w:val="center"/>
              <w:rPr>
                <w:rFonts w:ascii="Arial" w:eastAsia="Times New Roman" w:hAnsi="Arial" w:cs="Arial"/>
                <w:b/>
                <w:color w:val="000000"/>
                <w:sz w:val="18"/>
                <w:lang w:val="en-GB"/>
              </w:rPr>
            </w:pPr>
            <w:r w:rsidRPr="002462C9">
              <w:rPr>
                <w:rFonts w:ascii="Arial" w:eastAsia="Times New Roman" w:hAnsi="Arial" w:cs="Arial"/>
                <w:b/>
                <w:color w:val="000000"/>
                <w:sz w:val="18"/>
                <w:lang w:val="en-GB"/>
              </w:rPr>
              <w:t>(Please mark applicable block with a cross)</w:t>
            </w:r>
          </w:p>
        </w:tc>
      </w:tr>
      <w:tr w:rsidR="002462C9" w:rsidRPr="002462C9" w:rsidTr="00C57AB4">
        <w:trPr>
          <w:trHeight w:val="523"/>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Rezoning from one zone to another:</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523"/>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 xml:space="preserve">Consolidation of land: </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523"/>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Subdivision of land:</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523"/>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Township establishment (Human settlement planning and design)</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Removal, suspension or amendment of Title Deed Restrictions:</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523"/>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Permanent departure from any stipulations as determined in these regulations, including relaxing of Development Control stipulations:</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Temporary departure to allow the use of a building or land for a period of at most five years, for a purpose for which no specific zone has been provided for in these regulations:</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Secondary use as determined in these regulations:</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Consent use as determined in these regulations:</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lastRenderedPageBreak/>
              <w:t>The annulment, suspension of amendment of the original approval conditions as provided by the Responsible Authority:</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General Plan Cancellation:</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Closure of Park or Public Road:</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The extension of the approval period:</w:t>
            </w:r>
          </w:p>
        </w:tc>
        <w:tc>
          <w:tcPr>
            <w:tcW w:w="141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0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Any other application in terms of provincial legislation or municipal by-law:</w:t>
            </w:r>
          </w:p>
        </w:tc>
        <w:tc>
          <w:tcPr>
            <w:tcW w:w="1418" w:type="dxa"/>
            <w:shd w:val="clear" w:color="auto" w:fill="auto"/>
          </w:tcPr>
          <w:p w:rsidR="002462C9" w:rsidRDefault="002462C9" w:rsidP="002462C9">
            <w:pPr>
              <w:spacing w:after="0" w:line="240" w:lineRule="auto"/>
              <w:rPr>
                <w:rFonts w:ascii="Arial" w:eastAsia="Times New Roman" w:hAnsi="Arial" w:cs="Arial"/>
                <w:color w:val="000000"/>
                <w:sz w:val="18"/>
                <w:lang w:val="en-GB"/>
              </w:rPr>
            </w:pPr>
          </w:p>
          <w:p w:rsidR="006008D9" w:rsidRDefault="006008D9" w:rsidP="002462C9">
            <w:pPr>
              <w:spacing w:after="0" w:line="240" w:lineRule="auto"/>
              <w:rPr>
                <w:rFonts w:ascii="Arial" w:eastAsia="Times New Roman" w:hAnsi="Arial" w:cs="Arial"/>
                <w:color w:val="000000"/>
                <w:sz w:val="18"/>
                <w:lang w:val="en-GB"/>
              </w:rPr>
            </w:pPr>
          </w:p>
          <w:p w:rsidR="006008D9" w:rsidRDefault="006008D9" w:rsidP="002462C9">
            <w:pPr>
              <w:spacing w:after="0" w:line="240" w:lineRule="auto"/>
              <w:rPr>
                <w:rFonts w:ascii="Arial" w:eastAsia="Times New Roman" w:hAnsi="Arial" w:cs="Arial"/>
                <w:color w:val="000000"/>
                <w:sz w:val="18"/>
                <w:lang w:val="en-GB"/>
              </w:rPr>
            </w:pPr>
          </w:p>
          <w:p w:rsidR="006008D9" w:rsidRDefault="006008D9" w:rsidP="002462C9">
            <w:pPr>
              <w:spacing w:after="0" w:line="240" w:lineRule="auto"/>
              <w:rPr>
                <w:rFonts w:ascii="Arial" w:eastAsia="Times New Roman" w:hAnsi="Arial" w:cs="Arial"/>
                <w:color w:val="000000"/>
                <w:sz w:val="18"/>
                <w:lang w:val="en-GB"/>
              </w:rPr>
            </w:pPr>
          </w:p>
          <w:p w:rsidR="006008D9" w:rsidRDefault="006008D9" w:rsidP="002462C9">
            <w:pPr>
              <w:spacing w:after="0" w:line="240" w:lineRule="auto"/>
              <w:rPr>
                <w:rFonts w:ascii="Arial" w:eastAsia="Times New Roman" w:hAnsi="Arial" w:cs="Arial"/>
                <w:color w:val="000000"/>
                <w:sz w:val="18"/>
                <w:lang w:val="en-GB"/>
              </w:rPr>
            </w:pPr>
          </w:p>
          <w:p w:rsidR="006008D9" w:rsidRDefault="006008D9" w:rsidP="002462C9">
            <w:pPr>
              <w:spacing w:after="0" w:line="240" w:lineRule="auto"/>
              <w:rPr>
                <w:rFonts w:ascii="Arial" w:eastAsia="Times New Roman" w:hAnsi="Arial" w:cs="Arial"/>
                <w:color w:val="000000"/>
                <w:sz w:val="18"/>
                <w:lang w:val="en-GB"/>
              </w:rPr>
            </w:pPr>
          </w:p>
          <w:p w:rsidR="006008D9" w:rsidRDefault="006008D9" w:rsidP="002462C9">
            <w:pPr>
              <w:spacing w:after="0" w:line="240" w:lineRule="auto"/>
              <w:rPr>
                <w:rFonts w:ascii="Arial" w:eastAsia="Times New Roman" w:hAnsi="Arial" w:cs="Arial"/>
                <w:color w:val="000000"/>
                <w:sz w:val="18"/>
                <w:lang w:val="en-GB"/>
              </w:rPr>
            </w:pPr>
          </w:p>
          <w:p w:rsidR="006008D9" w:rsidRDefault="006008D9" w:rsidP="002462C9">
            <w:pPr>
              <w:spacing w:after="0" w:line="240" w:lineRule="auto"/>
              <w:rPr>
                <w:rFonts w:ascii="Arial" w:eastAsia="Times New Roman" w:hAnsi="Arial" w:cs="Arial"/>
                <w:color w:val="000000"/>
                <w:sz w:val="18"/>
                <w:lang w:val="en-GB"/>
              </w:rPr>
            </w:pPr>
          </w:p>
          <w:p w:rsidR="006008D9" w:rsidRPr="002462C9" w:rsidRDefault="006008D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9126" w:type="dxa"/>
            <w:gridSpan w:val="2"/>
            <w:tcBorders>
              <w:top w:val="single" w:sz="4" w:space="0" w:color="auto"/>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b/>
                <w:color w:val="000000"/>
                <w:sz w:val="18"/>
                <w:lang w:val="en-GB"/>
              </w:rPr>
              <w:t>Please give a short description of the scope of the project:</w:t>
            </w:r>
          </w:p>
        </w:tc>
      </w:tr>
      <w:tr w:rsidR="002462C9" w:rsidRPr="002462C9" w:rsidTr="00C57AB4">
        <w:trPr>
          <w:trHeight w:val="486"/>
        </w:trPr>
        <w:tc>
          <w:tcPr>
            <w:tcW w:w="9126" w:type="dxa"/>
            <w:gridSpan w:val="2"/>
            <w:tcBorders>
              <w:top w:val="nil"/>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26" w:type="dxa"/>
            <w:gridSpan w:val="2"/>
            <w:tcBorders>
              <w:top w:val="nil"/>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26" w:type="dxa"/>
            <w:gridSpan w:val="2"/>
            <w:tcBorders>
              <w:top w:val="nil"/>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26" w:type="dxa"/>
            <w:gridSpan w:val="2"/>
            <w:tcBorders>
              <w:top w:val="nil"/>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26" w:type="dxa"/>
            <w:gridSpan w:val="2"/>
            <w:tcBorders>
              <w:top w:val="nil"/>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26" w:type="dxa"/>
            <w:gridSpan w:val="2"/>
            <w:tcBorders>
              <w:top w:val="nil"/>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26" w:type="dxa"/>
            <w:gridSpan w:val="2"/>
            <w:tcBorders>
              <w:top w:val="nil"/>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26" w:type="dxa"/>
            <w:gridSpan w:val="2"/>
            <w:tcBorders>
              <w:top w:val="nil"/>
              <w:left w:val="single" w:sz="4" w:space="0" w:color="auto"/>
              <w:bottom w:val="nil"/>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26" w:type="dxa"/>
            <w:gridSpan w:val="2"/>
            <w:tcBorders>
              <w:top w:val="nil"/>
              <w:left w:val="single" w:sz="4" w:space="0" w:color="auto"/>
              <w:bottom w:val="single" w:sz="4" w:space="0" w:color="auto"/>
              <w:right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bl>
    <w:p w:rsidR="002462C9" w:rsidRPr="002462C9" w:rsidRDefault="002462C9" w:rsidP="002462C9">
      <w:pPr>
        <w:rPr>
          <w:rFonts w:ascii="Arial" w:eastAsia="Times New Roman" w:hAnsi="Arial" w:cs="Arial"/>
          <w:color w:val="000000"/>
          <w:sz w:val="18"/>
          <w:lang w:val="en-GB"/>
        </w:rPr>
      </w:pP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579"/>
        <w:gridCol w:w="584"/>
        <w:gridCol w:w="2631"/>
        <w:gridCol w:w="2141"/>
      </w:tblGrid>
      <w:tr w:rsidR="002462C9" w:rsidRPr="002462C9" w:rsidTr="00C57AB4">
        <w:trPr>
          <w:trHeight w:val="708"/>
        </w:trPr>
        <w:tc>
          <w:tcPr>
            <w:tcW w:w="8966" w:type="dxa"/>
            <w:gridSpan w:val="5"/>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5</w:t>
            </w:r>
          </w:p>
          <w:p w:rsidR="002462C9" w:rsidRPr="002462C9" w:rsidRDefault="002462C9" w:rsidP="002462C9">
            <w:pPr>
              <w:spacing w:after="0" w:line="240" w:lineRule="auto"/>
              <w:jc w:val="center"/>
              <w:rPr>
                <w:rFonts w:ascii="Arial" w:eastAsia="Times New Roman" w:hAnsi="Arial" w:cs="Arial"/>
                <w:color w:val="000000"/>
                <w:sz w:val="18"/>
                <w:lang w:val="en-GB"/>
              </w:rPr>
            </w:pPr>
            <w:r w:rsidRPr="002462C9">
              <w:rPr>
                <w:rFonts w:ascii="Arial" w:eastAsia="Times New Roman" w:hAnsi="Arial" w:cs="Arial"/>
                <w:b/>
                <w:color w:val="000000"/>
                <w:lang w:val="en-GB"/>
              </w:rPr>
              <w:t>Detail of application</w:t>
            </w:r>
            <w:r w:rsidRPr="002462C9">
              <w:rPr>
                <w:rFonts w:ascii="Arial" w:eastAsia="Times New Roman" w:hAnsi="Arial" w:cs="Arial"/>
                <w:color w:val="000000"/>
                <w:sz w:val="18"/>
                <w:lang w:val="en-GB"/>
              </w:rPr>
              <w:t>(Mark with an X and give detail where applicable)</w:t>
            </w:r>
          </w:p>
        </w:tc>
      </w:tr>
      <w:tr w:rsidR="002462C9" w:rsidRPr="002462C9" w:rsidTr="00C57AB4">
        <w:trPr>
          <w:trHeight w:val="247"/>
        </w:trPr>
        <w:tc>
          <w:tcPr>
            <w:tcW w:w="3031"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79"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84"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2631"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2141"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855"/>
        </w:trPr>
        <w:tc>
          <w:tcPr>
            <w:tcW w:w="30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Is the land unit currently developed (buildings etc.)?</w:t>
            </w:r>
          </w:p>
        </w:tc>
        <w:tc>
          <w:tcPr>
            <w:tcW w:w="57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what is the nature &amp; condition of the developments/improvements?</w:t>
            </w:r>
          </w:p>
        </w:tc>
        <w:tc>
          <w:tcPr>
            <w:tcW w:w="214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838"/>
        </w:trPr>
        <w:tc>
          <w:tcPr>
            <w:tcW w:w="30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Is the current zoning of the land utilised?</w:t>
            </w:r>
          </w:p>
        </w:tc>
        <w:tc>
          <w:tcPr>
            <w:tcW w:w="57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 xml:space="preserve">If answered NO, what </w:t>
            </w:r>
            <w:proofErr w:type="gramStart"/>
            <w:r w:rsidRPr="002462C9">
              <w:rPr>
                <w:rFonts w:ascii="Arial" w:eastAsia="Times New Roman" w:hAnsi="Arial" w:cs="Arial"/>
                <w:color w:val="000000"/>
                <w:sz w:val="18"/>
                <w:lang w:val="en-GB"/>
              </w:rPr>
              <w:t>is</w:t>
            </w:r>
            <w:proofErr w:type="gramEnd"/>
            <w:r w:rsidRPr="002462C9">
              <w:rPr>
                <w:rFonts w:ascii="Arial" w:eastAsia="Times New Roman" w:hAnsi="Arial" w:cs="Arial"/>
                <w:color w:val="000000"/>
                <w:sz w:val="18"/>
                <w:lang w:val="en-GB"/>
              </w:rPr>
              <w:t xml:space="preserve"> the application/ use of land?</w:t>
            </w:r>
          </w:p>
        </w:tc>
        <w:tc>
          <w:tcPr>
            <w:tcW w:w="214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841"/>
        </w:trPr>
        <w:tc>
          <w:tcPr>
            <w:tcW w:w="30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Is the property burdened by a bond?</w:t>
            </w:r>
          </w:p>
        </w:tc>
        <w:tc>
          <w:tcPr>
            <w:tcW w:w="57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attach the bondholder’s consent to the application:</w:t>
            </w:r>
          </w:p>
        </w:tc>
        <w:tc>
          <w:tcPr>
            <w:tcW w:w="214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982"/>
        </w:trPr>
        <w:tc>
          <w:tcPr>
            <w:tcW w:w="30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Has an application for subdivision/ rezoning/ consent use/ departure on the property previously been considered?</w:t>
            </w:r>
          </w:p>
        </w:tc>
        <w:tc>
          <w:tcPr>
            <w:tcW w:w="57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when and provide particulars, including all authority reference numbers and decisions:</w:t>
            </w:r>
          </w:p>
        </w:tc>
        <w:tc>
          <w:tcPr>
            <w:tcW w:w="214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1242"/>
        </w:trPr>
        <w:tc>
          <w:tcPr>
            <w:tcW w:w="30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lastRenderedPageBreak/>
              <w:t>Does the proposal apply to the entire land unit?</w:t>
            </w:r>
          </w:p>
        </w:tc>
        <w:tc>
          <w:tcPr>
            <w:tcW w:w="57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NO, indicate the size of the portion of the land unit concerned, as well as what it will be used for, including the remaining extent:</w:t>
            </w:r>
          </w:p>
        </w:tc>
        <w:tc>
          <w:tcPr>
            <w:tcW w:w="214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1242"/>
        </w:trPr>
        <w:tc>
          <w:tcPr>
            <w:tcW w:w="30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Are there any restrictions, such as servitudes, rights, bonds, etc. with regard to the land unit in terms of the deed of transfer that should be removed, as it might have an influence on this application?</w:t>
            </w:r>
          </w:p>
        </w:tc>
        <w:tc>
          <w:tcPr>
            <w:tcW w:w="57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please provide detail description:</w:t>
            </w:r>
          </w:p>
        </w:tc>
        <w:tc>
          <w:tcPr>
            <w:tcW w:w="214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1242"/>
        </w:trPr>
        <w:tc>
          <w:tcPr>
            <w:tcW w:w="30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Are there any physical restrictions (e.g. steep inclines, unstable land formations, marshes, etc.) that might influence the intended development</w:t>
            </w:r>
          </w:p>
        </w:tc>
        <w:tc>
          <w:tcPr>
            <w:tcW w:w="57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name full particulars and state how the problem will be solved and submit detail layout plan:</w:t>
            </w:r>
          </w:p>
        </w:tc>
        <w:tc>
          <w:tcPr>
            <w:tcW w:w="214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1018"/>
        </w:trPr>
        <w:tc>
          <w:tcPr>
            <w:tcW w:w="30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Is any portion of the land unit in a flood plain of a river beneath the 1:50 annual flood-line, or subject to any flooding?</w:t>
            </w:r>
          </w:p>
        </w:tc>
        <w:tc>
          <w:tcPr>
            <w:tcW w:w="57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please provide detail description:</w:t>
            </w:r>
          </w:p>
        </w:tc>
        <w:tc>
          <w:tcPr>
            <w:tcW w:w="2141"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1118"/>
        </w:trPr>
        <w:tc>
          <w:tcPr>
            <w:tcW w:w="3031" w:type="dxa"/>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Is any other approval that falls outside of this Act, necessary for the implementing of the intended development?</w:t>
            </w:r>
          </w:p>
        </w:tc>
        <w:tc>
          <w:tcPr>
            <w:tcW w:w="579" w:type="dxa"/>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584" w:type="dxa"/>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631" w:type="dxa"/>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please provide detail description:</w:t>
            </w:r>
          </w:p>
        </w:tc>
        <w:tc>
          <w:tcPr>
            <w:tcW w:w="2141" w:type="dxa"/>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642"/>
        </w:trPr>
        <w:tc>
          <w:tcPr>
            <w:tcW w:w="3031" w:type="dxa"/>
            <w:vMerge w:val="restart"/>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What arrangements will be made regarding the following services for the development? (Full Engineering Reports must be supplied, where applicable)</w:t>
            </w:r>
          </w:p>
        </w:tc>
        <w:tc>
          <w:tcPr>
            <w:tcW w:w="1163"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Water supply:</w:t>
            </w:r>
          </w:p>
        </w:tc>
        <w:tc>
          <w:tcPr>
            <w:tcW w:w="4772"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642"/>
        </w:trPr>
        <w:tc>
          <w:tcPr>
            <w:tcW w:w="3031" w:type="dxa"/>
            <w:vMerge/>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163"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Electricity supply:</w:t>
            </w:r>
          </w:p>
        </w:tc>
        <w:tc>
          <w:tcPr>
            <w:tcW w:w="4772"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642"/>
        </w:trPr>
        <w:tc>
          <w:tcPr>
            <w:tcW w:w="3031" w:type="dxa"/>
            <w:vMerge/>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163"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Sewerage and waste-water</w:t>
            </w:r>
          </w:p>
        </w:tc>
        <w:tc>
          <w:tcPr>
            <w:tcW w:w="4772"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642"/>
        </w:trPr>
        <w:tc>
          <w:tcPr>
            <w:tcW w:w="3031" w:type="dxa"/>
            <w:vMerge/>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163"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Storm-Water:</w:t>
            </w:r>
          </w:p>
        </w:tc>
        <w:tc>
          <w:tcPr>
            <w:tcW w:w="4772"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642"/>
        </w:trPr>
        <w:tc>
          <w:tcPr>
            <w:tcW w:w="3031" w:type="dxa"/>
            <w:vMerge/>
            <w:tcBorders>
              <w:bottom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163" w:type="dxa"/>
            <w:gridSpan w:val="2"/>
            <w:tcBorders>
              <w:bottom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Road Network:</w:t>
            </w:r>
          </w:p>
        </w:tc>
        <w:tc>
          <w:tcPr>
            <w:tcW w:w="4772" w:type="dxa"/>
            <w:gridSpan w:val="2"/>
            <w:tcBorders>
              <w:bottom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bl>
    <w:p w:rsidR="002462C9" w:rsidRPr="002462C9" w:rsidRDefault="002462C9" w:rsidP="002462C9">
      <w:pPr>
        <w:rPr>
          <w:rFonts w:ascii="Arial" w:eastAsia="Times New Roman" w:hAnsi="Arial" w:cs="Arial"/>
          <w:color w:val="000000"/>
          <w:sz w:val="18"/>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567"/>
        <w:gridCol w:w="1814"/>
        <w:gridCol w:w="4395"/>
        <w:gridCol w:w="567"/>
        <w:gridCol w:w="567"/>
        <w:gridCol w:w="567"/>
      </w:tblGrid>
      <w:tr w:rsidR="002462C9" w:rsidRPr="002462C9" w:rsidTr="00C57AB4">
        <w:trPr>
          <w:trHeight w:val="490"/>
        </w:trPr>
        <w:tc>
          <w:tcPr>
            <w:tcW w:w="9039" w:type="dxa"/>
            <w:gridSpan w:val="7"/>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6</w:t>
            </w:r>
          </w:p>
          <w:p w:rsidR="002462C9" w:rsidRPr="002462C9" w:rsidRDefault="002462C9" w:rsidP="002462C9">
            <w:pPr>
              <w:spacing w:after="0" w:line="240" w:lineRule="auto"/>
              <w:jc w:val="center"/>
              <w:rPr>
                <w:rFonts w:ascii="Arial" w:eastAsia="Times New Roman" w:hAnsi="Arial" w:cs="Arial"/>
                <w:color w:val="000000"/>
                <w:lang w:val="en-GB"/>
              </w:rPr>
            </w:pPr>
            <w:r w:rsidRPr="002462C9">
              <w:rPr>
                <w:rFonts w:ascii="Arial" w:eastAsia="Times New Roman" w:hAnsi="Arial" w:cs="Arial"/>
                <w:b/>
                <w:color w:val="000000"/>
                <w:lang w:val="en-GB"/>
              </w:rPr>
              <w:t xml:space="preserve">List of Attachments and supporting information required/ submitted with checklist for Municipal use </w:t>
            </w:r>
            <w:r w:rsidRPr="002462C9">
              <w:rPr>
                <w:rFonts w:ascii="Arial" w:eastAsia="Times New Roman" w:hAnsi="Arial" w:cs="Arial"/>
                <w:color w:val="000000"/>
                <w:sz w:val="18"/>
                <w:lang w:val="en-GB"/>
              </w:rPr>
              <w:t>(Mark with an X/ number annexure)</w:t>
            </w:r>
          </w:p>
        </w:tc>
      </w:tr>
      <w:tr w:rsidR="002462C9" w:rsidRPr="002462C9" w:rsidTr="00C57AB4">
        <w:trPr>
          <w:trHeight w:val="99"/>
        </w:trPr>
        <w:tc>
          <w:tcPr>
            <w:tcW w:w="9039" w:type="dxa"/>
            <w:gridSpan w:val="7"/>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7338" w:type="dxa"/>
            <w:gridSpan w:val="4"/>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20"/>
                <w:lang w:val="en-GB"/>
              </w:rPr>
              <w:t>Checklist (for the completion by the Applicant only)</w:t>
            </w:r>
          </w:p>
        </w:tc>
        <w:tc>
          <w:tcPr>
            <w:tcW w:w="170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6"/>
                <w:szCs w:val="16"/>
                <w:lang w:val="en-GB"/>
              </w:rPr>
            </w:pPr>
            <w:r w:rsidRPr="002462C9">
              <w:rPr>
                <w:rFonts w:ascii="Arial" w:eastAsia="Times New Roman" w:hAnsi="Arial" w:cs="Arial"/>
                <w:b/>
                <w:color w:val="000000"/>
                <w:sz w:val="16"/>
                <w:szCs w:val="16"/>
                <w:lang w:val="en-GB"/>
              </w:rPr>
              <w:t>Checklist (for the use of Responsible Authority only)</w:t>
            </w:r>
          </w:p>
        </w:tc>
      </w:tr>
      <w:tr w:rsidR="002462C9" w:rsidRPr="002462C9" w:rsidTr="00C57AB4">
        <w:trPr>
          <w:trHeight w:val="326"/>
        </w:trPr>
        <w:tc>
          <w:tcPr>
            <w:tcW w:w="562" w:type="dxa"/>
            <w:shd w:val="clear" w:color="auto" w:fill="auto"/>
          </w:tcPr>
          <w:p w:rsidR="002462C9" w:rsidRPr="002462C9" w:rsidRDefault="002462C9" w:rsidP="002462C9">
            <w:pPr>
              <w:spacing w:after="0" w:line="240" w:lineRule="auto"/>
              <w:rPr>
                <w:rFonts w:ascii="Arial" w:eastAsia="Times New Roman" w:hAnsi="Arial" w:cs="Arial"/>
                <w:b/>
                <w:color w:val="000000"/>
                <w:sz w:val="16"/>
                <w:lang w:val="en-GB"/>
              </w:rPr>
            </w:pPr>
            <w:r w:rsidRPr="002462C9">
              <w:rPr>
                <w:rFonts w:ascii="Arial" w:eastAsia="Times New Roman" w:hAnsi="Arial" w:cs="Arial"/>
                <w:b/>
                <w:color w:val="000000"/>
                <w:sz w:val="16"/>
                <w:lang w:val="en-GB"/>
              </w:rPr>
              <w:t>YES</w:t>
            </w:r>
          </w:p>
        </w:tc>
        <w:tc>
          <w:tcPr>
            <w:tcW w:w="567" w:type="dxa"/>
            <w:shd w:val="clear" w:color="auto" w:fill="auto"/>
          </w:tcPr>
          <w:p w:rsidR="002462C9" w:rsidRPr="002462C9" w:rsidRDefault="002462C9" w:rsidP="002462C9">
            <w:pPr>
              <w:spacing w:after="0" w:line="240" w:lineRule="auto"/>
              <w:rPr>
                <w:rFonts w:ascii="Arial" w:eastAsia="Times New Roman" w:hAnsi="Arial" w:cs="Arial"/>
                <w:b/>
                <w:color w:val="000000"/>
                <w:sz w:val="16"/>
                <w:lang w:val="en-GB"/>
              </w:rPr>
            </w:pPr>
            <w:r w:rsidRPr="002462C9">
              <w:rPr>
                <w:rFonts w:ascii="Arial" w:eastAsia="Times New Roman" w:hAnsi="Arial" w:cs="Arial"/>
                <w:b/>
                <w:color w:val="000000"/>
                <w:sz w:val="16"/>
                <w:lang w:val="en-GB"/>
              </w:rPr>
              <w:t>NO</w:t>
            </w:r>
          </w:p>
        </w:tc>
        <w:tc>
          <w:tcPr>
            <w:tcW w:w="1814" w:type="dxa"/>
            <w:shd w:val="clear" w:color="auto" w:fill="auto"/>
          </w:tcPr>
          <w:p w:rsidR="002462C9" w:rsidRPr="002462C9" w:rsidRDefault="002462C9" w:rsidP="002462C9">
            <w:pPr>
              <w:spacing w:after="0" w:line="240" w:lineRule="auto"/>
              <w:rPr>
                <w:rFonts w:ascii="Arial" w:eastAsia="Times New Roman" w:hAnsi="Arial" w:cs="Arial"/>
                <w:b/>
                <w:color w:val="000000"/>
                <w:sz w:val="16"/>
                <w:lang w:val="en-GB"/>
              </w:rPr>
            </w:pPr>
            <w:r w:rsidRPr="002462C9">
              <w:rPr>
                <w:rFonts w:ascii="Arial" w:eastAsia="Times New Roman" w:hAnsi="Arial" w:cs="Arial"/>
                <w:b/>
                <w:color w:val="000000"/>
                <w:sz w:val="16"/>
                <w:lang w:val="en-GB"/>
              </w:rPr>
              <w:t>ANNEXURE OR</w:t>
            </w:r>
          </w:p>
          <w:p w:rsidR="002462C9" w:rsidRPr="002462C9" w:rsidRDefault="002462C9" w:rsidP="002462C9">
            <w:pPr>
              <w:spacing w:after="0" w:line="240" w:lineRule="auto"/>
              <w:rPr>
                <w:rFonts w:ascii="Arial" w:eastAsia="Times New Roman" w:hAnsi="Arial" w:cs="Arial"/>
                <w:b/>
                <w:color w:val="000000"/>
                <w:sz w:val="16"/>
                <w:lang w:val="en-GB"/>
              </w:rPr>
            </w:pPr>
            <w:r w:rsidRPr="002462C9">
              <w:rPr>
                <w:rFonts w:ascii="Arial" w:eastAsia="Times New Roman" w:hAnsi="Arial" w:cs="Arial"/>
                <w:b/>
                <w:color w:val="000000"/>
                <w:sz w:val="16"/>
                <w:lang w:val="en-GB"/>
              </w:rPr>
              <w:t>PAGE REFERENCE</w:t>
            </w:r>
          </w:p>
        </w:tc>
        <w:tc>
          <w:tcPr>
            <w:tcW w:w="4395" w:type="dxa"/>
            <w:shd w:val="clear" w:color="auto" w:fill="auto"/>
          </w:tcPr>
          <w:p w:rsidR="002462C9" w:rsidRPr="002462C9" w:rsidRDefault="002462C9" w:rsidP="002462C9">
            <w:pPr>
              <w:spacing w:after="0" w:line="240" w:lineRule="auto"/>
              <w:rPr>
                <w:rFonts w:ascii="Arial" w:eastAsia="Times New Roman" w:hAnsi="Arial" w:cs="Arial"/>
                <w:b/>
                <w:color w:val="000000"/>
                <w:sz w:val="16"/>
                <w:lang w:val="en-GB"/>
              </w:rPr>
            </w:pPr>
            <w:r w:rsidRPr="002462C9">
              <w:rPr>
                <w:rFonts w:ascii="Arial" w:eastAsia="Times New Roman" w:hAnsi="Arial" w:cs="Arial"/>
                <w:b/>
                <w:color w:val="000000"/>
                <w:sz w:val="16"/>
                <w:lang w:val="en-GB"/>
              </w:rPr>
              <w:t>DOCUMENT ATTACHED</w:t>
            </w:r>
          </w:p>
        </w:tc>
        <w:tc>
          <w:tcPr>
            <w:tcW w:w="567" w:type="dxa"/>
            <w:shd w:val="clear" w:color="auto" w:fill="auto"/>
          </w:tcPr>
          <w:p w:rsidR="002462C9" w:rsidRPr="002462C9" w:rsidRDefault="002462C9" w:rsidP="002462C9">
            <w:pPr>
              <w:spacing w:after="0" w:line="240" w:lineRule="auto"/>
              <w:rPr>
                <w:rFonts w:ascii="Arial" w:eastAsia="Times New Roman" w:hAnsi="Arial" w:cs="Arial"/>
                <w:b/>
                <w:color w:val="000000"/>
                <w:sz w:val="16"/>
                <w:lang w:val="en-GB"/>
              </w:rPr>
            </w:pPr>
            <w:r w:rsidRPr="002462C9">
              <w:rPr>
                <w:rFonts w:ascii="Arial" w:eastAsia="Times New Roman" w:hAnsi="Arial" w:cs="Arial"/>
                <w:b/>
                <w:color w:val="000000"/>
                <w:sz w:val="16"/>
                <w:lang w:val="en-GB"/>
              </w:rPr>
              <w:t>YES</w:t>
            </w:r>
          </w:p>
        </w:tc>
        <w:tc>
          <w:tcPr>
            <w:tcW w:w="567" w:type="dxa"/>
            <w:shd w:val="clear" w:color="auto" w:fill="auto"/>
          </w:tcPr>
          <w:p w:rsidR="002462C9" w:rsidRPr="002462C9" w:rsidRDefault="002462C9" w:rsidP="002462C9">
            <w:pPr>
              <w:spacing w:after="0" w:line="240" w:lineRule="auto"/>
              <w:rPr>
                <w:rFonts w:ascii="Arial" w:eastAsia="Times New Roman" w:hAnsi="Arial" w:cs="Arial"/>
                <w:b/>
                <w:color w:val="000000"/>
                <w:sz w:val="16"/>
                <w:lang w:val="en-GB"/>
              </w:rPr>
            </w:pPr>
            <w:r w:rsidRPr="002462C9">
              <w:rPr>
                <w:rFonts w:ascii="Arial" w:eastAsia="Times New Roman" w:hAnsi="Arial" w:cs="Arial"/>
                <w:b/>
                <w:color w:val="000000"/>
                <w:sz w:val="16"/>
                <w:lang w:val="en-GB"/>
              </w:rPr>
              <w:t>NO</w:t>
            </w:r>
          </w:p>
        </w:tc>
        <w:tc>
          <w:tcPr>
            <w:tcW w:w="567" w:type="dxa"/>
            <w:shd w:val="clear" w:color="auto" w:fill="auto"/>
          </w:tcPr>
          <w:p w:rsidR="002462C9" w:rsidRPr="002462C9" w:rsidRDefault="002462C9" w:rsidP="002462C9">
            <w:pPr>
              <w:spacing w:after="0" w:line="240" w:lineRule="auto"/>
              <w:rPr>
                <w:rFonts w:ascii="Arial" w:eastAsia="Times New Roman" w:hAnsi="Arial" w:cs="Arial"/>
                <w:b/>
                <w:color w:val="000000"/>
                <w:sz w:val="16"/>
                <w:lang w:val="en-GB"/>
              </w:rPr>
            </w:pPr>
            <w:r w:rsidRPr="002462C9">
              <w:rPr>
                <w:rFonts w:ascii="Arial" w:eastAsia="Times New Roman" w:hAnsi="Arial" w:cs="Arial"/>
                <w:b/>
                <w:color w:val="000000"/>
                <w:sz w:val="16"/>
                <w:lang w:val="en-GB"/>
              </w:rPr>
              <w:t>N/A</w:t>
            </w: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Completed Comprehensive Application form</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26"/>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tcBorders>
              <w:bottom w:val="single" w:sz="4"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Complete Motivation Report</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26"/>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tcBorders>
              <w:bottom w:val="single" w:sz="4"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Public participation report (minutes of meetings, copies of advertisement, etc.)</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tcBorders>
              <w:bottom w:val="single" w:sz="4"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Power of Attorney (Board of Directors’ / Trustees’ resolution / consent)</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Copy of Title Deed(s)</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Mortgage holder’s consent</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 xml:space="preserve">Cadastral information – diagram/General Plan including </w:t>
            </w:r>
            <w:r w:rsidRPr="002462C9">
              <w:rPr>
                <w:rFonts w:ascii="Arial" w:eastAsia="Times New Roman" w:hAnsi="Arial" w:cs="Arial"/>
                <w:color w:val="000000"/>
                <w:sz w:val="16"/>
                <w:szCs w:val="16"/>
                <w:lang w:val="en-GB"/>
              </w:rPr>
              <w:lastRenderedPageBreak/>
              <w:t>servitudes, lease areas, etc.</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Status report from Surveyor General – street closure or state owned land</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Topographic map/ aerial map</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Locality Map</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Site Plan</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 xml:space="preserve">Zoning Map </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Zoning Certificate</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Land Use Map</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Conveyancer’s certificate</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Special endorsement/proxy</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 xml:space="preserve">Home Owners’ Association consent </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Proposed design/layout plan</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Proposed subdivision plan</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Proposed consolidation plan</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Proposed development plan</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Mineral rights certificate (together with mineral holder’s consent) and/or prospecting contract</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Mineral impact assessment (MIA)</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Environmental Impact Assessment (EIA – EA) including Heritage Impact Assessment (approval from Dept Sport, Arts and Culture) and Archaeological Impact Assessment (AIA) (approval from relevant Department - SAHRA)</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Detail Engineering Services report (Bulk and internal)</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Traffic impact study</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Geo-technical report (including geology) report (NHRB Standards)</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Social impact assessment</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Flood line assessment (1:50 and 1:100 years)</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Coastal setback report  (consent from Dept of Environmental Affairs)</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Subdivision of agricultural land (consent of the Dept of Agriculture)</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List of sections in Title Deed conditions to be removed /amended</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color w:val="000000"/>
                <w:sz w:val="16"/>
                <w:szCs w:val="16"/>
                <w:lang w:val="en-GB"/>
              </w:rPr>
              <w:t>Adherence to planning legislation including the Planning Profession Act 36 of 2002</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02"/>
        </w:trPr>
        <w:tc>
          <w:tcPr>
            <w:tcW w:w="562"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814"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4395" w:type="dxa"/>
            <w:shd w:val="clear" w:color="auto" w:fill="auto"/>
          </w:tcPr>
          <w:p w:rsidR="002462C9" w:rsidRPr="002462C9" w:rsidRDefault="002462C9" w:rsidP="002462C9">
            <w:pPr>
              <w:spacing w:after="0" w:line="240" w:lineRule="auto"/>
              <w:rPr>
                <w:rFonts w:ascii="Arial" w:eastAsia="Times New Roman" w:hAnsi="Arial" w:cs="Arial"/>
                <w:color w:val="000000"/>
                <w:sz w:val="16"/>
                <w:szCs w:val="16"/>
                <w:lang w:val="en-GB"/>
              </w:rPr>
            </w:pPr>
            <w:r w:rsidRPr="002462C9">
              <w:rPr>
                <w:rFonts w:ascii="Arial" w:eastAsia="Times New Roman" w:hAnsi="Arial" w:cs="Arial"/>
                <w:b/>
                <w:color w:val="000000"/>
                <w:sz w:val="16"/>
                <w:szCs w:val="16"/>
                <w:lang w:val="en-GB"/>
              </w:rPr>
              <w:t>At least three (3)</w:t>
            </w:r>
            <w:r w:rsidRPr="002462C9">
              <w:rPr>
                <w:rFonts w:ascii="Arial" w:eastAsia="Times New Roman" w:hAnsi="Arial" w:cs="Arial"/>
                <w:color w:val="000000"/>
                <w:sz w:val="16"/>
                <w:szCs w:val="16"/>
                <w:lang w:val="en-GB"/>
              </w:rPr>
              <w:t xml:space="preserve"> sets of full colour documentation copies</w:t>
            </w: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bl>
    <w:p w:rsidR="002462C9" w:rsidRPr="002462C9" w:rsidRDefault="002462C9" w:rsidP="002462C9">
      <w:pPr>
        <w:rPr>
          <w:rFonts w:ascii="Arial" w:eastAsia="Times New Roman" w:hAnsi="Arial" w:cs="Arial"/>
          <w:color w:val="000000"/>
          <w:sz w:val="18"/>
          <w:lang w:val="en-GB"/>
        </w:rPr>
      </w:pP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84"/>
        <w:gridCol w:w="268"/>
        <w:gridCol w:w="1647"/>
        <w:gridCol w:w="236"/>
        <w:gridCol w:w="1508"/>
        <w:gridCol w:w="578"/>
        <w:gridCol w:w="284"/>
        <w:gridCol w:w="283"/>
        <w:gridCol w:w="426"/>
        <w:gridCol w:w="369"/>
        <w:gridCol w:w="369"/>
        <w:gridCol w:w="369"/>
        <w:gridCol w:w="369"/>
        <w:gridCol w:w="369"/>
        <w:gridCol w:w="369"/>
        <w:gridCol w:w="369"/>
        <w:gridCol w:w="370"/>
      </w:tblGrid>
      <w:tr w:rsidR="002462C9" w:rsidRPr="002462C9" w:rsidTr="00C57AB4">
        <w:trPr>
          <w:trHeight w:val="367"/>
        </w:trPr>
        <w:tc>
          <w:tcPr>
            <w:tcW w:w="9044" w:type="dxa"/>
            <w:gridSpan w:val="18"/>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7</w:t>
            </w:r>
          </w:p>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lang w:val="en-GB"/>
              </w:rPr>
              <w:t>Declaration</w:t>
            </w:r>
          </w:p>
        </w:tc>
      </w:tr>
      <w:tr w:rsidR="002462C9" w:rsidRPr="002462C9" w:rsidTr="00C57AB4">
        <w:trPr>
          <w:trHeight w:val="70"/>
        </w:trPr>
        <w:tc>
          <w:tcPr>
            <w:tcW w:w="9044" w:type="dxa"/>
            <w:gridSpan w:val="18"/>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67"/>
        </w:trPr>
        <w:tc>
          <w:tcPr>
            <w:tcW w:w="861" w:type="dxa"/>
            <w:gridSpan w:val="2"/>
            <w:shd w:val="clear" w:color="auto" w:fill="auto"/>
          </w:tcPr>
          <w:p w:rsidR="002462C9" w:rsidRPr="002462C9" w:rsidRDefault="002462C9" w:rsidP="002462C9">
            <w:pPr>
              <w:spacing w:after="0" w:line="240" w:lineRule="auto"/>
              <w:rPr>
                <w:rFonts w:ascii="Arial" w:eastAsia="Times New Roman" w:hAnsi="Arial" w:cs="Arial"/>
                <w:b/>
                <w:i/>
                <w:color w:val="000000"/>
                <w:sz w:val="18"/>
                <w:lang w:val="en-GB"/>
              </w:rPr>
            </w:pPr>
            <w:r w:rsidRPr="002462C9">
              <w:rPr>
                <w:rFonts w:ascii="Arial" w:eastAsia="Times New Roman" w:hAnsi="Arial" w:cs="Arial"/>
                <w:b/>
                <w:i/>
                <w:color w:val="000000"/>
                <w:sz w:val="18"/>
                <w:lang w:val="en-GB"/>
              </w:rPr>
              <w:t>Note:</w:t>
            </w:r>
          </w:p>
        </w:tc>
        <w:tc>
          <w:tcPr>
            <w:tcW w:w="8183" w:type="dxa"/>
            <w:gridSpan w:val="16"/>
            <w:shd w:val="clear" w:color="auto" w:fill="auto"/>
          </w:tcPr>
          <w:p w:rsidR="002462C9" w:rsidRPr="002462C9" w:rsidRDefault="002462C9" w:rsidP="002462C9">
            <w:pPr>
              <w:spacing w:after="0" w:line="240" w:lineRule="auto"/>
              <w:rPr>
                <w:rFonts w:ascii="Arial" w:eastAsia="Times New Roman" w:hAnsi="Arial" w:cs="Arial"/>
                <w:b/>
                <w:i/>
                <w:color w:val="000000"/>
                <w:sz w:val="18"/>
                <w:lang w:val="en-GB"/>
              </w:rPr>
            </w:pPr>
            <w:r w:rsidRPr="002462C9">
              <w:rPr>
                <w:rFonts w:ascii="Arial" w:eastAsia="Times New Roman" w:hAnsi="Arial" w:cs="Arial"/>
                <w:b/>
                <w:i/>
                <w:color w:val="000000"/>
                <w:sz w:val="18"/>
                <w:lang w:val="en-GB"/>
              </w:rPr>
              <w:t>If application is made by a person other than the owner, a Power of Attorney is compulsory. If the property is owned by more than one person, the signature of each owner is compulsory. Where the property is owned by a company, trust, or other juristic person, a certified copy of the Board of Directors/Trustees’ resolution is compulsory</w:t>
            </w:r>
          </w:p>
        </w:tc>
      </w:tr>
      <w:tr w:rsidR="002462C9" w:rsidRPr="002462C9" w:rsidTr="00C57AB4">
        <w:trPr>
          <w:trHeight w:val="679"/>
        </w:trPr>
        <w:tc>
          <w:tcPr>
            <w:tcW w:w="9044" w:type="dxa"/>
            <w:gridSpan w:val="18"/>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 hereby certify the information supplied in this application form to be complete and correct and that I am properly authorised to make this application.</w:t>
            </w:r>
          </w:p>
        </w:tc>
      </w:tr>
      <w:tr w:rsidR="002462C9" w:rsidRPr="002462C9" w:rsidTr="00C57AB4">
        <w:trPr>
          <w:trHeight w:val="367"/>
        </w:trPr>
        <w:tc>
          <w:tcPr>
            <w:tcW w:w="2776" w:type="dxa"/>
            <w:gridSpan w:val="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Applicant’s/ Owner’s Signature:</w:t>
            </w:r>
          </w:p>
        </w:tc>
        <w:tc>
          <w:tcPr>
            <w:tcW w:w="2606" w:type="dxa"/>
            <w:gridSpan w:val="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w:t>
            </w:r>
          </w:p>
        </w:tc>
        <w:tc>
          <w:tcPr>
            <w:tcW w:w="709"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Date:</w:t>
            </w: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70"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96"/>
        </w:trPr>
        <w:tc>
          <w:tcPr>
            <w:tcW w:w="2776" w:type="dxa"/>
            <w:gridSpan w:val="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Full name (print):</w:t>
            </w:r>
          </w:p>
        </w:tc>
        <w:tc>
          <w:tcPr>
            <w:tcW w:w="6268" w:type="dxa"/>
            <w:gridSpan w:val="1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w:t>
            </w:r>
          </w:p>
        </w:tc>
      </w:tr>
      <w:tr w:rsidR="002462C9" w:rsidRPr="002462C9" w:rsidTr="00C57AB4">
        <w:trPr>
          <w:trHeight w:val="367"/>
        </w:trPr>
        <w:tc>
          <w:tcPr>
            <w:tcW w:w="2776" w:type="dxa"/>
            <w:gridSpan w:val="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Professional capacity:</w:t>
            </w:r>
          </w:p>
        </w:tc>
        <w:tc>
          <w:tcPr>
            <w:tcW w:w="6268" w:type="dxa"/>
            <w:gridSpan w:val="1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w:t>
            </w:r>
          </w:p>
        </w:tc>
      </w:tr>
      <w:tr w:rsidR="002462C9" w:rsidRPr="002462C9" w:rsidTr="00C57AB4">
        <w:trPr>
          <w:trHeight w:val="367"/>
        </w:trPr>
        <w:tc>
          <w:tcPr>
            <w:tcW w:w="2776" w:type="dxa"/>
            <w:gridSpan w:val="4"/>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Applicant’s ref:</w:t>
            </w:r>
          </w:p>
        </w:tc>
        <w:tc>
          <w:tcPr>
            <w:tcW w:w="6268" w:type="dxa"/>
            <w:gridSpan w:val="14"/>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w:t>
            </w:r>
          </w:p>
        </w:tc>
      </w:tr>
      <w:tr w:rsidR="002462C9" w:rsidRPr="002462C9" w:rsidTr="00C57AB4">
        <w:trPr>
          <w:trHeight w:val="158"/>
        </w:trPr>
        <w:tc>
          <w:tcPr>
            <w:tcW w:w="9044" w:type="dxa"/>
            <w:gridSpan w:val="18"/>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67"/>
        </w:trPr>
        <w:tc>
          <w:tcPr>
            <w:tcW w:w="9044" w:type="dxa"/>
            <w:gridSpan w:val="18"/>
            <w:shd w:val="clear" w:color="auto" w:fill="auto"/>
          </w:tcPr>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u w:val="single"/>
                <w:lang w:val="en-GB"/>
              </w:rPr>
              <w:t>SECTION 8</w:t>
            </w:r>
          </w:p>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lang w:val="en-GB"/>
              </w:rPr>
              <w:t xml:space="preserve">Prescribed Notice and advertisement procedures </w:t>
            </w:r>
            <w:r w:rsidRPr="002462C9">
              <w:rPr>
                <w:rFonts w:ascii="Arial" w:eastAsia="Times New Roman" w:hAnsi="Arial" w:cs="Arial"/>
                <w:b/>
                <w:color w:val="404040"/>
                <w:lang w:val="en-GB"/>
              </w:rPr>
              <w:t>(for the completion and use of Responsible Authority only)</w:t>
            </w:r>
          </w:p>
        </w:tc>
      </w:tr>
      <w:tr w:rsidR="002462C9" w:rsidRPr="002462C9" w:rsidTr="00C57AB4">
        <w:trPr>
          <w:trHeight w:val="171"/>
        </w:trPr>
        <w:tc>
          <w:tcPr>
            <w:tcW w:w="2776" w:type="dxa"/>
            <w:gridSpan w:val="4"/>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236"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508"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862" w:type="dxa"/>
            <w:gridSpan w:val="2"/>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709" w:type="dxa"/>
            <w:gridSpan w:val="2"/>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2953" w:type="dxa"/>
            <w:gridSpan w:val="8"/>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67"/>
        </w:trPr>
        <w:tc>
          <w:tcPr>
            <w:tcW w:w="4520" w:type="dxa"/>
            <w:gridSpan w:val="6"/>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b/>
                <w:color w:val="000000"/>
                <w:lang w:val="en-GB"/>
              </w:rPr>
            </w:pPr>
            <w:r w:rsidRPr="002462C9">
              <w:rPr>
                <w:rFonts w:ascii="Arial" w:eastAsia="Times New Roman" w:hAnsi="Arial" w:cs="Arial"/>
                <w:b/>
                <w:color w:val="000000"/>
                <w:lang w:val="en-GB"/>
              </w:rPr>
              <w:t>Checklist for required advertisement procedure</w:t>
            </w:r>
          </w:p>
        </w:tc>
        <w:tc>
          <w:tcPr>
            <w:tcW w:w="4524" w:type="dxa"/>
            <w:gridSpan w:val="12"/>
            <w:shd w:val="clear" w:color="auto" w:fill="auto"/>
          </w:tcPr>
          <w:p w:rsidR="002462C9" w:rsidRPr="002462C9" w:rsidRDefault="002462C9" w:rsidP="002462C9">
            <w:pPr>
              <w:spacing w:after="0" w:line="240" w:lineRule="auto"/>
              <w:rPr>
                <w:rFonts w:ascii="Arial" w:eastAsia="Times New Roman" w:hAnsi="Arial" w:cs="Arial"/>
                <w:b/>
                <w:color w:val="000000"/>
                <w:lang w:val="en-GB"/>
              </w:rPr>
            </w:pPr>
            <w:r w:rsidRPr="002462C9">
              <w:rPr>
                <w:rFonts w:ascii="Arial" w:eastAsia="Times New Roman" w:hAnsi="Arial" w:cs="Arial"/>
                <w:b/>
                <w:color w:val="000000"/>
                <w:lang w:val="en-GB"/>
              </w:rPr>
              <w:t>Checklist for required proof of advertisement</w:t>
            </w:r>
          </w:p>
        </w:tc>
      </w:tr>
      <w:tr w:rsidR="002462C9" w:rsidRPr="002462C9" w:rsidTr="00C57AB4">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YES</w:t>
            </w: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NO</w:t>
            </w: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DOCUMENTATION AND STEPS TO BE TAKEN</w:t>
            </w:r>
          </w:p>
        </w:tc>
        <w:tc>
          <w:tcPr>
            <w:tcW w:w="578" w:type="dxa"/>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YES</w:t>
            </w: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NO</w:t>
            </w:r>
          </w:p>
        </w:tc>
        <w:tc>
          <w:tcPr>
            <w:tcW w:w="3379"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DOCUMENTATION TO BE PROVIDED AS PROOF</w:t>
            </w:r>
          </w:p>
        </w:tc>
      </w:tr>
      <w:tr w:rsidR="002462C9" w:rsidRPr="002462C9" w:rsidTr="00C57AB4">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Notice to be placed in the Local Newspaper</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79"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Proof of Notice in Local Newspaper</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The original newspaper advertisement or full colour copy, indicating page number and date.</w:t>
            </w:r>
          </w:p>
        </w:tc>
      </w:tr>
      <w:tr w:rsidR="002462C9" w:rsidRPr="002462C9" w:rsidTr="00C57AB4">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Notice to be placed in the Provincial Gazette (for 2 consecutive weeks)</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79"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Proof of Notice in the Provincial Gazette </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The original newspaper advertisement or full colour copy, indicating page number and date.</w:t>
            </w:r>
          </w:p>
        </w:tc>
      </w:tr>
      <w:tr w:rsidR="002462C9" w:rsidRPr="002462C9" w:rsidTr="00C57AB4">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Notices to neighbours </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The map indicating the neighbouring erven and list of neighbours will be provided.  If the applicant chooses to deliver the notices per hand (Option 1), two copies of the notice must be provided on or before the date of the notice to each neighbour.  One copy of the notice must be signed by the respective party (neighbour) to be handed back to the Responsible Authority.  Alternatively (Option 2), the notices can be sent via registered post.</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79"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Proof of Notice to neighbours</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Option 1:  The signed notices of all surrounding neighbours, as identified by the Responsible Authority, must be provided. Note:  Option 2: The proof of the registered mail must be provided to the Responsible Authority</w:t>
            </w:r>
          </w:p>
        </w:tc>
      </w:tr>
      <w:tr w:rsidR="002462C9" w:rsidRPr="002462C9" w:rsidTr="00C57AB4">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Notice to be placed on the site </w:t>
            </w:r>
          </w:p>
          <w:p w:rsidR="002462C9" w:rsidRPr="002462C9" w:rsidRDefault="002462C9" w:rsidP="002462C9">
            <w:pPr>
              <w:spacing w:after="0" w:line="240" w:lineRule="auto"/>
              <w:rPr>
                <w:rFonts w:ascii="Arial" w:eastAsia="Times New Roman" w:hAnsi="Arial" w:cs="Arial"/>
                <w:color w:val="000000"/>
                <w:sz w:val="18"/>
                <w:u w:val="single"/>
                <w:lang w:val="en-GB"/>
              </w:rPr>
            </w:pPr>
            <w:r w:rsidRPr="002462C9">
              <w:rPr>
                <w:rFonts w:ascii="Arial" w:eastAsia="Times New Roman" w:hAnsi="Arial" w:cs="Arial"/>
                <w:color w:val="000000"/>
                <w:sz w:val="18"/>
                <w:lang w:val="en-GB"/>
              </w:rPr>
              <w:t xml:space="preserve">Note: The notice provided must be placed on the site in a laminated A3 format (two language formats separate on A3) on or before the date of the notice.  </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79"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Proof of Notice in site</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Two colour photos of the notice on site must be provided of which one is close up and the other one is taken from a distance in order to see the placing on the site itself.</w:t>
            </w:r>
          </w:p>
        </w:tc>
      </w:tr>
      <w:tr w:rsidR="002462C9" w:rsidRPr="002462C9" w:rsidTr="00C57AB4">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Public Meeting </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The holding of a public meeting in order to inform the general public of the application.</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79"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Proof of Public Meeting </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The applicant must provide proof of the agenda, the attendance register and minutes of the meeting to the Responsible Authority.</w:t>
            </w:r>
          </w:p>
        </w:tc>
      </w:tr>
      <w:tr w:rsidR="002462C9" w:rsidRPr="002462C9" w:rsidTr="00C57AB4">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Any Additional components</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79"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Proof of additional components</w:t>
            </w:r>
          </w:p>
        </w:tc>
      </w:tr>
    </w:tbl>
    <w:p w:rsidR="00274D58" w:rsidRDefault="00274D58" w:rsidP="002462C9">
      <w:pPr>
        <w:rPr>
          <w:rFonts w:ascii="Calibri" w:eastAsia="Calibri" w:hAnsi="Calibri" w:cs="Times New Roman"/>
          <w:sz w:val="16"/>
          <w:szCs w:val="16"/>
          <w:lang w:val="en-GB"/>
        </w:rPr>
      </w:pPr>
    </w:p>
    <w:p w:rsidR="00C71592" w:rsidRDefault="00C71592" w:rsidP="002462C9">
      <w:pPr>
        <w:rPr>
          <w:rFonts w:ascii="Arial" w:eastAsia="Times New Roman" w:hAnsi="Arial" w:cs="Arial"/>
          <w:b/>
          <w:shd w:val="clear" w:color="auto" w:fill="FFFFFF"/>
          <w:lang w:val="en-GB"/>
        </w:rPr>
      </w:pPr>
    </w:p>
    <w:p w:rsidR="003C36EE" w:rsidRDefault="003C36EE" w:rsidP="002462C9">
      <w:pPr>
        <w:rPr>
          <w:rFonts w:ascii="Arial" w:eastAsia="Times New Roman" w:hAnsi="Arial" w:cs="Arial"/>
          <w:b/>
          <w:shd w:val="clear" w:color="auto" w:fill="FFFFFF"/>
          <w:lang w:val="en-GB"/>
        </w:rPr>
      </w:pPr>
    </w:p>
    <w:p w:rsidR="003C36EE" w:rsidRDefault="003C36EE" w:rsidP="002462C9">
      <w:pPr>
        <w:rPr>
          <w:rFonts w:ascii="Arial" w:eastAsia="Times New Roman" w:hAnsi="Arial" w:cs="Arial"/>
          <w:b/>
          <w:shd w:val="clear" w:color="auto" w:fill="FFFFFF"/>
          <w:lang w:val="en-GB"/>
        </w:rPr>
      </w:pPr>
    </w:p>
    <w:p w:rsidR="003C36EE" w:rsidRDefault="003C36EE" w:rsidP="002462C9">
      <w:pPr>
        <w:rPr>
          <w:rFonts w:ascii="Arial" w:eastAsia="Times New Roman" w:hAnsi="Arial" w:cs="Arial"/>
          <w:b/>
          <w:shd w:val="clear" w:color="auto" w:fill="FFFFFF"/>
          <w:lang w:val="en-GB"/>
        </w:rPr>
      </w:pPr>
    </w:p>
    <w:p w:rsidR="003C36EE" w:rsidRDefault="003C36EE" w:rsidP="002462C9">
      <w:pPr>
        <w:rPr>
          <w:rFonts w:ascii="Arial" w:eastAsia="Times New Roman" w:hAnsi="Arial" w:cs="Arial"/>
          <w:b/>
          <w:shd w:val="clear" w:color="auto" w:fill="FFFFFF"/>
          <w:lang w:val="en-GB"/>
        </w:rPr>
      </w:pPr>
    </w:p>
    <w:p w:rsidR="003C36EE" w:rsidRDefault="003C36EE" w:rsidP="002462C9">
      <w:pPr>
        <w:rPr>
          <w:rFonts w:ascii="Arial" w:eastAsia="Times New Roman" w:hAnsi="Arial" w:cs="Arial"/>
          <w:b/>
          <w:shd w:val="clear" w:color="auto" w:fill="FFFFFF"/>
          <w:lang w:val="en-GB"/>
        </w:rPr>
      </w:pPr>
    </w:p>
    <w:p w:rsidR="003C36EE" w:rsidRDefault="003C36EE" w:rsidP="002462C9">
      <w:pPr>
        <w:rPr>
          <w:rFonts w:ascii="Arial" w:eastAsia="Times New Roman" w:hAnsi="Arial" w:cs="Arial"/>
          <w:b/>
          <w:shd w:val="clear" w:color="auto" w:fill="FFFFFF"/>
          <w:lang w:val="en-GB"/>
        </w:rPr>
      </w:pPr>
    </w:p>
    <w:p w:rsidR="003C36EE" w:rsidRDefault="003C36EE" w:rsidP="002462C9">
      <w:pPr>
        <w:rPr>
          <w:rFonts w:ascii="Arial" w:eastAsia="Times New Roman" w:hAnsi="Arial" w:cs="Arial"/>
          <w:b/>
          <w:shd w:val="clear" w:color="auto" w:fill="FFFFFF"/>
          <w:lang w:val="en-GB"/>
        </w:rPr>
      </w:pPr>
    </w:p>
    <w:p w:rsidR="00C71592" w:rsidRDefault="00C71592" w:rsidP="003C36EE">
      <w:pPr>
        <w:tabs>
          <w:tab w:val="center" w:pos="6979"/>
          <w:tab w:val="left" w:pos="8154"/>
        </w:tabs>
        <w:jc w:val="center"/>
        <w:rPr>
          <w:rFonts w:ascii="Arial" w:eastAsia="Times New Roman" w:hAnsi="Arial" w:cs="Arial"/>
          <w:b/>
          <w:sz w:val="24"/>
          <w:szCs w:val="24"/>
          <w:shd w:val="clear" w:color="auto" w:fill="FFFFFF"/>
          <w:lang w:val="en-GB"/>
        </w:rPr>
      </w:pPr>
      <w:r w:rsidRPr="00C71592">
        <w:rPr>
          <w:rFonts w:ascii="Arial" w:eastAsia="Times New Roman" w:hAnsi="Arial" w:cs="Arial"/>
          <w:b/>
          <w:sz w:val="24"/>
          <w:szCs w:val="24"/>
          <w:shd w:val="clear" w:color="auto" w:fill="FFFFFF"/>
          <w:lang w:val="en-GB"/>
        </w:rPr>
        <w:lastRenderedPageBreak/>
        <w:t>SCHEDULE 3</w:t>
      </w:r>
    </w:p>
    <w:p w:rsidR="0078792E" w:rsidRPr="003C36EE" w:rsidRDefault="00AD4C73" w:rsidP="0078792E">
      <w:pPr>
        <w:spacing w:before="480" w:after="0"/>
        <w:contextualSpacing/>
        <w:jc w:val="center"/>
        <w:outlineLvl w:val="0"/>
        <w:rPr>
          <w:rFonts w:ascii="Arial" w:eastAsia="Times New Roman" w:hAnsi="Arial" w:cs="Arial"/>
          <w:b/>
          <w:smallCaps/>
          <w:spacing w:val="5"/>
          <w:sz w:val="24"/>
          <w:szCs w:val="24"/>
          <w:lang w:val="en-GB"/>
        </w:rPr>
      </w:pPr>
      <w:r>
        <w:rPr>
          <w:rFonts w:ascii="Arial" w:eastAsia="Times New Roman" w:hAnsi="Arial" w:cs="Arial"/>
          <w:b/>
          <w:smallCaps/>
          <w:spacing w:val="5"/>
          <w:sz w:val="24"/>
          <w:szCs w:val="24"/>
          <w:lang w:val="en-GB"/>
        </w:rPr>
        <w:t>dikgatlon</w:t>
      </w:r>
      <w:r w:rsidR="0078792E" w:rsidRPr="003C36EE">
        <w:rPr>
          <w:rFonts w:ascii="Arial" w:eastAsia="Times New Roman" w:hAnsi="Arial" w:cs="Arial"/>
          <w:b/>
          <w:smallCaps/>
          <w:spacing w:val="5"/>
          <w:sz w:val="24"/>
          <w:szCs w:val="24"/>
          <w:lang w:val="en-GB"/>
        </w:rPr>
        <w:t xml:space="preserve">g local municipality </w:t>
      </w:r>
    </w:p>
    <w:p w:rsidR="003C36EE" w:rsidRPr="00C71592" w:rsidRDefault="00AD4C73" w:rsidP="003C36EE">
      <w:pPr>
        <w:tabs>
          <w:tab w:val="center" w:pos="6979"/>
          <w:tab w:val="left" w:pos="8154"/>
        </w:tabs>
        <w:jc w:val="center"/>
        <w:rPr>
          <w:rFonts w:ascii="Arial" w:eastAsia="Times New Roman" w:hAnsi="Arial" w:cs="Arial"/>
          <w:b/>
          <w:sz w:val="24"/>
          <w:szCs w:val="24"/>
          <w:shd w:val="clear" w:color="auto" w:fill="FFFFFF"/>
          <w:lang w:val="en-GB"/>
        </w:rPr>
      </w:pPr>
      <w:r>
        <w:object w:dxaOrig="1963" w:dyaOrig="2915">
          <v:rect id="_x0000_i1027" style="width:98.25pt;height:145.5pt" o:ole="" o:preferrelative="t" stroked="f">
            <v:imagedata r:id="rId8" o:title=""/>
          </v:rect>
          <o:OLEObject Type="Embed" ProgID="StaticMetafile" ShapeID="_x0000_i1027" DrawAspect="Content" ObjectID="_1517630822" r:id="rId14"/>
        </w:object>
      </w:r>
    </w:p>
    <w:p w:rsidR="002462C9" w:rsidRPr="00AB61BA" w:rsidRDefault="00C71592" w:rsidP="00AB61BA">
      <w:pPr>
        <w:jc w:val="center"/>
        <w:rPr>
          <w:rFonts w:ascii="Arial" w:eastAsia="Times New Roman" w:hAnsi="Arial" w:cs="Arial"/>
          <w:b/>
          <w:color w:val="FFFFFF"/>
          <w:sz w:val="24"/>
          <w:szCs w:val="24"/>
          <w:shd w:val="clear" w:color="auto" w:fill="E36C0A"/>
          <w:lang w:val="en-GB"/>
        </w:rPr>
      </w:pPr>
      <w:r w:rsidRPr="00C71592">
        <w:rPr>
          <w:rFonts w:ascii="Arial" w:eastAsia="Times New Roman" w:hAnsi="Arial" w:cs="Arial"/>
          <w:b/>
          <w:sz w:val="24"/>
          <w:szCs w:val="24"/>
          <w:shd w:val="clear" w:color="auto" w:fill="FFFFFF"/>
          <w:lang w:val="en-GB"/>
        </w:rPr>
        <w:t>APPLICATION FORM</w:t>
      </w:r>
    </w:p>
    <w:p w:rsidR="002462C9" w:rsidRPr="002462C9" w:rsidRDefault="002462C9" w:rsidP="002462C9">
      <w:pPr>
        <w:rPr>
          <w:rFonts w:ascii="Arial" w:eastAsia="Times New Roman" w:hAnsi="Arial" w:cs="Arial"/>
          <w:b/>
          <w:lang w:val="en-GB"/>
        </w:rPr>
      </w:pPr>
      <w:r w:rsidRPr="002462C9">
        <w:rPr>
          <w:rFonts w:ascii="Arial" w:eastAsia="Times New Roman" w:hAnsi="Arial" w:cs="Arial"/>
          <w:sz w:val="16"/>
          <w:lang w:val="en-GB"/>
        </w:rPr>
        <w:t>Applications for land use amendments (give full details in the attached motivation report, if space provided is not enough)</w:t>
      </w:r>
      <w:r w:rsidRPr="002462C9">
        <w:rPr>
          <w:rFonts w:ascii="Arial" w:eastAsia="Times New Roman" w:hAnsi="Arial" w:cs="Arial"/>
          <w:b/>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ayout w:type="fixed"/>
        <w:tblLook w:val="04A0"/>
      </w:tblPr>
      <w:tblGrid>
        <w:gridCol w:w="1408"/>
        <w:gridCol w:w="3107"/>
        <w:gridCol w:w="1554"/>
        <w:gridCol w:w="2887"/>
        <w:gridCol w:w="32"/>
      </w:tblGrid>
      <w:tr w:rsidR="002462C9" w:rsidRPr="002462C9" w:rsidTr="00C57AB4">
        <w:trPr>
          <w:gridAfter w:val="1"/>
          <w:wAfter w:w="32" w:type="dxa"/>
          <w:trHeight w:val="621"/>
        </w:trPr>
        <w:tc>
          <w:tcPr>
            <w:tcW w:w="8956" w:type="dxa"/>
            <w:gridSpan w:val="4"/>
            <w:tcBorders>
              <w:bottom w:val="single" w:sz="6"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1</w:t>
            </w:r>
          </w:p>
          <w:p w:rsidR="002462C9" w:rsidRPr="002462C9" w:rsidRDefault="002462C9" w:rsidP="00C71592">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lang w:val="en-GB"/>
              </w:rPr>
              <w:t xml:space="preserve">Details of Applicant </w:t>
            </w:r>
          </w:p>
        </w:tc>
      </w:tr>
      <w:tr w:rsidR="002462C9" w:rsidRPr="002462C9" w:rsidTr="00C57AB4">
        <w:tblPrEx>
          <w:shd w:val="clear" w:color="auto" w:fill="auto"/>
        </w:tblPrEx>
        <w:trPr>
          <w:gridAfter w:val="1"/>
          <w:wAfter w:w="32" w:type="dxa"/>
          <w:trHeight w:val="135"/>
        </w:trPr>
        <w:tc>
          <w:tcPr>
            <w:tcW w:w="1408" w:type="dxa"/>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lang w:val="en-GB"/>
              </w:rPr>
            </w:pPr>
          </w:p>
        </w:tc>
        <w:tc>
          <w:tcPr>
            <w:tcW w:w="3107" w:type="dxa"/>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lang w:val="en-GB"/>
              </w:rPr>
            </w:pPr>
          </w:p>
        </w:tc>
        <w:tc>
          <w:tcPr>
            <w:tcW w:w="1554" w:type="dxa"/>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lang w:val="en-GB"/>
              </w:rPr>
            </w:pPr>
          </w:p>
        </w:tc>
        <w:tc>
          <w:tcPr>
            <w:tcW w:w="2887" w:type="dxa"/>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lang w:val="en-GB"/>
              </w:rPr>
            </w:pPr>
          </w:p>
        </w:tc>
      </w:tr>
      <w:tr w:rsidR="002462C9" w:rsidRPr="002462C9" w:rsidTr="00C57AB4">
        <w:tblPrEx>
          <w:shd w:val="clear" w:color="auto" w:fill="auto"/>
        </w:tblPrEx>
        <w:trPr>
          <w:gridAfter w:val="1"/>
          <w:wAfter w:w="32" w:type="dxa"/>
          <w:trHeight w:val="389"/>
        </w:trPr>
        <w:tc>
          <w:tcPr>
            <w:tcW w:w="1408" w:type="dxa"/>
            <w:tcBorders>
              <w:top w:val="single" w:sz="6" w:space="0" w:color="auto"/>
              <w:left w:val="single" w:sz="6" w:space="0" w:color="auto"/>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Name:</w:t>
            </w:r>
          </w:p>
        </w:tc>
        <w:tc>
          <w:tcPr>
            <w:tcW w:w="3107" w:type="dxa"/>
            <w:tcBorders>
              <w:top w:val="single" w:sz="6" w:space="0" w:color="auto"/>
              <w:left w:val="nil"/>
              <w:bottom w:val="nil"/>
              <w:right w:val="single" w:sz="6" w:space="0" w:color="auto"/>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single" w:sz="6" w:space="0" w:color="auto"/>
              <w:left w:val="single" w:sz="6" w:space="0" w:color="auto"/>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Contact person:</w:t>
            </w:r>
          </w:p>
        </w:tc>
        <w:tc>
          <w:tcPr>
            <w:tcW w:w="2887" w:type="dxa"/>
            <w:tcBorders>
              <w:top w:val="single" w:sz="6" w:space="0" w:color="auto"/>
              <w:left w:val="nil"/>
              <w:bottom w:val="nil"/>
              <w:right w:val="single" w:sz="6" w:space="0" w:color="auto"/>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Postal address:</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Physical address:</w:t>
            </w: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w:t>
            </w:r>
            <w:r w:rsidRPr="002462C9">
              <w:rPr>
                <w:rFonts w:ascii="Arial" w:eastAsia="Times New Roman" w:hAnsi="Arial" w:cs="Arial"/>
                <w:color w:val="000000"/>
                <w:sz w:val="18"/>
                <w:u w:val="single"/>
                <w:lang w:val="en-GB"/>
              </w:rPr>
              <w:t>Code:_______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Tel no:</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Cell no:</w:t>
            </w: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389"/>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Fax no:</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E-mail address:</w:t>
            </w:r>
          </w:p>
        </w:tc>
        <w:tc>
          <w:tcPr>
            <w:tcW w:w="288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575"/>
        </w:trPr>
        <w:tc>
          <w:tcPr>
            <w:tcW w:w="1408" w:type="dxa"/>
            <w:tcBorders>
              <w:top w:val="nil"/>
              <w:bottom w:val="single" w:sz="4" w:space="0" w:color="auto"/>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 xml:space="preserve">SACPLAN </w:t>
            </w:r>
            <w:proofErr w:type="spellStart"/>
            <w:r w:rsidRPr="002462C9">
              <w:rPr>
                <w:rFonts w:ascii="Arial" w:eastAsia="Times New Roman" w:hAnsi="Arial" w:cs="Arial"/>
                <w:color w:val="000000"/>
                <w:sz w:val="18"/>
                <w:lang w:val="en-GB"/>
              </w:rPr>
              <w:t>Reg</w:t>
            </w:r>
            <w:proofErr w:type="spellEnd"/>
            <w:r w:rsidRPr="002462C9">
              <w:rPr>
                <w:rFonts w:ascii="Arial" w:eastAsia="Times New Roman" w:hAnsi="Arial" w:cs="Arial"/>
                <w:color w:val="000000"/>
                <w:sz w:val="18"/>
                <w:lang w:val="en-GB"/>
              </w:rPr>
              <w:t xml:space="preserve"> No:</w:t>
            </w:r>
          </w:p>
        </w:tc>
        <w:tc>
          <w:tcPr>
            <w:tcW w:w="3107" w:type="dxa"/>
            <w:tcBorders>
              <w:top w:val="nil"/>
              <w:left w:val="nil"/>
              <w:bottom w:val="single" w:sz="4"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c>
          <w:tcPr>
            <w:tcW w:w="1554" w:type="dxa"/>
            <w:tcBorders>
              <w:top w:val="nil"/>
              <w:left w:val="single" w:sz="6" w:space="0" w:color="auto"/>
              <w:bottom w:val="single" w:sz="4" w:space="0" w:color="auto"/>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2887" w:type="dxa"/>
            <w:tcBorders>
              <w:top w:val="nil"/>
              <w:left w:val="nil"/>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gridAfter w:val="1"/>
          <w:wAfter w:w="32" w:type="dxa"/>
          <w:trHeight w:val="290"/>
        </w:trPr>
        <w:tc>
          <w:tcPr>
            <w:tcW w:w="1408" w:type="dxa"/>
            <w:tcBorders>
              <w:top w:val="single" w:sz="4" w:space="0" w:color="auto"/>
              <w:left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sz w:val="18"/>
                <w:lang w:val="en-GB"/>
              </w:rPr>
            </w:pPr>
          </w:p>
        </w:tc>
        <w:tc>
          <w:tcPr>
            <w:tcW w:w="3107" w:type="dxa"/>
            <w:tcBorders>
              <w:top w:val="single" w:sz="4" w:space="0" w:color="auto"/>
              <w:left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554" w:type="dxa"/>
            <w:tcBorders>
              <w:top w:val="single" w:sz="4" w:space="0" w:color="auto"/>
              <w:left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2887" w:type="dxa"/>
            <w:tcBorders>
              <w:top w:val="single" w:sz="4" w:space="0" w:color="auto"/>
              <w:left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blPrEx>
          <w:shd w:val="clear" w:color="auto" w:fill="auto"/>
        </w:tblPrEx>
        <w:trPr>
          <w:trHeight w:val="539"/>
        </w:trPr>
        <w:tc>
          <w:tcPr>
            <w:tcW w:w="8988" w:type="dxa"/>
            <w:gridSpan w:val="5"/>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2</w:t>
            </w:r>
          </w:p>
          <w:p w:rsidR="002462C9" w:rsidRPr="002462C9" w:rsidRDefault="002462C9" w:rsidP="002462C9">
            <w:pPr>
              <w:spacing w:after="0" w:line="240" w:lineRule="auto"/>
              <w:jc w:val="center"/>
              <w:rPr>
                <w:rFonts w:ascii="Arial" w:eastAsia="Times New Roman" w:hAnsi="Arial" w:cs="Arial"/>
                <w:color w:val="000000"/>
                <w:lang w:val="en-GB"/>
              </w:rPr>
            </w:pPr>
            <w:r w:rsidRPr="002462C9">
              <w:rPr>
                <w:rFonts w:ascii="Arial" w:eastAsia="Times New Roman" w:hAnsi="Arial" w:cs="Arial"/>
                <w:b/>
                <w:color w:val="000000"/>
                <w:lang w:val="en-GB"/>
              </w:rPr>
              <w:t>Details of Land Owner</w:t>
            </w:r>
            <w:r w:rsidRPr="002462C9">
              <w:rPr>
                <w:rFonts w:ascii="Arial" w:eastAsia="Times New Roman" w:hAnsi="Arial" w:cs="Arial"/>
                <w:color w:val="000000"/>
                <w:sz w:val="18"/>
                <w:lang w:val="en-GB"/>
              </w:rPr>
              <w:t>(If different from Applicant)</w:t>
            </w:r>
          </w:p>
        </w:tc>
      </w:tr>
      <w:tr w:rsidR="002462C9" w:rsidRPr="002462C9" w:rsidTr="00C57AB4">
        <w:tblPrEx>
          <w:shd w:val="clear" w:color="auto" w:fill="auto"/>
        </w:tblPrEx>
        <w:trPr>
          <w:trHeight w:val="151"/>
        </w:trPr>
        <w:tc>
          <w:tcPr>
            <w:tcW w:w="8988" w:type="dxa"/>
            <w:gridSpan w:val="5"/>
            <w:tcBorders>
              <w:left w:val="nil"/>
              <w:right w:val="nil"/>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p>
        </w:tc>
      </w:tr>
      <w:tr w:rsidR="002462C9" w:rsidRPr="002462C9" w:rsidTr="00C57AB4">
        <w:tblPrEx>
          <w:shd w:val="clear" w:color="auto" w:fill="auto"/>
        </w:tblPrEx>
        <w:trPr>
          <w:trHeight w:val="414"/>
        </w:trPr>
        <w:tc>
          <w:tcPr>
            <w:tcW w:w="1408" w:type="dxa"/>
            <w:tcBorders>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Name:</w:t>
            </w:r>
          </w:p>
        </w:tc>
        <w:tc>
          <w:tcPr>
            <w:tcW w:w="3107" w:type="dxa"/>
            <w:tcBorders>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Contact person:</w:t>
            </w:r>
          </w:p>
        </w:tc>
        <w:tc>
          <w:tcPr>
            <w:tcW w:w="2919" w:type="dxa"/>
            <w:gridSpan w:val="2"/>
            <w:tcBorders>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414"/>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Postal address:</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Physical address:</w:t>
            </w:r>
          </w:p>
        </w:tc>
        <w:tc>
          <w:tcPr>
            <w:tcW w:w="2919" w:type="dxa"/>
            <w:gridSpan w:val="2"/>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414"/>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p>
        </w:tc>
        <w:tc>
          <w:tcPr>
            <w:tcW w:w="2919" w:type="dxa"/>
            <w:gridSpan w:val="2"/>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414"/>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w:t>
            </w:r>
            <w:r w:rsidRPr="002462C9">
              <w:rPr>
                <w:rFonts w:ascii="Arial" w:eastAsia="Times New Roman" w:hAnsi="Arial" w:cs="Arial"/>
                <w:color w:val="000000"/>
                <w:sz w:val="18"/>
                <w:u w:val="single"/>
                <w:lang w:val="en-GB"/>
              </w:rPr>
              <w:t>Code:_______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p>
        </w:tc>
        <w:tc>
          <w:tcPr>
            <w:tcW w:w="2919" w:type="dxa"/>
            <w:gridSpan w:val="2"/>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414"/>
        </w:trPr>
        <w:tc>
          <w:tcPr>
            <w:tcW w:w="1408"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Tel no:</w:t>
            </w:r>
          </w:p>
        </w:tc>
        <w:tc>
          <w:tcPr>
            <w:tcW w:w="3107" w:type="dxa"/>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top w:val="nil"/>
              <w:bottom w:val="nil"/>
              <w:right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Cell no:</w:t>
            </w:r>
          </w:p>
        </w:tc>
        <w:tc>
          <w:tcPr>
            <w:tcW w:w="2919" w:type="dxa"/>
            <w:gridSpan w:val="2"/>
            <w:tcBorders>
              <w:top w:val="nil"/>
              <w:left w:val="nil"/>
              <w:bottom w:val="nil"/>
            </w:tcBorders>
            <w:shd w:val="clear" w:color="auto" w:fill="auto"/>
            <w:vAlign w:val="bottom"/>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r w:rsidR="002462C9" w:rsidRPr="002462C9" w:rsidTr="00C57AB4">
        <w:tblPrEx>
          <w:shd w:val="clear" w:color="auto" w:fill="auto"/>
        </w:tblPrEx>
        <w:trPr>
          <w:trHeight w:val="593"/>
        </w:trPr>
        <w:tc>
          <w:tcPr>
            <w:tcW w:w="1408" w:type="dxa"/>
            <w:tcBorders>
              <w:top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Fax no:</w:t>
            </w:r>
          </w:p>
        </w:tc>
        <w:tc>
          <w:tcPr>
            <w:tcW w:w="3107" w:type="dxa"/>
            <w:tcBorders>
              <w:top w:val="nil"/>
              <w:lef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___________________________</w:t>
            </w:r>
          </w:p>
        </w:tc>
        <w:tc>
          <w:tcPr>
            <w:tcW w:w="1554" w:type="dxa"/>
            <w:tcBorders>
              <w:top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E-mail address:</w:t>
            </w:r>
          </w:p>
        </w:tc>
        <w:tc>
          <w:tcPr>
            <w:tcW w:w="2919" w:type="dxa"/>
            <w:gridSpan w:val="2"/>
            <w:tcBorders>
              <w:top w:val="nil"/>
              <w:lef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lang w:val="en-GB"/>
              </w:rPr>
            </w:pPr>
            <w:r w:rsidRPr="002462C9">
              <w:rPr>
                <w:rFonts w:ascii="Arial" w:eastAsia="Times New Roman" w:hAnsi="Arial" w:cs="Arial"/>
                <w:color w:val="000000"/>
                <w:sz w:val="18"/>
                <w:lang w:val="en-GB"/>
              </w:rPr>
              <w:t>__________________________</w:t>
            </w:r>
          </w:p>
        </w:tc>
      </w:tr>
    </w:tbl>
    <w:p w:rsidR="002462C9" w:rsidRPr="002462C9" w:rsidRDefault="002462C9" w:rsidP="002462C9">
      <w:pPr>
        <w:spacing w:after="0" w:line="240" w:lineRule="auto"/>
        <w:rPr>
          <w:rFonts w:ascii="Arial" w:eastAsia="Times New Roman" w:hAnsi="Arial" w:cs="Arial"/>
          <w:color w:val="000000"/>
          <w:sz w:val="18"/>
          <w:lang w:val="en-GB"/>
        </w:rPr>
      </w:pPr>
    </w:p>
    <w:p w:rsidR="00AB61BA" w:rsidRDefault="00AB61BA" w:rsidP="002462C9">
      <w:pPr>
        <w:spacing w:after="0"/>
        <w:rPr>
          <w:rFonts w:ascii="Arial" w:eastAsia="Times New Roman" w:hAnsi="Arial" w:cs="Arial"/>
          <w:color w:val="000000"/>
          <w:sz w:val="18"/>
          <w:lang w:val="en-GB"/>
        </w:rPr>
      </w:pPr>
    </w:p>
    <w:p w:rsidR="00AB61BA" w:rsidRDefault="00AB61BA" w:rsidP="002462C9">
      <w:pPr>
        <w:spacing w:after="0"/>
        <w:rPr>
          <w:rFonts w:ascii="Arial" w:eastAsia="Times New Roman" w:hAnsi="Arial" w:cs="Arial"/>
          <w:color w:val="000000"/>
          <w:sz w:val="18"/>
          <w:lang w:val="en-GB"/>
        </w:rPr>
      </w:pPr>
    </w:p>
    <w:p w:rsidR="00AB61BA" w:rsidRDefault="00AB61BA" w:rsidP="002462C9">
      <w:pPr>
        <w:spacing w:after="0"/>
        <w:rPr>
          <w:rFonts w:ascii="Arial" w:eastAsia="Times New Roman" w:hAnsi="Arial" w:cs="Arial"/>
          <w:color w:val="000000"/>
          <w:sz w:val="18"/>
          <w:lang w:val="en-GB"/>
        </w:rPr>
      </w:pPr>
    </w:p>
    <w:p w:rsidR="00AB61BA" w:rsidRDefault="00AB61BA" w:rsidP="002462C9">
      <w:pPr>
        <w:spacing w:after="0"/>
        <w:rPr>
          <w:rFonts w:ascii="Arial" w:eastAsia="Times New Roman" w:hAnsi="Arial" w:cs="Arial"/>
          <w:color w:val="000000"/>
          <w:sz w:val="18"/>
          <w:lang w:val="en-GB"/>
        </w:rPr>
      </w:pPr>
    </w:p>
    <w:p w:rsidR="00AB61BA" w:rsidRDefault="00AB61BA" w:rsidP="002462C9">
      <w:pPr>
        <w:spacing w:after="0"/>
        <w:rPr>
          <w:rFonts w:ascii="Arial" w:eastAsia="Times New Roman" w:hAnsi="Arial" w:cs="Arial"/>
          <w:color w:val="000000"/>
          <w:sz w:val="18"/>
          <w:lang w:val="en-GB"/>
        </w:rPr>
      </w:pPr>
    </w:p>
    <w:p w:rsidR="002462C9" w:rsidRDefault="002462C9" w:rsidP="002462C9">
      <w:pPr>
        <w:spacing w:after="0"/>
        <w:rPr>
          <w:rFonts w:ascii="Arial" w:eastAsia="Times New Roman" w:hAnsi="Arial" w:cs="Arial"/>
          <w:color w:val="000000"/>
          <w:sz w:val="18"/>
          <w:lang w:val="en-GB"/>
        </w:rPr>
      </w:pPr>
      <w:r w:rsidRPr="002462C9">
        <w:rPr>
          <w:rFonts w:ascii="Arial" w:eastAsia="Times New Roman" w:hAnsi="Arial" w:cs="Arial"/>
          <w:color w:val="000000"/>
          <w:sz w:val="18"/>
          <w:lang w:val="en-GB"/>
        </w:rPr>
        <w:lastRenderedPageBreak/>
        <w:t xml:space="preserve">If the applicant is not the registered owner(s), attach a power of attorney from the registered owner(s) to the application. </w:t>
      </w:r>
    </w:p>
    <w:p w:rsidR="00C71592" w:rsidRPr="002462C9" w:rsidRDefault="00C71592" w:rsidP="002462C9">
      <w:pPr>
        <w:spacing w:after="0"/>
        <w:rPr>
          <w:rFonts w:ascii="Arial" w:eastAsia="Times New Roman" w:hAnsi="Arial" w:cs="Arial"/>
          <w:color w:val="000000"/>
          <w:sz w:val="18"/>
          <w:lang w:val="en-GB"/>
        </w:rPr>
      </w:pPr>
    </w:p>
    <w:tbl>
      <w:tblPr>
        <w:tblW w:w="918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549"/>
        <w:gridCol w:w="627"/>
        <w:gridCol w:w="712"/>
        <w:gridCol w:w="614"/>
        <w:gridCol w:w="712"/>
        <w:gridCol w:w="702"/>
        <w:gridCol w:w="86"/>
        <w:gridCol w:w="1466"/>
        <w:gridCol w:w="1229"/>
        <w:gridCol w:w="77"/>
        <w:gridCol w:w="355"/>
        <w:gridCol w:w="262"/>
        <w:gridCol w:w="570"/>
        <w:gridCol w:w="609"/>
      </w:tblGrid>
      <w:tr w:rsidR="002462C9" w:rsidRPr="002462C9" w:rsidTr="00890070">
        <w:trPr>
          <w:trHeight w:val="627"/>
        </w:trPr>
        <w:tc>
          <w:tcPr>
            <w:tcW w:w="9187" w:type="dxa"/>
            <w:gridSpan w:val="15"/>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3</w:t>
            </w:r>
          </w:p>
          <w:p w:rsidR="002462C9" w:rsidRPr="002462C9" w:rsidRDefault="002462C9" w:rsidP="002462C9">
            <w:pPr>
              <w:spacing w:after="0" w:line="240" w:lineRule="auto"/>
              <w:jc w:val="center"/>
              <w:rPr>
                <w:rFonts w:ascii="Arial" w:eastAsia="Times New Roman" w:hAnsi="Arial" w:cs="Arial"/>
                <w:color w:val="000000"/>
                <w:lang w:val="en-GB"/>
              </w:rPr>
            </w:pPr>
            <w:r w:rsidRPr="002462C9">
              <w:rPr>
                <w:rFonts w:ascii="Arial" w:eastAsia="Times New Roman" w:hAnsi="Arial" w:cs="Arial"/>
                <w:b/>
                <w:color w:val="000000"/>
                <w:lang w:val="en-GB"/>
              </w:rPr>
              <w:t>Details of Property</w:t>
            </w:r>
            <w:r w:rsidRPr="002462C9">
              <w:rPr>
                <w:rFonts w:ascii="Arial" w:eastAsia="Times New Roman" w:hAnsi="Arial" w:cs="Arial"/>
                <w:color w:val="000000"/>
                <w:sz w:val="18"/>
                <w:lang w:val="en-GB"/>
              </w:rPr>
              <w:t>(In accordance with Title deed)</w:t>
            </w:r>
          </w:p>
        </w:tc>
      </w:tr>
      <w:tr w:rsidR="002462C9" w:rsidRPr="002462C9" w:rsidTr="00890070">
        <w:trPr>
          <w:trHeight w:val="290"/>
        </w:trPr>
        <w:tc>
          <w:tcPr>
            <w:tcW w:w="1793" w:type="dxa"/>
            <w:gridSpan w:val="3"/>
            <w:tcBorders>
              <w:left w:val="nil"/>
              <w:bottom w:val="single" w:sz="4"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2826" w:type="dxa"/>
            <w:gridSpan w:val="5"/>
            <w:tcBorders>
              <w:left w:val="nil"/>
              <w:bottom w:val="single" w:sz="4"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466" w:type="dxa"/>
            <w:tcBorders>
              <w:left w:val="nil"/>
              <w:bottom w:val="single" w:sz="4"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102" w:type="dxa"/>
            <w:gridSpan w:val="6"/>
            <w:tcBorders>
              <w:left w:val="nil"/>
              <w:bottom w:val="single" w:sz="4"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890070">
        <w:trPr>
          <w:trHeight w:val="473"/>
        </w:trPr>
        <w:tc>
          <w:tcPr>
            <w:tcW w:w="1793" w:type="dxa"/>
            <w:gridSpan w:val="3"/>
            <w:tcBorders>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Erf/ Farm No and portion description:</w:t>
            </w:r>
          </w:p>
        </w:tc>
        <w:tc>
          <w:tcPr>
            <w:tcW w:w="2826" w:type="dxa"/>
            <w:gridSpan w:val="5"/>
            <w:tcBorders>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66" w:type="dxa"/>
            <w:tcBorders>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Area (m</w:t>
            </w:r>
            <w:r w:rsidRPr="002462C9">
              <w:rPr>
                <w:rFonts w:ascii="Arial" w:eastAsia="Times New Roman" w:hAnsi="Arial" w:cs="Arial"/>
                <w:color w:val="000000"/>
                <w:sz w:val="18"/>
                <w:vertAlign w:val="superscript"/>
                <w:lang w:val="en-GB"/>
              </w:rPr>
              <w:t>2</w:t>
            </w:r>
            <w:r w:rsidRPr="002462C9">
              <w:rPr>
                <w:rFonts w:ascii="Arial" w:eastAsia="Times New Roman" w:hAnsi="Arial" w:cs="Arial"/>
                <w:color w:val="000000"/>
                <w:sz w:val="18"/>
                <w:lang w:val="en-GB"/>
              </w:rPr>
              <w:t xml:space="preserve"> or ha):</w:t>
            </w:r>
          </w:p>
        </w:tc>
        <w:tc>
          <w:tcPr>
            <w:tcW w:w="3102" w:type="dxa"/>
            <w:gridSpan w:val="6"/>
            <w:tcBorders>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890070">
        <w:trPr>
          <w:trHeight w:val="509"/>
        </w:trPr>
        <w:tc>
          <w:tcPr>
            <w:tcW w:w="1793" w:type="dxa"/>
            <w:gridSpan w:val="3"/>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Physical address of erf/farm:</w:t>
            </w:r>
          </w:p>
        </w:tc>
        <w:tc>
          <w:tcPr>
            <w:tcW w:w="2826" w:type="dxa"/>
            <w:gridSpan w:val="5"/>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66"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Existing zoning:</w:t>
            </w:r>
          </w:p>
        </w:tc>
        <w:tc>
          <w:tcPr>
            <w:tcW w:w="3102" w:type="dxa"/>
            <w:gridSpan w:val="6"/>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890070">
        <w:trPr>
          <w:trHeight w:val="473"/>
        </w:trPr>
        <w:tc>
          <w:tcPr>
            <w:tcW w:w="1793" w:type="dxa"/>
            <w:gridSpan w:val="3"/>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Location from nearest town:</w:t>
            </w:r>
          </w:p>
        </w:tc>
        <w:tc>
          <w:tcPr>
            <w:tcW w:w="2826" w:type="dxa"/>
            <w:gridSpan w:val="5"/>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66"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Existing land use:</w:t>
            </w:r>
          </w:p>
        </w:tc>
        <w:tc>
          <w:tcPr>
            <w:tcW w:w="3102" w:type="dxa"/>
            <w:gridSpan w:val="6"/>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890070">
        <w:trPr>
          <w:trHeight w:val="509"/>
        </w:trPr>
        <w:tc>
          <w:tcPr>
            <w:tcW w:w="1793" w:type="dxa"/>
            <w:gridSpan w:val="3"/>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Town/suburb:</w:t>
            </w:r>
          </w:p>
        </w:tc>
        <w:tc>
          <w:tcPr>
            <w:tcW w:w="2826" w:type="dxa"/>
            <w:gridSpan w:val="5"/>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66" w:type="dxa"/>
            <w:tcBorders>
              <w:top w:val="nil"/>
              <w:bottom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Area applicable to application:</w:t>
            </w:r>
          </w:p>
        </w:tc>
        <w:tc>
          <w:tcPr>
            <w:tcW w:w="3102" w:type="dxa"/>
            <w:gridSpan w:val="6"/>
            <w:tcBorders>
              <w:top w:val="nil"/>
              <w:left w:val="nil"/>
              <w:bottom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890070">
        <w:trPr>
          <w:trHeight w:val="473"/>
        </w:trPr>
        <w:tc>
          <w:tcPr>
            <w:tcW w:w="1793" w:type="dxa"/>
            <w:gridSpan w:val="3"/>
            <w:tcBorders>
              <w:top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Registration Division:</w:t>
            </w:r>
          </w:p>
        </w:tc>
        <w:tc>
          <w:tcPr>
            <w:tcW w:w="2826" w:type="dxa"/>
            <w:gridSpan w:val="5"/>
            <w:tcBorders>
              <w:top w:val="nil"/>
              <w:lef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w:t>
            </w:r>
          </w:p>
        </w:tc>
        <w:tc>
          <w:tcPr>
            <w:tcW w:w="1466" w:type="dxa"/>
            <w:tcBorders>
              <w:top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Title deed no:</w:t>
            </w:r>
          </w:p>
        </w:tc>
        <w:tc>
          <w:tcPr>
            <w:tcW w:w="3102" w:type="dxa"/>
            <w:gridSpan w:val="6"/>
            <w:tcBorders>
              <w:top w:val="nil"/>
              <w:lef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w:t>
            </w:r>
          </w:p>
        </w:tc>
      </w:tr>
      <w:tr w:rsidR="002462C9" w:rsidRPr="002462C9" w:rsidTr="00C57AB4">
        <w:trPr>
          <w:trHeight w:val="699"/>
        </w:trPr>
        <w:tc>
          <w:tcPr>
            <w:tcW w:w="9187" w:type="dxa"/>
            <w:gridSpan w:val="15"/>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u w:val="single"/>
                <w:lang w:val="en-GB"/>
              </w:rPr>
              <w:t>SECTION 4</w:t>
            </w:r>
          </w:p>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lang w:val="en-GB"/>
              </w:rPr>
              <w:t xml:space="preserve">Type of Application being Submitted </w:t>
            </w:r>
            <w:r w:rsidRPr="002462C9">
              <w:rPr>
                <w:rFonts w:ascii="Arial" w:eastAsia="Times New Roman" w:hAnsi="Arial" w:cs="Arial"/>
                <w:color w:val="000000"/>
                <w:sz w:val="18"/>
                <w:lang w:val="en-GB"/>
              </w:rPr>
              <w:t>(Mark with an X and give detail)</w:t>
            </w:r>
          </w:p>
        </w:tc>
      </w:tr>
      <w:tr w:rsidR="002462C9" w:rsidRPr="002462C9" w:rsidTr="00C57AB4">
        <w:trPr>
          <w:trHeight w:val="142"/>
        </w:trPr>
        <w:tc>
          <w:tcPr>
            <w:tcW w:w="7746" w:type="dxa"/>
            <w:gridSpan w:val="12"/>
            <w:tcBorders>
              <w:left w:val="nil"/>
              <w:bottom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441" w:type="dxa"/>
            <w:gridSpan w:val="3"/>
            <w:tcBorders>
              <w:left w:val="nil"/>
              <w:bottom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9187" w:type="dxa"/>
            <w:gridSpan w:val="15"/>
            <w:tcBorders>
              <w:top w:val="nil"/>
              <w:left w:val="nil"/>
              <w:right w:val="nil"/>
            </w:tcBorders>
            <w:shd w:val="clear" w:color="auto" w:fill="auto"/>
          </w:tcPr>
          <w:p w:rsidR="002462C9" w:rsidRPr="002462C9" w:rsidRDefault="002462C9" w:rsidP="002462C9">
            <w:pPr>
              <w:spacing w:after="0" w:line="240" w:lineRule="auto"/>
              <w:jc w:val="center"/>
              <w:rPr>
                <w:rFonts w:ascii="Arial" w:eastAsia="Times New Roman" w:hAnsi="Arial" w:cs="Arial"/>
                <w:b/>
                <w:color w:val="000000"/>
                <w:sz w:val="18"/>
                <w:lang w:val="en-GB"/>
              </w:rPr>
            </w:pPr>
            <w:r w:rsidRPr="002462C9">
              <w:rPr>
                <w:rFonts w:ascii="Arial" w:eastAsia="Times New Roman" w:hAnsi="Arial" w:cs="Arial"/>
                <w:b/>
                <w:color w:val="000000"/>
                <w:sz w:val="18"/>
                <w:lang w:val="en-GB"/>
              </w:rPr>
              <w:t>Application for:</w:t>
            </w:r>
          </w:p>
          <w:p w:rsidR="002462C9" w:rsidRPr="002462C9" w:rsidRDefault="002462C9" w:rsidP="002462C9">
            <w:pPr>
              <w:spacing w:after="0" w:line="240" w:lineRule="auto"/>
              <w:jc w:val="center"/>
              <w:rPr>
                <w:rFonts w:ascii="Arial" w:eastAsia="Times New Roman" w:hAnsi="Arial" w:cs="Arial"/>
                <w:b/>
                <w:color w:val="000000"/>
                <w:sz w:val="18"/>
                <w:lang w:val="en-GB"/>
              </w:rPr>
            </w:pPr>
            <w:r w:rsidRPr="002462C9">
              <w:rPr>
                <w:rFonts w:ascii="Arial" w:eastAsia="Times New Roman" w:hAnsi="Arial" w:cs="Arial"/>
                <w:b/>
                <w:color w:val="000000"/>
                <w:sz w:val="18"/>
                <w:lang w:val="en-GB"/>
              </w:rPr>
              <w:t>(Please mark applicable block with a cross)</w:t>
            </w:r>
          </w:p>
        </w:tc>
      </w:tr>
      <w:tr w:rsidR="002462C9" w:rsidRPr="002462C9" w:rsidTr="00C57AB4">
        <w:trPr>
          <w:trHeight w:val="523"/>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The removal, amendment or suspension of a restrictive condition, servitude or reservation registered against the title of land which is necessary in order to allow for an application for rezoning and subdivision by the Responsible Authority.</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Temporary departure to allow the use of a building or land for a period of at most five years, for a purpose for which no specific zone has been provided for in these regulations</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523"/>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Application for Secondary Use, excluding Funeral Parlour, and Scrap Yard.</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Application for Consent Use, including Occupational Practice, excluding Temporary Housing.</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Application for Subdivision in accordance with the guidelines of the SDF.</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Application for subdivision requiring abridged processes.</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The amendment of cancellation of a general plan of a township.</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The permanent closure of a municipal road (public road) or a public open place.</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The consolidation of any land portion.</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746" w:type="dxa"/>
            <w:gridSpan w:val="1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Application for the extension of the approval period of an application before the lapsing thereof.</w:t>
            </w:r>
          </w:p>
        </w:tc>
        <w:tc>
          <w:tcPr>
            <w:tcW w:w="1441" w:type="dxa"/>
            <w:gridSpan w:val="3"/>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117"/>
        </w:trPr>
        <w:tc>
          <w:tcPr>
            <w:tcW w:w="9187" w:type="dxa"/>
            <w:gridSpan w:val="15"/>
            <w:tcBorders>
              <w:bottom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9187" w:type="dxa"/>
            <w:gridSpan w:val="15"/>
            <w:tcBorders>
              <w:top w:val="single" w:sz="6" w:space="0" w:color="auto"/>
              <w:left w:val="single" w:sz="6" w:space="0" w:color="auto"/>
              <w:bottom w:val="nil"/>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b/>
                <w:color w:val="000000"/>
                <w:sz w:val="18"/>
                <w:lang w:val="en-GB"/>
              </w:rPr>
              <w:t>Please give a short description of the scope of the project:</w:t>
            </w:r>
          </w:p>
        </w:tc>
      </w:tr>
      <w:tr w:rsidR="002462C9" w:rsidRPr="002462C9" w:rsidTr="00C57AB4">
        <w:trPr>
          <w:trHeight w:val="486"/>
        </w:trPr>
        <w:tc>
          <w:tcPr>
            <w:tcW w:w="9187" w:type="dxa"/>
            <w:gridSpan w:val="15"/>
            <w:tcBorders>
              <w:top w:val="nil"/>
              <w:left w:val="single" w:sz="6" w:space="0" w:color="auto"/>
              <w:bottom w:val="nil"/>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87" w:type="dxa"/>
            <w:gridSpan w:val="15"/>
            <w:tcBorders>
              <w:top w:val="nil"/>
              <w:left w:val="single" w:sz="6" w:space="0" w:color="auto"/>
              <w:bottom w:val="nil"/>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486"/>
        </w:trPr>
        <w:tc>
          <w:tcPr>
            <w:tcW w:w="9187" w:type="dxa"/>
            <w:gridSpan w:val="15"/>
            <w:tcBorders>
              <w:top w:val="nil"/>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_________________________________________________________________________________________</w:t>
            </w:r>
          </w:p>
        </w:tc>
      </w:tr>
      <w:tr w:rsidR="002462C9" w:rsidRPr="002462C9" w:rsidTr="00C57AB4">
        <w:trPr>
          <w:trHeight w:val="194"/>
        </w:trPr>
        <w:tc>
          <w:tcPr>
            <w:tcW w:w="9187" w:type="dxa"/>
            <w:gridSpan w:val="15"/>
            <w:tcBorders>
              <w:top w:val="single" w:sz="6" w:space="0" w:color="auto"/>
              <w:left w:val="nil"/>
              <w:bottom w:val="single" w:sz="6" w:space="0" w:color="auto"/>
              <w:right w:val="nil"/>
            </w:tcBorders>
            <w:shd w:val="clear" w:color="auto" w:fill="auto"/>
            <w:vAlign w:val="center"/>
          </w:tcPr>
          <w:p w:rsidR="002462C9" w:rsidRDefault="002462C9"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8C06D9" w:rsidRDefault="008C06D9" w:rsidP="002462C9">
            <w:pPr>
              <w:spacing w:after="0" w:line="240" w:lineRule="auto"/>
              <w:rPr>
                <w:rFonts w:ascii="Arial" w:eastAsia="Times New Roman" w:hAnsi="Arial" w:cs="Arial"/>
                <w:color w:val="000000"/>
                <w:sz w:val="18"/>
                <w:lang w:val="en-GB"/>
              </w:rPr>
            </w:pPr>
          </w:p>
          <w:p w:rsidR="00AB61BA" w:rsidRPr="002462C9" w:rsidRDefault="00AB61BA" w:rsidP="002462C9">
            <w:pPr>
              <w:spacing w:after="0" w:line="240" w:lineRule="auto"/>
              <w:rPr>
                <w:rFonts w:ascii="Arial" w:eastAsia="Times New Roman" w:hAnsi="Arial" w:cs="Arial"/>
                <w:color w:val="000000"/>
                <w:sz w:val="18"/>
                <w:lang w:val="en-GB"/>
              </w:rPr>
            </w:pPr>
          </w:p>
        </w:tc>
      </w:tr>
      <w:tr w:rsidR="002462C9" w:rsidRPr="002462C9" w:rsidTr="00C57AB4">
        <w:trPr>
          <w:trHeight w:val="680"/>
        </w:trPr>
        <w:tc>
          <w:tcPr>
            <w:tcW w:w="9187"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u w:val="single"/>
                <w:lang w:val="en-GB"/>
              </w:rPr>
              <w:lastRenderedPageBreak/>
              <w:t>SECTION 5</w:t>
            </w:r>
          </w:p>
          <w:p w:rsidR="002462C9" w:rsidRPr="002462C9" w:rsidRDefault="002462C9" w:rsidP="002462C9">
            <w:pPr>
              <w:spacing w:after="0" w:line="240" w:lineRule="auto"/>
              <w:jc w:val="center"/>
              <w:rPr>
                <w:rFonts w:ascii="Arial" w:eastAsia="Times New Roman" w:hAnsi="Arial" w:cs="Arial"/>
                <w:color w:val="000000"/>
                <w:lang w:val="en-GB"/>
              </w:rPr>
            </w:pPr>
            <w:r w:rsidRPr="002462C9">
              <w:rPr>
                <w:rFonts w:ascii="Arial" w:eastAsia="Times New Roman" w:hAnsi="Arial" w:cs="Arial"/>
                <w:b/>
                <w:color w:val="000000"/>
                <w:lang w:val="en-GB"/>
              </w:rPr>
              <w:t>Detail of application</w:t>
            </w:r>
            <w:r w:rsidRPr="002462C9">
              <w:rPr>
                <w:rFonts w:ascii="Arial" w:eastAsia="Times New Roman" w:hAnsi="Arial" w:cs="Arial"/>
                <w:color w:val="000000"/>
                <w:sz w:val="18"/>
                <w:lang w:val="en-GB"/>
              </w:rPr>
              <w:t>(Mark with an X and give detail where applicable)</w:t>
            </w:r>
          </w:p>
        </w:tc>
      </w:tr>
      <w:tr w:rsidR="002462C9" w:rsidRPr="002462C9" w:rsidTr="00C57AB4">
        <w:trPr>
          <w:trHeight w:val="136"/>
        </w:trPr>
        <w:tc>
          <w:tcPr>
            <w:tcW w:w="9187" w:type="dxa"/>
            <w:gridSpan w:val="15"/>
            <w:tcBorders>
              <w:top w:val="single" w:sz="6" w:space="0" w:color="auto"/>
              <w:left w:val="nil"/>
              <w:bottom w:val="single" w:sz="6" w:space="0" w:color="auto"/>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Is the property burdened by a bond?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70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attach the bondholder’s consent to the application:</w:t>
            </w: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Has an application for subdivision / rezoning / consent use / departure on the property previously been considered?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70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when and provide particulars, including all authority reference numbers and decisions:</w:t>
            </w: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Does the proposal apply to the entire land unit?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70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NO, indicate the size of the portion of the land unit concerned, as well as what it will be used for, including the remaining extend:</w:t>
            </w: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Are there any restrictions, such as servitudes, rights, bonds, etc. with regard to the land unit in terms of the deed of transfer that should be lifted, as it might have an influence on this application?</w:t>
            </w: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70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please provide detail description:</w:t>
            </w: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Are there any physical restrictions (e.g. steep inclines, unstable land formations marshes, etc.) that might influence the intended development?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70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name full particulars and state how the problem will be solved and submit detail layout plan:</w:t>
            </w: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 xml:space="preserve">Is any portion of the land unit in a flood plain of a river beneath the 1:50 annual flood-line, or subject to any flooding?  </w:t>
            </w: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70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please provide detail description:</w:t>
            </w: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Is any other approval that falls outside of this Act, necessary for the implementing of the intended development?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YES</w:t>
            </w:r>
          </w:p>
        </w:tc>
        <w:tc>
          <w:tcPr>
            <w:tcW w:w="702" w:type="dxa"/>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If answered YES, please provide detail description:</w:t>
            </w: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78"/>
        </w:trPr>
        <w:tc>
          <w:tcPr>
            <w:tcW w:w="3119" w:type="dxa"/>
            <w:gridSpan w:val="5"/>
            <w:vMerge w:val="restart"/>
            <w:tcBorders>
              <w:top w:val="single" w:sz="6" w:space="0" w:color="auto"/>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What arrangements will be made regarding the following services for the development? (where applicable)</w:t>
            </w:r>
          </w:p>
        </w:tc>
        <w:tc>
          <w:tcPr>
            <w:tcW w:w="14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Water supply:</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vMerge/>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4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Electricity supply:</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3119" w:type="dxa"/>
            <w:gridSpan w:val="5"/>
            <w:vMerge/>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4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Sewerage and waste-water:</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98"/>
        </w:trPr>
        <w:tc>
          <w:tcPr>
            <w:tcW w:w="3119" w:type="dxa"/>
            <w:gridSpan w:val="5"/>
            <w:vMerge/>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4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Storm-Water</w:t>
            </w:r>
          </w:p>
        </w:tc>
        <w:tc>
          <w:tcPr>
            <w:tcW w:w="2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873"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04"/>
        </w:trPr>
        <w:tc>
          <w:tcPr>
            <w:tcW w:w="3119" w:type="dxa"/>
            <w:gridSpan w:val="5"/>
            <w:vMerge/>
            <w:tcBorders>
              <w:left w:val="single" w:sz="6" w:space="0" w:color="auto"/>
              <w:bottom w:val="single" w:sz="4"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414"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Road Network</w:t>
            </w:r>
          </w:p>
        </w:tc>
        <w:tc>
          <w:tcPr>
            <w:tcW w:w="278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873" w:type="dxa"/>
            <w:gridSpan w:val="5"/>
            <w:tcBorders>
              <w:top w:val="single" w:sz="6" w:space="0" w:color="auto"/>
              <w:left w:val="single" w:sz="6" w:space="0" w:color="auto"/>
              <w:bottom w:val="single" w:sz="4"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130"/>
        </w:trPr>
        <w:tc>
          <w:tcPr>
            <w:tcW w:w="9187" w:type="dxa"/>
            <w:gridSpan w:val="15"/>
            <w:tcBorders>
              <w:left w:val="nil"/>
              <w:right w:val="nil"/>
            </w:tcBorders>
            <w:shd w:val="clear" w:color="auto" w:fill="auto"/>
            <w:vAlign w:val="center"/>
          </w:tcPr>
          <w:p w:rsidR="002462C9" w:rsidRDefault="002462C9"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Pr="002462C9" w:rsidRDefault="00AB61BA" w:rsidP="002462C9">
            <w:pPr>
              <w:spacing w:after="0" w:line="240" w:lineRule="auto"/>
              <w:rPr>
                <w:rFonts w:ascii="Arial" w:eastAsia="Times New Roman" w:hAnsi="Arial" w:cs="Arial"/>
                <w:color w:val="000000"/>
                <w:sz w:val="18"/>
                <w:lang w:val="en-GB"/>
              </w:rPr>
            </w:pPr>
          </w:p>
        </w:tc>
      </w:tr>
      <w:tr w:rsidR="002462C9" w:rsidRPr="002462C9" w:rsidTr="00C57AB4">
        <w:trPr>
          <w:trHeight w:val="763"/>
        </w:trPr>
        <w:tc>
          <w:tcPr>
            <w:tcW w:w="9187" w:type="dxa"/>
            <w:gridSpan w:val="15"/>
            <w:tcBorders>
              <w:left w:val="single" w:sz="6" w:space="0" w:color="auto"/>
              <w:bottom w:val="single" w:sz="4"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lastRenderedPageBreak/>
              <w:t>SECTION 6</w:t>
            </w:r>
          </w:p>
          <w:p w:rsidR="002462C9" w:rsidRPr="002462C9" w:rsidRDefault="002462C9" w:rsidP="002462C9">
            <w:pPr>
              <w:spacing w:after="0" w:line="240" w:lineRule="auto"/>
              <w:jc w:val="center"/>
              <w:rPr>
                <w:rFonts w:ascii="Arial" w:eastAsia="Times New Roman" w:hAnsi="Arial" w:cs="Arial"/>
                <w:color w:val="000000"/>
                <w:lang w:val="en-GB"/>
              </w:rPr>
            </w:pPr>
            <w:r w:rsidRPr="002462C9">
              <w:rPr>
                <w:rFonts w:ascii="Arial" w:eastAsia="Times New Roman" w:hAnsi="Arial" w:cs="Arial"/>
                <w:b/>
                <w:color w:val="000000"/>
                <w:lang w:val="en-GB"/>
              </w:rPr>
              <w:t>List of Attachments and supporting information required/ submitted with checklist for Municipal use</w:t>
            </w:r>
            <w:r w:rsidRPr="002462C9">
              <w:rPr>
                <w:rFonts w:ascii="Arial" w:eastAsia="Times New Roman" w:hAnsi="Arial" w:cs="Arial"/>
                <w:color w:val="000000"/>
                <w:sz w:val="18"/>
                <w:lang w:val="en-GB"/>
              </w:rPr>
              <w:t>(Mark with an X/ number annexure)</w:t>
            </w:r>
          </w:p>
        </w:tc>
      </w:tr>
      <w:tr w:rsidR="002462C9" w:rsidRPr="002462C9" w:rsidTr="00C57AB4">
        <w:trPr>
          <w:trHeight w:val="70"/>
        </w:trPr>
        <w:tc>
          <w:tcPr>
            <w:tcW w:w="9187" w:type="dxa"/>
            <w:gridSpan w:val="15"/>
            <w:tcBorders>
              <w:left w:val="nil"/>
              <w:right w:val="nil"/>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486"/>
        </w:trPr>
        <w:tc>
          <w:tcPr>
            <w:tcW w:w="7391" w:type="dxa"/>
            <w:gridSpan w:val="11"/>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b/>
                <w:color w:val="000000"/>
                <w:sz w:val="20"/>
                <w:lang w:val="en-GB"/>
              </w:rPr>
            </w:pPr>
            <w:r w:rsidRPr="002462C9">
              <w:rPr>
                <w:rFonts w:ascii="Arial" w:eastAsia="Times New Roman" w:hAnsi="Arial" w:cs="Arial"/>
                <w:b/>
                <w:color w:val="000000"/>
                <w:sz w:val="20"/>
                <w:lang w:val="en-GB"/>
              </w:rPr>
              <w:t>Checklist (for the completion by the Applicant only)</w:t>
            </w:r>
          </w:p>
        </w:tc>
        <w:tc>
          <w:tcPr>
            <w:tcW w:w="1796" w:type="dxa"/>
            <w:gridSpan w:val="4"/>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b/>
                <w:color w:val="000000"/>
                <w:sz w:val="20"/>
                <w:lang w:val="en-GB"/>
              </w:rPr>
            </w:pPr>
            <w:r w:rsidRPr="002462C9">
              <w:rPr>
                <w:rFonts w:ascii="Arial" w:eastAsia="Times New Roman" w:hAnsi="Arial" w:cs="Arial"/>
                <w:b/>
                <w:color w:val="000000"/>
                <w:sz w:val="20"/>
                <w:lang w:val="en-GB"/>
              </w:rPr>
              <w:t>Checklist (for the use of Responsible Authority only)</w:t>
            </w:r>
          </w:p>
        </w:tc>
      </w:tr>
      <w:tr w:rsidR="002462C9" w:rsidRPr="002462C9" w:rsidTr="00C57AB4">
        <w:trPr>
          <w:trHeight w:val="49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sz w:val="20"/>
                <w:lang w:val="en-GB"/>
              </w:rPr>
            </w:pPr>
            <w:r w:rsidRPr="002462C9">
              <w:rPr>
                <w:rFonts w:ascii="Arial" w:eastAsia="Times New Roman" w:hAnsi="Arial" w:cs="Arial"/>
                <w:b/>
                <w:color w:val="000000"/>
                <w:sz w:val="20"/>
                <w:lang w:val="en-GB"/>
              </w:rPr>
              <w:t>YES</w:t>
            </w: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sz w:val="20"/>
                <w:lang w:val="en-GB"/>
              </w:rPr>
            </w:pPr>
            <w:r w:rsidRPr="002462C9">
              <w:rPr>
                <w:rFonts w:ascii="Arial" w:eastAsia="Times New Roman" w:hAnsi="Arial" w:cs="Arial"/>
                <w:b/>
                <w:color w:val="000000"/>
                <w:sz w:val="20"/>
                <w:lang w:val="en-GB"/>
              </w:rPr>
              <w:t>NO</w:t>
            </w: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sz w:val="20"/>
                <w:lang w:val="en-GB"/>
              </w:rPr>
            </w:pPr>
            <w:r w:rsidRPr="002462C9">
              <w:rPr>
                <w:rFonts w:ascii="Arial" w:eastAsia="Times New Roman" w:hAnsi="Arial" w:cs="Arial"/>
                <w:b/>
                <w:color w:val="000000"/>
                <w:sz w:val="20"/>
                <w:lang w:val="en-GB"/>
              </w:rPr>
              <w:t>ANNEXURE</w:t>
            </w: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sz w:val="20"/>
                <w:lang w:val="en-GB"/>
              </w:rPr>
            </w:pPr>
            <w:r w:rsidRPr="002462C9">
              <w:rPr>
                <w:rFonts w:ascii="Arial" w:eastAsia="Times New Roman" w:hAnsi="Arial" w:cs="Arial"/>
                <w:b/>
                <w:color w:val="000000"/>
                <w:sz w:val="20"/>
                <w:lang w:val="en-GB"/>
              </w:rPr>
              <w:t>DOCUMENT ATTACHED</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sz w:val="20"/>
                <w:lang w:val="en-GB"/>
              </w:rPr>
            </w:pPr>
            <w:r w:rsidRPr="002462C9">
              <w:rPr>
                <w:rFonts w:ascii="Arial" w:eastAsia="Times New Roman" w:hAnsi="Arial" w:cs="Arial"/>
                <w:b/>
                <w:color w:val="000000"/>
                <w:sz w:val="20"/>
                <w:lang w:val="en-GB"/>
              </w:rPr>
              <w:t>YES</w:t>
            </w: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sz w:val="20"/>
                <w:lang w:val="en-GB"/>
              </w:rPr>
            </w:pPr>
            <w:r w:rsidRPr="002462C9">
              <w:rPr>
                <w:rFonts w:ascii="Arial" w:eastAsia="Times New Roman" w:hAnsi="Arial" w:cs="Arial"/>
                <w:b/>
                <w:color w:val="000000"/>
                <w:sz w:val="20"/>
                <w:lang w:val="en-GB"/>
              </w:rPr>
              <w:t>NO</w:t>
            </w: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jc w:val="center"/>
              <w:rPr>
                <w:rFonts w:ascii="Arial" w:eastAsia="Times New Roman" w:hAnsi="Arial" w:cs="Arial"/>
                <w:b/>
                <w:color w:val="000000"/>
                <w:sz w:val="20"/>
                <w:lang w:val="en-GB"/>
              </w:rPr>
            </w:pPr>
            <w:r w:rsidRPr="002462C9">
              <w:rPr>
                <w:rFonts w:ascii="Arial" w:eastAsia="Times New Roman" w:hAnsi="Arial" w:cs="Arial"/>
                <w:b/>
                <w:color w:val="000000"/>
                <w:sz w:val="20"/>
                <w:lang w:val="en-GB"/>
              </w:rPr>
              <w:t>N/A</w:t>
            </w: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Completed Abridged Application form</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251"/>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Board of Directors’ / Trustees’ resolution / consent</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Power of Attorney</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Copy of Title Deed(s)</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Orientating Locality Map</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Basic Layout Map</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Bondholder’s consent</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Home Owners’ Association consent / stamp of approval</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Special endorsement/proxy</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Registered servitudes (deed and map/plan)</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Surveyor general diagrams (cadastral information)</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Status report from Surveyor General – street closure or state owned land</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Flood line certificate /  coastal setback report  -  certificate from relevant Dept</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Subdivision of Agricultural land  -  permission from relevant Department Agriculture</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List of sections in Title Deed conditions to be removed /amended</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Other (specify):</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C57AB4">
        <w:trPr>
          <w:trHeight w:val="315"/>
        </w:trPr>
        <w:tc>
          <w:tcPr>
            <w:tcW w:w="617"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4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1339"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4886" w:type="dxa"/>
            <w:gridSpan w:val="7"/>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b/>
                <w:color w:val="000000"/>
                <w:sz w:val="18"/>
                <w:lang w:val="en-GB"/>
              </w:rPr>
              <w:t>Two (2)</w:t>
            </w:r>
            <w:r w:rsidRPr="002462C9">
              <w:rPr>
                <w:rFonts w:ascii="Arial" w:eastAsia="Times New Roman" w:hAnsi="Arial" w:cs="Arial"/>
                <w:color w:val="000000"/>
                <w:sz w:val="18"/>
                <w:lang w:val="en-GB"/>
              </w:rPr>
              <w:t xml:space="preserve"> sets of full colour documentation copies</w:t>
            </w:r>
          </w:p>
        </w:tc>
        <w:tc>
          <w:tcPr>
            <w:tcW w:w="617" w:type="dxa"/>
            <w:gridSpan w:val="2"/>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570"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09" w:type="dxa"/>
            <w:tcBorders>
              <w:left w:val="single" w:sz="6" w:space="0" w:color="auto"/>
              <w:right w:val="single" w:sz="6"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bl>
    <w:p w:rsidR="002462C9" w:rsidRPr="002462C9" w:rsidRDefault="002462C9" w:rsidP="002462C9">
      <w:pPr>
        <w:rPr>
          <w:rFonts w:ascii="Arial" w:eastAsia="Times New Roman" w:hAnsi="Arial" w:cs="Arial"/>
          <w:color w:val="000000"/>
          <w:sz w:val="18"/>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84"/>
        <w:gridCol w:w="268"/>
        <w:gridCol w:w="1647"/>
        <w:gridCol w:w="236"/>
        <w:gridCol w:w="1508"/>
        <w:gridCol w:w="578"/>
        <w:gridCol w:w="284"/>
        <w:gridCol w:w="283"/>
        <w:gridCol w:w="426"/>
        <w:gridCol w:w="369"/>
        <w:gridCol w:w="369"/>
        <w:gridCol w:w="369"/>
        <w:gridCol w:w="369"/>
        <w:gridCol w:w="369"/>
        <w:gridCol w:w="369"/>
        <w:gridCol w:w="369"/>
        <w:gridCol w:w="648"/>
      </w:tblGrid>
      <w:tr w:rsidR="002462C9" w:rsidRPr="002462C9" w:rsidTr="00AB61BA">
        <w:trPr>
          <w:trHeight w:val="367"/>
        </w:trPr>
        <w:tc>
          <w:tcPr>
            <w:tcW w:w="9322" w:type="dxa"/>
            <w:gridSpan w:val="18"/>
            <w:tcBorders>
              <w:bottom w:val="single" w:sz="4" w:space="0" w:color="auto"/>
            </w:tcBorders>
            <w:shd w:val="clear" w:color="auto" w:fill="auto"/>
          </w:tcPr>
          <w:p w:rsidR="002462C9" w:rsidRPr="002462C9" w:rsidRDefault="002462C9" w:rsidP="002462C9">
            <w:pPr>
              <w:spacing w:after="0" w:line="240" w:lineRule="auto"/>
              <w:jc w:val="center"/>
              <w:rPr>
                <w:rFonts w:ascii="Arial" w:eastAsia="Times New Roman" w:hAnsi="Arial" w:cs="Arial"/>
                <w:b/>
                <w:color w:val="000000"/>
                <w:u w:val="single"/>
                <w:lang w:val="en-GB"/>
              </w:rPr>
            </w:pPr>
            <w:r w:rsidRPr="002462C9">
              <w:rPr>
                <w:rFonts w:ascii="Arial" w:eastAsia="Times New Roman" w:hAnsi="Arial" w:cs="Arial"/>
                <w:b/>
                <w:color w:val="000000"/>
                <w:u w:val="single"/>
                <w:lang w:val="en-GB"/>
              </w:rPr>
              <w:t>SECTION 7</w:t>
            </w:r>
          </w:p>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lang w:val="en-GB"/>
              </w:rPr>
              <w:t>Declaration</w:t>
            </w:r>
          </w:p>
        </w:tc>
      </w:tr>
      <w:tr w:rsidR="002462C9" w:rsidRPr="002462C9" w:rsidTr="00AB61BA">
        <w:trPr>
          <w:trHeight w:val="70"/>
        </w:trPr>
        <w:tc>
          <w:tcPr>
            <w:tcW w:w="9322" w:type="dxa"/>
            <w:gridSpan w:val="18"/>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AB61BA">
        <w:trPr>
          <w:trHeight w:val="367"/>
        </w:trPr>
        <w:tc>
          <w:tcPr>
            <w:tcW w:w="861" w:type="dxa"/>
            <w:gridSpan w:val="2"/>
            <w:shd w:val="clear" w:color="auto" w:fill="auto"/>
          </w:tcPr>
          <w:p w:rsidR="002462C9" w:rsidRPr="002462C9" w:rsidRDefault="002462C9" w:rsidP="002462C9">
            <w:pPr>
              <w:spacing w:after="0" w:line="240" w:lineRule="auto"/>
              <w:rPr>
                <w:rFonts w:ascii="Arial" w:eastAsia="Times New Roman" w:hAnsi="Arial" w:cs="Arial"/>
                <w:b/>
                <w:i/>
                <w:color w:val="000000"/>
                <w:sz w:val="18"/>
                <w:lang w:val="en-GB"/>
              </w:rPr>
            </w:pPr>
            <w:r w:rsidRPr="002462C9">
              <w:rPr>
                <w:rFonts w:ascii="Arial" w:eastAsia="Times New Roman" w:hAnsi="Arial" w:cs="Arial"/>
                <w:b/>
                <w:i/>
                <w:color w:val="000000"/>
                <w:sz w:val="18"/>
                <w:lang w:val="en-GB"/>
              </w:rPr>
              <w:t>Note:</w:t>
            </w:r>
          </w:p>
        </w:tc>
        <w:tc>
          <w:tcPr>
            <w:tcW w:w="8461" w:type="dxa"/>
            <w:gridSpan w:val="16"/>
            <w:shd w:val="clear" w:color="auto" w:fill="auto"/>
          </w:tcPr>
          <w:p w:rsidR="002462C9" w:rsidRPr="002462C9" w:rsidRDefault="002462C9" w:rsidP="002462C9">
            <w:pPr>
              <w:spacing w:after="0" w:line="240" w:lineRule="auto"/>
              <w:rPr>
                <w:rFonts w:ascii="Arial" w:eastAsia="Times New Roman" w:hAnsi="Arial" w:cs="Arial"/>
                <w:b/>
                <w:i/>
                <w:color w:val="000000"/>
                <w:sz w:val="18"/>
                <w:lang w:val="en-GB"/>
              </w:rPr>
            </w:pPr>
            <w:r w:rsidRPr="002462C9">
              <w:rPr>
                <w:rFonts w:ascii="Arial" w:eastAsia="Times New Roman" w:hAnsi="Arial" w:cs="Arial"/>
                <w:b/>
                <w:i/>
                <w:color w:val="000000"/>
                <w:sz w:val="18"/>
                <w:lang w:val="en-GB"/>
              </w:rPr>
              <w:t>If application is made by a person other than the owner, a Power of Attorney is compulsory. If the property is owned by more than one person, the signature of each owner is compulsory. Where the property is owned by a company, trust, or other juristic person, a certified copy of the Board of Directors/Trustees’ resolution is compulsory</w:t>
            </w:r>
          </w:p>
        </w:tc>
      </w:tr>
      <w:tr w:rsidR="002462C9" w:rsidRPr="002462C9" w:rsidTr="00AB61BA">
        <w:trPr>
          <w:trHeight w:val="679"/>
        </w:trPr>
        <w:tc>
          <w:tcPr>
            <w:tcW w:w="9322" w:type="dxa"/>
            <w:gridSpan w:val="18"/>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I hereby certify the information supplied in this application form to be complete and correct and that I am properly authorised to make this application.</w:t>
            </w:r>
          </w:p>
        </w:tc>
      </w:tr>
      <w:tr w:rsidR="002462C9" w:rsidRPr="002462C9" w:rsidTr="00AB61BA">
        <w:trPr>
          <w:trHeight w:val="367"/>
        </w:trPr>
        <w:tc>
          <w:tcPr>
            <w:tcW w:w="2776" w:type="dxa"/>
            <w:gridSpan w:val="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Applicant’s/ Owner’s Signature:</w:t>
            </w:r>
          </w:p>
        </w:tc>
        <w:tc>
          <w:tcPr>
            <w:tcW w:w="2606" w:type="dxa"/>
            <w:gridSpan w:val="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w:t>
            </w:r>
          </w:p>
        </w:tc>
        <w:tc>
          <w:tcPr>
            <w:tcW w:w="709" w:type="dxa"/>
            <w:gridSpan w:val="2"/>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Date:</w:t>
            </w: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369"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c>
          <w:tcPr>
            <w:tcW w:w="648" w:type="dxa"/>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AB61BA">
        <w:trPr>
          <w:trHeight w:val="396"/>
        </w:trPr>
        <w:tc>
          <w:tcPr>
            <w:tcW w:w="2776" w:type="dxa"/>
            <w:gridSpan w:val="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Full name (print):</w:t>
            </w:r>
          </w:p>
        </w:tc>
        <w:tc>
          <w:tcPr>
            <w:tcW w:w="6546" w:type="dxa"/>
            <w:gridSpan w:val="1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w:t>
            </w:r>
          </w:p>
        </w:tc>
      </w:tr>
      <w:tr w:rsidR="002462C9" w:rsidRPr="002462C9" w:rsidTr="00AB61BA">
        <w:trPr>
          <w:trHeight w:val="367"/>
        </w:trPr>
        <w:tc>
          <w:tcPr>
            <w:tcW w:w="2776" w:type="dxa"/>
            <w:gridSpan w:val="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Professional capacity:</w:t>
            </w:r>
          </w:p>
        </w:tc>
        <w:tc>
          <w:tcPr>
            <w:tcW w:w="6546" w:type="dxa"/>
            <w:gridSpan w:val="14"/>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w:t>
            </w:r>
          </w:p>
        </w:tc>
      </w:tr>
      <w:tr w:rsidR="002462C9" w:rsidRPr="002462C9" w:rsidTr="00AB61BA">
        <w:trPr>
          <w:trHeight w:val="367"/>
        </w:trPr>
        <w:tc>
          <w:tcPr>
            <w:tcW w:w="2776" w:type="dxa"/>
            <w:gridSpan w:val="4"/>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Applicant’s ref:</w:t>
            </w:r>
          </w:p>
        </w:tc>
        <w:tc>
          <w:tcPr>
            <w:tcW w:w="6546" w:type="dxa"/>
            <w:gridSpan w:val="14"/>
            <w:tcBorders>
              <w:bottom w:val="single" w:sz="4" w:space="0" w:color="auto"/>
            </w:tcBorders>
            <w:shd w:val="clear" w:color="auto" w:fill="auto"/>
            <w:vAlign w:val="center"/>
          </w:tcPr>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____________________________________________________________</w:t>
            </w:r>
          </w:p>
        </w:tc>
      </w:tr>
      <w:tr w:rsidR="002462C9" w:rsidRPr="002462C9" w:rsidTr="00AB61BA">
        <w:trPr>
          <w:trHeight w:val="158"/>
        </w:trPr>
        <w:tc>
          <w:tcPr>
            <w:tcW w:w="9322" w:type="dxa"/>
            <w:gridSpan w:val="18"/>
            <w:tcBorders>
              <w:left w:val="nil"/>
              <w:right w:val="nil"/>
            </w:tcBorders>
            <w:shd w:val="clear" w:color="auto" w:fill="auto"/>
          </w:tcPr>
          <w:p w:rsidR="002462C9" w:rsidRDefault="002462C9"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Default="00AB61BA" w:rsidP="002462C9">
            <w:pPr>
              <w:spacing w:after="0" w:line="240" w:lineRule="auto"/>
              <w:rPr>
                <w:rFonts w:ascii="Arial" w:eastAsia="Times New Roman" w:hAnsi="Arial" w:cs="Arial"/>
                <w:color w:val="000000"/>
                <w:sz w:val="18"/>
                <w:lang w:val="en-GB"/>
              </w:rPr>
            </w:pPr>
          </w:p>
          <w:p w:rsidR="00AB61BA" w:rsidRPr="002462C9" w:rsidRDefault="00AB61BA" w:rsidP="002462C9">
            <w:pPr>
              <w:spacing w:after="0" w:line="240" w:lineRule="auto"/>
              <w:rPr>
                <w:rFonts w:ascii="Arial" w:eastAsia="Times New Roman" w:hAnsi="Arial" w:cs="Arial"/>
                <w:color w:val="000000"/>
                <w:sz w:val="18"/>
                <w:lang w:val="en-GB"/>
              </w:rPr>
            </w:pPr>
          </w:p>
        </w:tc>
      </w:tr>
      <w:tr w:rsidR="002462C9" w:rsidRPr="002462C9" w:rsidTr="00AB61BA">
        <w:trPr>
          <w:trHeight w:val="367"/>
        </w:trPr>
        <w:tc>
          <w:tcPr>
            <w:tcW w:w="9322" w:type="dxa"/>
            <w:gridSpan w:val="18"/>
            <w:shd w:val="clear" w:color="auto" w:fill="auto"/>
          </w:tcPr>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u w:val="single"/>
                <w:lang w:val="en-GB"/>
              </w:rPr>
              <w:lastRenderedPageBreak/>
              <w:t>SECTION 8</w:t>
            </w:r>
          </w:p>
          <w:p w:rsidR="002462C9" w:rsidRPr="002462C9" w:rsidRDefault="002462C9" w:rsidP="002462C9">
            <w:pPr>
              <w:spacing w:after="0" w:line="240" w:lineRule="auto"/>
              <w:jc w:val="center"/>
              <w:rPr>
                <w:rFonts w:ascii="Arial" w:eastAsia="Times New Roman" w:hAnsi="Arial" w:cs="Arial"/>
                <w:b/>
                <w:color w:val="000000"/>
                <w:lang w:val="en-GB"/>
              </w:rPr>
            </w:pPr>
            <w:r w:rsidRPr="002462C9">
              <w:rPr>
                <w:rFonts w:ascii="Arial" w:eastAsia="Times New Roman" w:hAnsi="Arial" w:cs="Arial"/>
                <w:b/>
                <w:color w:val="000000"/>
                <w:lang w:val="en-GB"/>
              </w:rPr>
              <w:t xml:space="preserve">Prescribed Notice and advertisement procedures </w:t>
            </w:r>
            <w:r w:rsidRPr="002462C9">
              <w:rPr>
                <w:rFonts w:ascii="Arial" w:eastAsia="Times New Roman" w:hAnsi="Arial" w:cs="Arial"/>
                <w:b/>
                <w:color w:val="404040"/>
                <w:lang w:val="en-GB"/>
              </w:rPr>
              <w:t>(for the completion and use of Responsible Authority only)</w:t>
            </w:r>
          </w:p>
        </w:tc>
      </w:tr>
      <w:tr w:rsidR="002462C9" w:rsidRPr="002462C9" w:rsidTr="00AB61BA">
        <w:trPr>
          <w:trHeight w:val="171"/>
        </w:trPr>
        <w:tc>
          <w:tcPr>
            <w:tcW w:w="2776" w:type="dxa"/>
            <w:gridSpan w:val="4"/>
            <w:tcBorders>
              <w:top w:val="single" w:sz="6" w:space="0" w:color="auto"/>
              <w:left w:val="nil"/>
              <w:bottom w:val="single" w:sz="6" w:space="0" w:color="auto"/>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236"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1508" w:type="dxa"/>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862" w:type="dxa"/>
            <w:gridSpan w:val="2"/>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709" w:type="dxa"/>
            <w:gridSpan w:val="2"/>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231" w:type="dxa"/>
            <w:gridSpan w:val="8"/>
            <w:tcBorders>
              <w:left w:val="nil"/>
              <w:right w:val="nil"/>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r>
      <w:tr w:rsidR="002462C9" w:rsidRPr="002462C9" w:rsidTr="00AB61BA">
        <w:trPr>
          <w:trHeight w:val="367"/>
        </w:trPr>
        <w:tc>
          <w:tcPr>
            <w:tcW w:w="4520" w:type="dxa"/>
            <w:gridSpan w:val="6"/>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b/>
                <w:color w:val="000000"/>
                <w:lang w:val="en-GB"/>
              </w:rPr>
            </w:pPr>
            <w:r w:rsidRPr="002462C9">
              <w:rPr>
                <w:rFonts w:ascii="Arial" w:eastAsia="Times New Roman" w:hAnsi="Arial" w:cs="Arial"/>
                <w:b/>
                <w:color w:val="000000"/>
                <w:lang w:val="en-GB"/>
              </w:rPr>
              <w:t>Checklist for required advertisement procedure</w:t>
            </w:r>
          </w:p>
        </w:tc>
        <w:tc>
          <w:tcPr>
            <w:tcW w:w="4802" w:type="dxa"/>
            <w:gridSpan w:val="12"/>
            <w:shd w:val="clear" w:color="auto" w:fill="auto"/>
          </w:tcPr>
          <w:p w:rsidR="002462C9" w:rsidRPr="002462C9" w:rsidRDefault="002462C9" w:rsidP="002462C9">
            <w:pPr>
              <w:spacing w:after="0" w:line="240" w:lineRule="auto"/>
              <w:rPr>
                <w:rFonts w:ascii="Arial" w:eastAsia="Times New Roman" w:hAnsi="Arial" w:cs="Arial"/>
                <w:b/>
                <w:color w:val="000000"/>
                <w:lang w:val="en-GB"/>
              </w:rPr>
            </w:pPr>
            <w:r w:rsidRPr="002462C9">
              <w:rPr>
                <w:rFonts w:ascii="Arial" w:eastAsia="Times New Roman" w:hAnsi="Arial" w:cs="Arial"/>
                <w:b/>
                <w:color w:val="000000"/>
                <w:lang w:val="en-GB"/>
              </w:rPr>
              <w:t>Checklist for required proof of advertisement</w:t>
            </w:r>
          </w:p>
        </w:tc>
      </w:tr>
      <w:tr w:rsidR="002462C9" w:rsidRPr="002462C9" w:rsidTr="00AB61BA">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YES</w:t>
            </w: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NO</w:t>
            </w: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DOCUMENTATION AND STEPS TO BE TAKEN</w:t>
            </w:r>
          </w:p>
        </w:tc>
        <w:tc>
          <w:tcPr>
            <w:tcW w:w="578" w:type="dxa"/>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YES</w:t>
            </w: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NO</w:t>
            </w:r>
          </w:p>
        </w:tc>
        <w:tc>
          <w:tcPr>
            <w:tcW w:w="3657"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DOCUMENTATION TO BE PROVIDED AS PROOF</w:t>
            </w:r>
          </w:p>
        </w:tc>
      </w:tr>
      <w:tr w:rsidR="002462C9" w:rsidRPr="002462C9" w:rsidTr="00AB61BA">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Notice to be placed in the Local Newspaper</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657"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Proof of Notice in Local Newspaper</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The original newspaper advertisement or full colour copy, indicating page number and date.</w:t>
            </w:r>
          </w:p>
        </w:tc>
      </w:tr>
      <w:tr w:rsidR="002462C9" w:rsidRPr="002462C9" w:rsidTr="00AB61BA">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Notice to be placed in the Provincial Gazette (for 2 consecutive weeks)</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657"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Proof of Notice in the Provincial Gazette </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The original newspaper advertisement or full colour copy, indicating page number and date.</w:t>
            </w:r>
          </w:p>
        </w:tc>
      </w:tr>
      <w:tr w:rsidR="002462C9" w:rsidRPr="002462C9" w:rsidTr="00AB61BA">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Notices to neighbours </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The map indicating the neighbouring erven and list of neighbours will be provided.  If the applicant chooses to deliver the notices per hand (Option 1), two copies of the notice must be provided on or before the date of the notice to each neighbour.  One copy of the notice must be signed by the respective party (neighbour) to be handed back to the Responsible Authority.  Alternatively (Option 2), the notices can be sent via registered post.</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657"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Proof of Notice to neighbours</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Option 1:  The signed notices of all surrounding neighbours, as identified by the Responsible Authority, must be provided. Note:  Option 2: The proof of the registered mail must be provided to the Responsible Authority</w:t>
            </w:r>
          </w:p>
        </w:tc>
      </w:tr>
      <w:tr w:rsidR="002462C9" w:rsidRPr="002462C9" w:rsidTr="00AB61BA">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Notice to be placed on the site </w:t>
            </w:r>
          </w:p>
          <w:p w:rsidR="002462C9" w:rsidRPr="002462C9" w:rsidRDefault="002462C9" w:rsidP="002462C9">
            <w:pPr>
              <w:spacing w:after="0" w:line="240" w:lineRule="auto"/>
              <w:rPr>
                <w:rFonts w:ascii="Arial" w:eastAsia="Times New Roman" w:hAnsi="Arial" w:cs="Arial"/>
                <w:color w:val="000000"/>
                <w:sz w:val="18"/>
                <w:u w:val="single"/>
                <w:lang w:val="en-GB"/>
              </w:rPr>
            </w:pPr>
            <w:r w:rsidRPr="002462C9">
              <w:rPr>
                <w:rFonts w:ascii="Arial" w:eastAsia="Times New Roman" w:hAnsi="Arial" w:cs="Arial"/>
                <w:color w:val="000000"/>
                <w:sz w:val="18"/>
                <w:lang w:val="en-GB"/>
              </w:rPr>
              <w:t xml:space="preserve">Note: The notice provided must be placed on the site in a laminated A3 format (two language formats separate on A3) on or before the date of the notice.  </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657"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Proof of Notice in site</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Two colour photos of the notice on site must be provided of which one is close up and the other one is taken from a distance in order to see the placing on the site itself.</w:t>
            </w:r>
          </w:p>
        </w:tc>
      </w:tr>
      <w:tr w:rsidR="002462C9" w:rsidRPr="002462C9" w:rsidTr="00AB61BA">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Public Meeting </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Note:  The holding of a public meeting in order to inform the general public of the application.</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657"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 xml:space="preserve">Proof of Public Meeting </w:t>
            </w:r>
          </w:p>
          <w:p w:rsidR="002462C9" w:rsidRPr="002462C9" w:rsidRDefault="002462C9" w:rsidP="002462C9">
            <w:pPr>
              <w:spacing w:after="0" w:line="240" w:lineRule="auto"/>
              <w:rPr>
                <w:rFonts w:ascii="Arial" w:eastAsia="Times New Roman" w:hAnsi="Arial" w:cs="Arial"/>
                <w:color w:val="000000"/>
                <w:sz w:val="18"/>
                <w:lang w:val="en-GB"/>
              </w:rPr>
            </w:pPr>
            <w:r w:rsidRPr="002462C9">
              <w:rPr>
                <w:rFonts w:ascii="Arial" w:eastAsia="Times New Roman" w:hAnsi="Arial" w:cs="Arial"/>
                <w:color w:val="000000"/>
                <w:sz w:val="18"/>
                <w:lang w:val="en-GB"/>
              </w:rPr>
              <w:t>The applicant must provide proof of the agenda, the attendance register and minutes of the meeting to the Responsible Authority.</w:t>
            </w:r>
          </w:p>
        </w:tc>
      </w:tr>
      <w:tr w:rsidR="002462C9" w:rsidRPr="002462C9" w:rsidTr="00AB61BA">
        <w:trPr>
          <w:trHeight w:val="367"/>
        </w:trPr>
        <w:tc>
          <w:tcPr>
            <w:tcW w:w="577" w:type="dxa"/>
            <w:tcBorders>
              <w:top w:val="single" w:sz="6" w:space="0" w:color="auto"/>
              <w:bottom w:val="single" w:sz="6" w:space="0" w:color="auto"/>
            </w:tcBorders>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52"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391" w:type="dxa"/>
            <w:gridSpan w:val="3"/>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Any Additional components</w:t>
            </w:r>
          </w:p>
        </w:tc>
        <w:tc>
          <w:tcPr>
            <w:tcW w:w="578" w:type="dxa"/>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567" w:type="dxa"/>
            <w:gridSpan w:val="2"/>
            <w:shd w:val="clear" w:color="auto" w:fill="auto"/>
          </w:tcPr>
          <w:p w:rsidR="002462C9" w:rsidRPr="002462C9" w:rsidRDefault="002462C9" w:rsidP="002462C9">
            <w:pPr>
              <w:spacing w:after="0" w:line="240" w:lineRule="auto"/>
              <w:rPr>
                <w:rFonts w:ascii="Arial" w:eastAsia="Times New Roman" w:hAnsi="Arial" w:cs="Arial"/>
                <w:color w:val="000000"/>
                <w:sz w:val="18"/>
                <w:lang w:val="en-GB"/>
              </w:rPr>
            </w:pPr>
          </w:p>
        </w:tc>
        <w:tc>
          <w:tcPr>
            <w:tcW w:w="3657" w:type="dxa"/>
            <w:gridSpan w:val="9"/>
            <w:shd w:val="clear" w:color="auto" w:fill="auto"/>
          </w:tcPr>
          <w:p w:rsidR="002462C9" w:rsidRPr="002462C9" w:rsidRDefault="002462C9" w:rsidP="002462C9">
            <w:pPr>
              <w:spacing w:after="0" w:line="240" w:lineRule="auto"/>
              <w:rPr>
                <w:rFonts w:ascii="Arial" w:eastAsia="Times New Roman" w:hAnsi="Arial" w:cs="Arial"/>
                <w:b/>
                <w:color w:val="000000"/>
                <w:sz w:val="18"/>
                <w:lang w:val="en-GB"/>
              </w:rPr>
            </w:pPr>
            <w:r w:rsidRPr="002462C9">
              <w:rPr>
                <w:rFonts w:ascii="Arial" w:eastAsia="Times New Roman" w:hAnsi="Arial" w:cs="Arial"/>
                <w:b/>
                <w:color w:val="000000"/>
                <w:sz w:val="18"/>
                <w:lang w:val="en-GB"/>
              </w:rPr>
              <w:t>Proof of additional components</w:t>
            </w:r>
          </w:p>
        </w:tc>
      </w:tr>
    </w:tbl>
    <w:p w:rsidR="002462C9" w:rsidRPr="002462C9" w:rsidRDefault="002462C9" w:rsidP="002462C9">
      <w:pPr>
        <w:rPr>
          <w:rFonts w:ascii="Arial" w:eastAsia="Times New Roman" w:hAnsi="Arial" w:cs="Arial"/>
          <w:color w:val="000000"/>
          <w:sz w:val="18"/>
          <w:lang w:val="en-GB"/>
        </w:rPr>
      </w:pPr>
    </w:p>
    <w:p w:rsidR="002462C9" w:rsidRPr="002462C9" w:rsidRDefault="002462C9" w:rsidP="002462C9">
      <w:pPr>
        <w:spacing w:after="0"/>
        <w:rPr>
          <w:rFonts w:ascii="Arial" w:eastAsia="Times New Roman" w:hAnsi="Arial" w:cs="Arial"/>
          <w:color w:val="000000"/>
          <w:sz w:val="18"/>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274D58" w:rsidRDefault="00274D58" w:rsidP="002462C9">
      <w:pPr>
        <w:spacing w:after="300" w:line="240" w:lineRule="auto"/>
        <w:contextualSpacing/>
        <w:rPr>
          <w:rFonts w:ascii="Arial" w:eastAsia="Times New Roman" w:hAnsi="Arial" w:cs="Arial"/>
          <w:b/>
          <w:smallCaps/>
          <w:color w:val="0070C0"/>
          <w:sz w:val="24"/>
          <w:szCs w:val="24"/>
          <w:u w:val="single"/>
          <w:lang w:val="en-GB"/>
        </w:rPr>
      </w:pPr>
    </w:p>
    <w:p w:rsidR="006008D9" w:rsidRDefault="006008D9" w:rsidP="002462C9">
      <w:pPr>
        <w:spacing w:after="300" w:line="240" w:lineRule="auto"/>
        <w:contextualSpacing/>
        <w:rPr>
          <w:rFonts w:ascii="Arial" w:eastAsia="Times New Roman" w:hAnsi="Arial" w:cs="Arial"/>
          <w:b/>
          <w:smallCaps/>
          <w:color w:val="0070C0"/>
          <w:sz w:val="24"/>
          <w:szCs w:val="24"/>
          <w:u w:val="single"/>
          <w:lang w:val="en-GB"/>
        </w:rPr>
      </w:pPr>
    </w:p>
    <w:p w:rsidR="006008D9" w:rsidRDefault="006008D9" w:rsidP="002462C9">
      <w:pPr>
        <w:spacing w:after="300" w:line="240" w:lineRule="auto"/>
        <w:contextualSpacing/>
        <w:rPr>
          <w:rFonts w:ascii="Arial" w:eastAsia="Times New Roman" w:hAnsi="Arial" w:cs="Arial"/>
          <w:b/>
          <w:smallCaps/>
          <w:color w:val="0070C0"/>
          <w:sz w:val="24"/>
          <w:szCs w:val="24"/>
          <w:u w:val="single"/>
          <w:lang w:val="en-GB"/>
        </w:rPr>
      </w:pPr>
    </w:p>
    <w:p w:rsidR="006008D9" w:rsidRDefault="006008D9" w:rsidP="002462C9">
      <w:pPr>
        <w:spacing w:after="300" w:line="240" w:lineRule="auto"/>
        <w:contextualSpacing/>
        <w:rPr>
          <w:rFonts w:ascii="Arial" w:eastAsia="Times New Roman" w:hAnsi="Arial" w:cs="Arial"/>
          <w:b/>
          <w:smallCaps/>
          <w:color w:val="0070C0"/>
          <w:sz w:val="24"/>
          <w:szCs w:val="24"/>
          <w:u w:val="single"/>
          <w:lang w:val="en-GB"/>
        </w:rPr>
      </w:pPr>
    </w:p>
    <w:sectPr w:rsidR="006008D9" w:rsidSect="006008D9">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02B" w:rsidRDefault="004E002B">
      <w:pPr>
        <w:spacing w:after="0" w:line="240" w:lineRule="auto"/>
      </w:pPr>
      <w:r>
        <w:separator/>
      </w:r>
    </w:p>
  </w:endnote>
  <w:endnote w:type="continuationSeparator" w:id="1">
    <w:p w:rsidR="004E002B" w:rsidRDefault="004E0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4A" w:rsidRDefault="0025084A" w:rsidP="00C57AB4">
    <w:pPr>
      <w:pStyle w:val="Footer"/>
      <w:tabs>
        <w:tab w:val="left" w:pos="2463"/>
      </w:tabs>
    </w:pPr>
  </w:p>
  <w:p w:rsidR="0025084A" w:rsidRDefault="00F404F7">
    <w:pPr>
      <w:pStyle w:val="Footer"/>
      <w:jc w:val="right"/>
    </w:pPr>
    <w:r>
      <w:fldChar w:fldCharType="begin"/>
    </w:r>
    <w:r w:rsidR="0025084A">
      <w:instrText xml:space="preserve"> PAGE   \* MERGEFORMAT </w:instrText>
    </w:r>
    <w:r>
      <w:fldChar w:fldCharType="separate"/>
    </w:r>
    <w:r w:rsidR="00A21F19">
      <w:rPr>
        <w:noProof/>
      </w:rPr>
      <w:t>34</w:t>
    </w:r>
    <w:r>
      <w:rPr>
        <w:noProof/>
      </w:rPr>
      <w:fldChar w:fldCharType="end"/>
    </w:r>
  </w:p>
  <w:p w:rsidR="0025084A" w:rsidRDefault="0025084A" w:rsidP="00C57A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4A" w:rsidRPr="001F415B" w:rsidRDefault="0025084A" w:rsidP="00C57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02B" w:rsidRDefault="004E002B">
      <w:pPr>
        <w:spacing w:after="0" w:line="240" w:lineRule="auto"/>
      </w:pPr>
      <w:r>
        <w:separator/>
      </w:r>
    </w:p>
  </w:footnote>
  <w:footnote w:type="continuationSeparator" w:id="1">
    <w:p w:rsidR="004E002B" w:rsidRDefault="004E00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4A" w:rsidRDefault="002508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4A" w:rsidRDefault="0025084A">
    <w:pPr>
      <w:pStyle w:val="Header"/>
    </w:pPr>
  </w:p>
  <w:p w:rsidR="0025084A" w:rsidRDefault="0025084A" w:rsidP="00C57AB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4A" w:rsidRDefault="0025084A" w:rsidP="00C57AB4">
    <w:pPr>
      <w:pStyle w:val="Header"/>
      <w:jc w:val="right"/>
      <w:rPr>
        <w:sz w:val="20"/>
      </w:rPr>
    </w:pPr>
  </w:p>
  <w:p w:rsidR="0025084A" w:rsidRDefault="0025084A" w:rsidP="00C57AB4">
    <w:pPr>
      <w:pStyle w:val="Header"/>
      <w:jc w:val="right"/>
      <w:rPr>
        <w:sz w:val="20"/>
      </w:rPr>
    </w:pPr>
  </w:p>
  <w:p w:rsidR="0025084A" w:rsidRPr="00403214" w:rsidRDefault="0025084A" w:rsidP="00C57AB4">
    <w:pPr>
      <w:pStyle w:val="Header"/>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F54"/>
    <w:multiLevelType w:val="hybridMultilevel"/>
    <w:tmpl w:val="8DA8F672"/>
    <w:lvl w:ilvl="0" w:tplc="283E3270">
      <w:start w:val="1"/>
      <w:numFmt w:val="decimal"/>
      <w:lvlText w:val="(%1)"/>
      <w:lvlJc w:val="left"/>
      <w:pPr>
        <w:ind w:left="502" w:hanging="360"/>
      </w:pPr>
      <w:rPr>
        <w:rFonts w:hint="default"/>
      </w:rPr>
    </w:lvl>
    <w:lvl w:ilvl="1" w:tplc="1C090019">
      <w:start w:val="1"/>
      <w:numFmt w:val="lowerLetter"/>
      <w:lvlText w:val="%2."/>
      <w:lvlJc w:val="left"/>
      <w:pPr>
        <w:ind w:left="2291" w:hanging="360"/>
      </w:pPr>
    </w:lvl>
    <w:lvl w:ilvl="2" w:tplc="1C09001B">
      <w:start w:val="1"/>
      <w:numFmt w:val="lowerRoman"/>
      <w:lvlText w:val="%3."/>
      <w:lvlJc w:val="right"/>
      <w:pPr>
        <w:ind w:left="3011" w:hanging="180"/>
      </w:pPr>
    </w:lvl>
    <w:lvl w:ilvl="3" w:tplc="1C09000F">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nsid w:val="055C4612"/>
    <w:multiLevelType w:val="hybridMultilevel"/>
    <w:tmpl w:val="458448DA"/>
    <w:lvl w:ilvl="0" w:tplc="1F2C3DC4">
      <w:start w:val="1"/>
      <w:numFmt w:val="lowerLetter"/>
      <w:lvlText w:val="(%1)"/>
      <w:lvlJc w:val="left"/>
      <w:pPr>
        <w:ind w:left="2771" w:hanging="360"/>
      </w:pPr>
      <w:rPr>
        <w:rFonts w:hint="default"/>
        <w:i/>
        <w:color w:val="auto"/>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2">
    <w:nsid w:val="05EE29D0"/>
    <w:multiLevelType w:val="hybridMultilevel"/>
    <w:tmpl w:val="ACD4ED94"/>
    <w:lvl w:ilvl="0" w:tplc="DDA6C912">
      <w:start w:val="1"/>
      <w:numFmt w:val="lowerLetter"/>
      <w:lvlText w:val="(%1)"/>
      <w:lvlJc w:val="left"/>
      <w:pPr>
        <w:ind w:left="2138" w:hanging="360"/>
      </w:pPr>
      <w:rPr>
        <w:rFonts w:hint="default"/>
        <w:b w:val="0"/>
        <w:bCs w:val="0"/>
        <w:i/>
        <w:iCs/>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3">
    <w:nsid w:val="06453E27"/>
    <w:multiLevelType w:val="hybridMultilevel"/>
    <w:tmpl w:val="F516EA2E"/>
    <w:lvl w:ilvl="0" w:tplc="699ABCC8">
      <w:start w:val="1"/>
      <w:numFmt w:val="lowerRoman"/>
      <w:lvlText w:val="(%1)"/>
      <w:lvlJc w:val="left"/>
      <w:pPr>
        <w:ind w:left="1838" w:hanging="360"/>
      </w:pPr>
      <w:rPr>
        <w:rFonts w:ascii="Arial" w:eastAsia="Calibri" w:hAnsi="Arial" w:cs="Arial"/>
      </w:rPr>
    </w:lvl>
    <w:lvl w:ilvl="1" w:tplc="1C090019" w:tentative="1">
      <w:start w:val="1"/>
      <w:numFmt w:val="lowerLetter"/>
      <w:lvlText w:val="%2."/>
      <w:lvlJc w:val="left"/>
      <w:pPr>
        <w:ind w:left="2692" w:hanging="360"/>
      </w:pPr>
    </w:lvl>
    <w:lvl w:ilvl="2" w:tplc="1C09001B" w:tentative="1">
      <w:start w:val="1"/>
      <w:numFmt w:val="lowerRoman"/>
      <w:lvlText w:val="%3."/>
      <w:lvlJc w:val="right"/>
      <w:pPr>
        <w:ind w:left="3412" w:hanging="180"/>
      </w:pPr>
    </w:lvl>
    <w:lvl w:ilvl="3" w:tplc="1C09000F" w:tentative="1">
      <w:start w:val="1"/>
      <w:numFmt w:val="decimal"/>
      <w:lvlText w:val="%4."/>
      <w:lvlJc w:val="left"/>
      <w:pPr>
        <w:ind w:left="4132" w:hanging="360"/>
      </w:pPr>
    </w:lvl>
    <w:lvl w:ilvl="4" w:tplc="1C090019" w:tentative="1">
      <w:start w:val="1"/>
      <w:numFmt w:val="lowerLetter"/>
      <w:lvlText w:val="%5."/>
      <w:lvlJc w:val="left"/>
      <w:pPr>
        <w:ind w:left="4852" w:hanging="360"/>
      </w:pPr>
    </w:lvl>
    <w:lvl w:ilvl="5" w:tplc="1C09001B" w:tentative="1">
      <w:start w:val="1"/>
      <w:numFmt w:val="lowerRoman"/>
      <w:lvlText w:val="%6."/>
      <w:lvlJc w:val="right"/>
      <w:pPr>
        <w:ind w:left="5572" w:hanging="180"/>
      </w:pPr>
    </w:lvl>
    <w:lvl w:ilvl="6" w:tplc="1C09000F" w:tentative="1">
      <w:start w:val="1"/>
      <w:numFmt w:val="decimal"/>
      <w:lvlText w:val="%7."/>
      <w:lvlJc w:val="left"/>
      <w:pPr>
        <w:ind w:left="6292" w:hanging="360"/>
      </w:pPr>
    </w:lvl>
    <w:lvl w:ilvl="7" w:tplc="1C090019" w:tentative="1">
      <w:start w:val="1"/>
      <w:numFmt w:val="lowerLetter"/>
      <w:lvlText w:val="%8."/>
      <w:lvlJc w:val="left"/>
      <w:pPr>
        <w:ind w:left="7012" w:hanging="360"/>
      </w:pPr>
    </w:lvl>
    <w:lvl w:ilvl="8" w:tplc="1C09001B" w:tentative="1">
      <w:start w:val="1"/>
      <w:numFmt w:val="lowerRoman"/>
      <w:lvlText w:val="%9."/>
      <w:lvlJc w:val="right"/>
      <w:pPr>
        <w:ind w:left="7732" w:hanging="180"/>
      </w:pPr>
    </w:lvl>
  </w:abstractNum>
  <w:abstractNum w:abstractNumId="4">
    <w:nsid w:val="06AE77DB"/>
    <w:multiLevelType w:val="hybridMultilevel"/>
    <w:tmpl w:val="648601C4"/>
    <w:lvl w:ilvl="0" w:tplc="182A723E">
      <w:start w:val="2"/>
      <w:numFmt w:val="decimal"/>
      <w:lvlText w:val="(%1)"/>
      <w:lvlJc w:val="left"/>
      <w:pPr>
        <w:ind w:left="1080" w:hanging="360"/>
      </w:pPr>
      <w:rPr>
        <w:rFonts w:hint="default"/>
        <w:b w:val="0"/>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06C32066"/>
    <w:multiLevelType w:val="hybridMultilevel"/>
    <w:tmpl w:val="4608EFD6"/>
    <w:lvl w:ilvl="0" w:tplc="283E327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6EA797E"/>
    <w:multiLevelType w:val="hybridMultilevel"/>
    <w:tmpl w:val="CA103F00"/>
    <w:lvl w:ilvl="0" w:tplc="283E3270">
      <w:start w:val="1"/>
      <w:numFmt w:val="decimal"/>
      <w:lvlText w:val="(%1)"/>
      <w:lvlJc w:val="left"/>
      <w:pPr>
        <w:ind w:left="1571" w:hanging="360"/>
      </w:pPr>
      <w:rPr>
        <w:rFonts w:hint="default"/>
      </w:rPr>
    </w:lvl>
    <w:lvl w:ilvl="1" w:tplc="1C090019">
      <w:start w:val="1"/>
      <w:numFmt w:val="lowerLetter"/>
      <w:lvlText w:val="%2."/>
      <w:lvlJc w:val="left"/>
      <w:pPr>
        <w:ind w:left="2291" w:hanging="360"/>
      </w:pPr>
    </w:lvl>
    <w:lvl w:ilvl="2" w:tplc="1C09001B">
      <w:start w:val="1"/>
      <w:numFmt w:val="lowerRoman"/>
      <w:lvlText w:val="%3."/>
      <w:lvlJc w:val="right"/>
      <w:pPr>
        <w:ind w:left="3011" w:hanging="180"/>
      </w:pPr>
    </w:lvl>
    <w:lvl w:ilvl="3" w:tplc="1C09000F">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7">
    <w:nsid w:val="075274B2"/>
    <w:multiLevelType w:val="hybridMultilevel"/>
    <w:tmpl w:val="405A3344"/>
    <w:lvl w:ilvl="0" w:tplc="283E3270">
      <w:start w:val="1"/>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8">
    <w:nsid w:val="07B559E6"/>
    <w:multiLevelType w:val="hybridMultilevel"/>
    <w:tmpl w:val="71A42910"/>
    <w:lvl w:ilvl="0" w:tplc="283E3270">
      <w:start w:val="1"/>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9">
    <w:nsid w:val="09E37BFB"/>
    <w:multiLevelType w:val="hybridMultilevel"/>
    <w:tmpl w:val="3886E2CA"/>
    <w:lvl w:ilvl="0" w:tplc="283E3270">
      <w:start w:val="1"/>
      <w:numFmt w:val="decimal"/>
      <w:lvlText w:val="(%1)"/>
      <w:lvlJc w:val="left"/>
      <w:pPr>
        <w:ind w:left="1571" w:hanging="360"/>
      </w:pPr>
      <w:rPr>
        <w:rFonts w:hint="default"/>
      </w:rPr>
    </w:lvl>
    <w:lvl w:ilvl="1" w:tplc="1C090019">
      <w:start w:val="1"/>
      <w:numFmt w:val="lowerLetter"/>
      <w:lvlText w:val="%2."/>
      <w:lvlJc w:val="left"/>
      <w:pPr>
        <w:ind w:left="2291" w:hanging="360"/>
      </w:pPr>
    </w:lvl>
    <w:lvl w:ilvl="2" w:tplc="1C09001B">
      <w:start w:val="1"/>
      <w:numFmt w:val="lowerRoman"/>
      <w:lvlText w:val="%3."/>
      <w:lvlJc w:val="right"/>
      <w:pPr>
        <w:ind w:left="3011" w:hanging="180"/>
      </w:pPr>
    </w:lvl>
    <w:lvl w:ilvl="3" w:tplc="1C09000F">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0">
    <w:nsid w:val="0CAD7627"/>
    <w:multiLevelType w:val="hybridMultilevel"/>
    <w:tmpl w:val="65A003D2"/>
    <w:lvl w:ilvl="0" w:tplc="4F5AC600">
      <w:start w:val="2"/>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0D5522DD"/>
    <w:multiLevelType w:val="hybridMultilevel"/>
    <w:tmpl w:val="E2F6AB18"/>
    <w:lvl w:ilvl="0" w:tplc="77EAC6D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0DC86273"/>
    <w:multiLevelType w:val="hybridMultilevel"/>
    <w:tmpl w:val="2604B558"/>
    <w:lvl w:ilvl="0" w:tplc="283E3270">
      <w:start w:val="1"/>
      <w:numFmt w:val="decimal"/>
      <w:lvlText w:val="(%1)"/>
      <w:lvlJc w:val="left"/>
      <w:pPr>
        <w:ind w:left="1434" w:hanging="360"/>
      </w:pPr>
      <w:rPr>
        <w:rFonts w:hint="default"/>
      </w:rPr>
    </w:lvl>
    <w:lvl w:ilvl="1" w:tplc="1C090019">
      <w:start w:val="1"/>
      <w:numFmt w:val="lowerLetter"/>
      <w:lvlText w:val="%2."/>
      <w:lvlJc w:val="left"/>
      <w:pPr>
        <w:ind w:left="2154" w:hanging="360"/>
      </w:pPr>
    </w:lvl>
    <w:lvl w:ilvl="2" w:tplc="1C09001B">
      <w:start w:val="1"/>
      <w:numFmt w:val="lowerRoman"/>
      <w:lvlText w:val="%3."/>
      <w:lvlJc w:val="right"/>
      <w:pPr>
        <w:ind w:left="2874" w:hanging="180"/>
      </w:pPr>
    </w:lvl>
    <w:lvl w:ilvl="3" w:tplc="1C09000F">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13">
    <w:nsid w:val="0DDD78DF"/>
    <w:multiLevelType w:val="hybridMultilevel"/>
    <w:tmpl w:val="F8383D46"/>
    <w:lvl w:ilvl="0" w:tplc="283E3270">
      <w:start w:val="1"/>
      <w:numFmt w:val="decimal"/>
      <w:lvlText w:val="(%1)"/>
      <w:lvlJc w:val="left"/>
      <w:pPr>
        <w:ind w:left="1571" w:hanging="360"/>
      </w:pPr>
      <w:rPr>
        <w:rFonts w:hint="default"/>
      </w:rPr>
    </w:lvl>
    <w:lvl w:ilvl="1" w:tplc="1C090019">
      <w:start w:val="1"/>
      <w:numFmt w:val="lowerLetter"/>
      <w:lvlText w:val="%2."/>
      <w:lvlJc w:val="left"/>
      <w:pPr>
        <w:ind w:left="2291" w:hanging="360"/>
      </w:pPr>
    </w:lvl>
    <w:lvl w:ilvl="2" w:tplc="1C09001B">
      <w:start w:val="1"/>
      <w:numFmt w:val="lowerRoman"/>
      <w:lvlText w:val="%3."/>
      <w:lvlJc w:val="right"/>
      <w:pPr>
        <w:ind w:left="3011" w:hanging="180"/>
      </w:pPr>
    </w:lvl>
    <w:lvl w:ilvl="3" w:tplc="1C09000F">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
    <w:nsid w:val="0EAF7CB3"/>
    <w:multiLevelType w:val="hybridMultilevel"/>
    <w:tmpl w:val="5A8C432C"/>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0ED10A87"/>
    <w:multiLevelType w:val="hybridMultilevel"/>
    <w:tmpl w:val="5986DD46"/>
    <w:lvl w:ilvl="0" w:tplc="EE3E701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6">
    <w:nsid w:val="0F235DA5"/>
    <w:multiLevelType w:val="hybridMultilevel"/>
    <w:tmpl w:val="488CAFBC"/>
    <w:lvl w:ilvl="0" w:tplc="5238B2AC">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0FEC053B"/>
    <w:multiLevelType w:val="hybridMultilevel"/>
    <w:tmpl w:val="F47A737C"/>
    <w:lvl w:ilvl="0" w:tplc="E86C00FC">
      <w:start w:val="27"/>
      <w:numFmt w:val="lowerLetter"/>
      <w:lvlText w:val="(%1)"/>
      <w:lvlJc w:val="left"/>
      <w:pPr>
        <w:ind w:left="324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8">
    <w:nsid w:val="106645D3"/>
    <w:multiLevelType w:val="hybridMultilevel"/>
    <w:tmpl w:val="C6FE94D8"/>
    <w:lvl w:ilvl="0" w:tplc="FEAE0DA8">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0CB7EAB"/>
    <w:multiLevelType w:val="hybridMultilevel"/>
    <w:tmpl w:val="974A8A06"/>
    <w:lvl w:ilvl="0" w:tplc="716219AE">
      <w:start w:val="1"/>
      <w:numFmt w:val="lowerLetter"/>
      <w:lvlText w:val="(%1)"/>
      <w:lvlJc w:val="left"/>
      <w:pPr>
        <w:ind w:left="1778" w:hanging="360"/>
      </w:pPr>
      <w:rPr>
        <w:rFonts w:eastAsia="Times New Roman" w:hint="default"/>
        <w:i/>
        <w:color w:val="auto"/>
        <w:sz w:val="24"/>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20">
    <w:nsid w:val="119540AB"/>
    <w:multiLevelType w:val="hybridMultilevel"/>
    <w:tmpl w:val="B2DE9390"/>
    <w:lvl w:ilvl="0" w:tplc="7924E514">
      <w:start w:val="2"/>
      <w:numFmt w:val="decimal"/>
      <w:lvlText w:val="(%1)"/>
      <w:lvlJc w:val="left"/>
      <w:pPr>
        <w:ind w:left="117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1202026C"/>
    <w:multiLevelType w:val="hybridMultilevel"/>
    <w:tmpl w:val="DBF87B46"/>
    <w:lvl w:ilvl="0" w:tplc="283E3270">
      <w:start w:val="1"/>
      <w:numFmt w:val="decimal"/>
      <w:lvlText w:val="(%1)"/>
      <w:lvlJc w:val="left"/>
      <w:pPr>
        <w:ind w:left="1434" w:hanging="360"/>
      </w:pPr>
      <w:rPr>
        <w:rFonts w:hint="default"/>
      </w:rPr>
    </w:lvl>
    <w:lvl w:ilvl="1" w:tplc="1C090019">
      <w:start w:val="1"/>
      <w:numFmt w:val="lowerLetter"/>
      <w:lvlText w:val="%2."/>
      <w:lvlJc w:val="left"/>
      <w:pPr>
        <w:ind w:left="2154" w:hanging="360"/>
      </w:pPr>
    </w:lvl>
    <w:lvl w:ilvl="2" w:tplc="1C09001B">
      <w:start w:val="1"/>
      <w:numFmt w:val="lowerRoman"/>
      <w:lvlText w:val="%3."/>
      <w:lvlJc w:val="right"/>
      <w:pPr>
        <w:ind w:left="2874" w:hanging="180"/>
      </w:pPr>
    </w:lvl>
    <w:lvl w:ilvl="3" w:tplc="1C09000F">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22">
    <w:nsid w:val="12C94D78"/>
    <w:multiLevelType w:val="hybridMultilevel"/>
    <w:tmpl w:val="4CF830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13513822"/>
    <w:multiLevelType w:val="hybridMultilevel"/>
    <w:tmpl w:val="2DE89368"/>
    <w:lvl w:ilvl="0" w:tplc="283E3270">
      <w:start w:val="1"/>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4">
    <w:nsid w:val="165D1F3E"/>
    <w:multiLevelType w:val="hybridMultilevel"/>
    <w:tmpl w:val="C5807318"/>
    <w:lvl w:ilvl="0" w:tplc="283E3270">
      <w:start w:val="1"/>
      <w:numFmt w:val="decimal"/>
      <w:lvlText w:val="(%1)"/>
      <w:lvlJc w:val="left"/>
      <w:pPr>
        <w:ind w:left="1571" w:hanging="360"/>
      </w:pPr>
      <w:rPr>
        <w:rFonts w:hint="default"/>
      </w:rPr>
    </w:lvl>
    <w:lvl w:ilvl="1" w:tplc="1C090019">
      <w:start w:val="1"/>
      <w:numFmt w:val="lowerLetter"/>
      <w:lvlText w:val="%2."/>
      <w:lvlJc w:val="left"/>
      <w:pPr>
        <w:ind w:left="2291" w:hanging="360"/>
      </w:pPr>
    </w:lvl>
    <w:lvl w:ilvl="2" w:tplc="1C09001B">
      <w:start w:val="1"/>
      <w:numFmt w:val="lowerRoman"/>
      <w:lvlText w:val="%3."/>
      <w:lvlJc w:val="right"/>
      <w:pPr>
        <w:ind w:left="3011" w:hanging="180"/>
      </w:pPr>
    </w:lvl>
    <w:lvl w:ilvl="3" w:tplc="1C09000F">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25">
    <w:nsid w:val="174C7073"/>
    <w:multiLevelType w:val="hybridMultilevel"/>
    <w:tmpl w:val="650CE58C"/>
    <w:lvl w:ilvl="0" w:tplc="66F2D4B8">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nsid w:val="17973461"/>
    <w:multiLevelType w:val="hybridMultilevel"/>
    <w:tmpl w:val="5C302794"/>
    <w:lvl w:ilvl="0" w:tplc="4F5AC600">
      <w:start w:val="1"/>
      <w:numFmt w:val="decimal"/>
      <w:lvlText w:val="(%1)"/>
      <w:lvlJc w:val="left"/>
      <w:pPr>
        <w:ind w:left="1778" w:hanging="36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27">
    <w:nsid w:val="188B4005"/>
    <w:multiLevelType w:val="hybridMultilevel"/>
    <w:tmpl w:val="6B122B8C"/>
    <w:lvl w:ilvl="0" w:tplc="21064C86">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1B571C31"/>
    <w:multiLevelType w:val="hybridMultilevel"/>
    <w:tmpl w:val="EE64F512"/>
    <w:lvl w:ilvl="0" w:tplc="7C66B52A">
      <w:start w:val="2"/>
      <w:numFmt w:val="decimal"/>
      <w:lvlText w:val="(%1)"/>
      <w:lvlJc w:val="left"/>
      <w:pPr>
        <w:ind w:left="502" w:hanging="360"/>
      </w:pPr>
      <w:rPr>
        <w:rFonts w:hint="default"/>
        <w:i w:val="0"/>
        <w:color w:val="auto"/>
        <w:sz w:val="22"/>
      </w:rPr>
    </w:lvl>
    <w:lvl w:ilvl="1" w:tplc="DDA6C912">
      <w:start w:val="1"/>
      <w:numFmt w:val="lowerLetter"/>
      <w:lvlText w:val="(%2)"/>
      <w:lvlJc w:val="left"/>
      <w:pPr>
        <w:ind w:left="1440" w:hanging="360"/>
      </w:pPr>
      <w:rPr>
        <w:rFonts w:hint="default"/>
        <w:b w:val="0"/>
        <w:bCs w:val="0"/>
        <w:i/>
        <w:iCs/>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1DCB3332"/>
    <w:multiLevelType w:val="hybridMultilevel"/>
    <w:tmpl w:val="9A5432B6"/>
    <w:lvl w:ilvl="0" w:tplc="F8B85EF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1E0F6FBD"/>
    <w:multiLevelType w:val="hybridMultilevel"/>
    <w:tmpl w:val="E4261678"/>
    <w:lvl w:ilvl="0" w:tplc="14AA2E6A">
      <w:start w:val="1"/>
      <w:numFmt w:val="lowerLetter"/>
      <w:lvlText w:val="(%1)"/>
      <w:lvlJc w:val="left"/>
      <w:pPr>
        <w:ind w:left="1636" w:hanging="360"/>
      </w:pPr>
      <w:rPr>
        <w:rFonts w:hint="default"/>
        <w:i/>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31">
    <w:nsid w:val="20B91F15"/>
    <w:multiLevelType w:val="hybridMultilevel"/>
    <w:tmpl w:val="FE48AA98"/>
    <w:lvl w:ilvl="0" w:tplc="DDA6C912">
      <w:start w:val="1"/>
      <w:numFmt w:val="lowerLetter"/>
      <w:lvlText w:val="(%1)"/>
      <w:lvlJc w:val="left"/>
      <w:pPr>
        <w:ind w:left="1440" w:hanging="360"/>
      </w:pPr>
      <w:rPr>
        <w:rFonts w:hint="default"/>
        <w:b w:val="0"/>
        <w:bCs w:val="0"/>
        <w:i/>
        <w:iCs/>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2">
    <w:nsid w:val="23424E58"/>
    <w:multiLevelType w:val="hybridMultilevel"/>
    <w:tmpl w:val="3886FD88"/>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25487EF6"/>
    <w:multiLevelType w:val="hybridMultilevel"/>
    <w:tmpl w:val="EA22D242"/>
    <w:lvl w:ilvl="0" w:tplc="BCA8E9A6">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258C2C29"/>
    <w:multiLevelType w:val="hybridMultilevel"/>
    <w:tmpl w:val="9EE2BACE"/>
    <w:lvl w:ilvl="0" w:tplc="17D4A248">
      <w:start w:val="2"/>
      <w:numFmt w:val="lowerLetter"/>
      <w:lvlText w:val="(%1)"/>
      <w:lvlJc w:val="left"/>
      <w:pPr>
        <w:ind w:left="720" w:hanging="360"/>
      </w:pPr>
      <w:rPr>
        <w:rFonts w:hint="default"/>
        <w:i/>
      </w:rPr>
    </w:lvl>
    <w:lvl w:ilvl="1" w:tplc="F716D222">
      <w:start w:val="1"/>
      <w:numFmt w:val="lowerRoman"/>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26402E10"/>
    <w:multiLevelType w:val="hybridMultilevel"/>
    <w:tmpl w:val="E16460CA"/>
    <w:lvl w:ilvl="0" w:tplc="E206C0BE">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6">
    <w:nsid w:val="26C62AE0"/>
    <w:multiLevelType w:val="hybridMultilevel"/>
    <w:tmpl w:val="60FE704E"/>
    <w:lvl w:ilvl="0" w:tplc="4F5AC600">
      <w:start w:val="2"/>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28E061B6"/>
    <w:multiLevelType w:val="hybridMultilevel"/>
    <w:tmpl w:val="D1E0F42A"/>
    <w:lvl w:ilvl="0" w:tplc="8C2C13CA">
      <w:start w:val="1"/>
      <w:numFmt w:val="lowerLetter"/>
      <w:lvlText w:val="(%1)"/>
      <w:lvlJc w:val="left"/>
      <w:pPr>
        <w:ind w:left="2138" w:hanging="360"/>
      </w:pPr>
      <w:rPr>
        <w:rFonts w:hint="default"/>
        <w:i/>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38">
    <w:nsid w:val="29277684"/>
    <w:multiLevelType w:val="hybridMultilevel"/>
    <w:tmpl w:val="78001790"/>
    <w:lvl w:ilvl="0" w:tplc="4F5AC60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2A856857"/>
    <w:multiLevelType w:val="hybridMultilevel"/>
    <w:tmpl w:val="2ECA4BCA"/>
    <w:lvl w:ilvl="0" w:tplc="7BDE90D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0">
    <w:nsid w:val="2C240D3C"/>
    <w:multiLevelType w:val="hybridMultilevel"/>
    <w:tmpl w:val="DB20F8DA"/>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2D3F18A3"/>
    <w:multiLevelType w:val="hybridMultilevel"/>
    <w:tmpl w:val="D8C8EFFC"/>
    <w:lvl w:ilvl="0" w:tplc="283E3270">
      <w:start w:val="1"/>
      <w:numFmt w:val="decimal"/>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2">
    <w:nsid w:val="30E50A52"/>
    <w:multiLevelType w:val="hybridMultilevel"/>
    <w:tmpl w:val="4472395E"/>
    <w:lvl w:ilvl="0" w:tplc="493E435A">
      <w:start w:val="1"/>
      <w:numFmt w:val="decimal"/>
      <w:pStyle w:val="Heading2"/>
      <w:lvlText w:val="%1."/>
      <w:lvlJc w:val="left"/>
      <w:pPr>
        <w:ind w:left="360" w:hanging="360"/>
      </w:pPr>
      <w:rPr>
        <w:rFonts w:hint="default"/>
        <w:color w:val="000000"/>
      </w:rPr>
    </w:lvl>
    <w:lvl w:ilvl="1" w:tplc="1C090019">
      <w:start w:val="1"/>
      <w:numFmt w:val="lowerLetter"/>
      <w:lvlText w:val="%2."/>
      <w:lvlJc w:val="left"/>
      <w:pPr>
        <w:ind w:left="1080" w:hanging="360"/>
      </w:pPr>
    </w:lvl>
    <w:lvl w:ilvl="2" w:tplc="3B547426">
      <w:start w:val="1"/>
      <w:numFmt w:val="decimal"/>
      <w:lvlText w:val="%3."/>
      <w:lvlJc w:val="left"/>
      <w:pPr>
        <w:ind w:left="1980" w:hanging="360"/>
      </w:pPr>
      <w:rPr>
        <w:rFonts w:hint="default"/>
        <w:b w:val="0"/>
        <w:color w:val="000000"/>
      </w:rPr>
    </w:lvl>
    <w:lvl w:ilvl="3" w:tplc="D3A03640">
      <w:start w:val="1"/>
      <w:numFmt w:val="decimal"/>
      <w:lvlText w:val="(%4)"/>
      <w:lvlJc w:val="left"/>
      <w:pPr>
        <w:ind w:left="1070" w:hanging="360"/>
      </w:pPr>
      <w:rPr>
        <w:rFonts w:hint="default"/>
        <w:b w:val="0"/>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nsid w:val="329A0B5A"/>
    <w:multiLevelType w:val="hybridMultilevel"/>
    <w:tmpl w:val="72B623A4"/>
    <w:lvl w:ilvl="0" w:tplc="699ABCC8">
      <w:start w:val="1"/>
      <w:numFmt w:val="lowerRoman"/>
      <w:lvlText w:val="(%1)"/>
      <w:lvlJc w:val="left"/>
      <w:pPr>
        <w:ind w:left="3555" w:hanging="360"/>
      </w:pPr>
      <w:rPr>
        <w:rFonts w:ascii="Arial" w:eastAsia="Calibri" w:hAnsi="Arial" w:cs="Arial" w:hint="default"/>
      </w:rPr>
    </w:lvl>
    <w:lvl w:ilvl="1" w:tplc="1C090019" w:tentative="1">
      <w:start w:val="1"/>
      <w:numFmt w:val="lowerLetter"/>
      <w:lvlText w:val="%2."/>
      <w:lvlJc w:val="left"/>
      <w:pPr>
        <w:ind w:left="4275" w:hanging="360"/>
      </w:pPr>
    </w:lvl>
    <w:lvl w:ilvl="2" w:tplc="1C09001B" w:tentative="1">
      <w:start w:val="1"/>
      <w:numFmt w:val="lowerRoman"/>
      <w:lvlText w:val="%3."/>
      <w:lvlJc w:val="right"/>
      <w:pPr>
        <w:ind w:left="4995" w:hanging="180"/>
      </w:pPr>
    </w:lvl>
    <w:lvl w:ilvl="3" w:tplc="1C09000F" w:tentative="1">
      <w:start w:val="1"/>
      <w:numFmt w:val="decimal"/>
      <w:lvlText w:val="%4."/>
      <w:lvlJc w:val="left"/>
      <w:pPr>
        <w:ind w:left="5715" w:hanging="360"/>
      </w:pPr>
    </w:lvl>
    <w:lvl w:ilvl="4" w:tplc="1C090019" w:tentative="1">
      <w:start w:val="1"/>
      <w:numFmt w:val="lowerLetter"/>
      <w:lvlText w:val="%5."/>
      <w:lvlJc w:val="left"/>
      <w:pPr>
        <w:ind w:left="6435" w:hanging="360"/>
      </w:pPr>
    </w:lvl>
    <w:lvl w:ilvl="5" w:tplc="1C09001B" w:tentative="1">
      <w:start w:val="1"/>
      <w:numFmt w:val="lowerRoman"/>
      <w:lvlText w:val="%6."/>
      <w:lvlJc w:val="right"/>
      <w:pPr>
        <w:ind w:left="7155" w:hanging="180"/>
      </w:pPr>
    </w:lvl>
    <w:lvl w:ilvl="6" w:tplc="1C09000F" w:tentative="1">
      <w:start w:val="1"/>
      <w:numFmt w:val="decimal"/>
      <w:lvlText w:val="%7."/>
      <w:lvlJc w:val="left"/>
      <w:pPr>
        <w:ind w:left="7875" w:hanging="360"/>
      </w:pPr>
    </w:lvl>
    <w:lvl w:ilvl="7" w:tplc="1C090019" w:tentative="1">
      <w:start w:val="1"/>
      <w:numFmt w:val="lowerLetter"/>
      <w:lvlText w:val="%8."/>
      <w:lvlJc w:val="left"/>
      <w:pPr>
        <w:ind w:left="8595" w:hanging="360"/>
      </w:pPr>
    </w:lvl>
    <w:lvl w:ilvl="8" w:tplc="1C09001B" w:tentative="1">
      <w:start w:val="1"/>
      <w:numFmt w:val="lowerRoman"/>
      <w:lvlText w:val="%9."/>
      <w:lvlJc w:val="right"/>
      <w:pPr>
        <w:ind w:left="9315" w:hanging="180"/>
      </w:pPr>
    </w:lvl>
  </w:abstractNum>
  <w:abstractNum w:abstractNumId="44">
    <w:nsid w:val="331438DD"/>
    <w:multiLevelType w:val="hybridMultilevel"/>
    <w:tmpl w:val="895404FA"/>
    <w:lvl w:ilvl="0" w:tplc="283E3270">
      <w:start w:val="1"/>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45">
    <w:nsid w:val="361F7D61"/>
    <w:multiLevelType w:val="hybridMultilevel"/>
    <w:tmpl w:val="97F8AA88"/>
    <w:lvl w:ilvl="0" w:tplc="8A5C4CE2">
      <w:start w:val="1"/>
      <w:numFmt w:val="lowerRoman"/>
      <w:lvlText w:val="(%1)"/>
      <w:lvlJc w:val="right"/>
      <w:pPr>
        <w:ind w:left="1070" w:hanging="36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46">
    <w:nsid w:val="37CE2A1C"/>
    <w:multiLevelType w:val="hybridMultilevel"/>
    <w:tmpl w:val="82A8EBD0"/>
    <w:lvl w:ilvl="0" w:tplc="1F2C3DC4">
      <w:start w:val="1"/>
      <w:numFmt w:val="lowerLetter"/>
      <w:lvlText w:val="(%1)"/>
      <w:lvlJc w:val="left"/>
      <w:pPr>
        <w:ind w:left="1778" w:hanging="360"/>
      </w:pPr>
      <w:rPr>
        <w:rFonts w:hint="default"/>
        <w:i/>
        <w:color w:val="auto"/>
      </w:rPr>
    </w:lvl>
    <w:lvl w:ilvl="1" w:tplc="1C090019">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47">
    <w:nsid w:val="38ED1AB1"/>
    <w:multiLevelType w:val="hybridMultilevel"/>
    <w:tmpl w:val="70E68CA2"/>
    <w:lvl w:ilvl="0" w:tplc="FB9E95B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3C2B0C61"/>
    <w:multiLevelType w:val="hybridMultilevel"/>
    <w:tmpl w:val="65F873C0"/>
    <w:lvl w:ilvl="0" w:tplc="283E3270">
      <w:start w:val="1"/>
      <w:numFmt w:val="decimal"/>
      <w:lvlText w:val="(%1)"/>
      <w:lvlJc w:val="left"/>
      <w:pPr>
        <w:ind w:left="644" w:hanging="360"/>
      </w:pPr>
      <w:rPr>
        <w:rFonts w:hint="default"/>
      </w:rPr>
    </w:lvl>
    <w:lvl w:ilvl="1" w:tplc="14AA2E6A">
      <w:start w:val="1"/>
      <w:numFmt w:val="lowerLetter"/>
      <w:lvlText w:val="(%2)"/>
      <w:lvlJc w:val="left"/>
      <w:pPr>
        <w:ind w:left="1069" w:hanging="360"/>
      </w:pPr>
      <w:rPr>
        <w:rFonts w:hint="default"/>
        <w:i/>
      </w:rPr>
    </w:lvl>
    <w:lvl w:ilvl="2" w:tplc="F716D222">
      <w:start w:val="1"/>
      <w:numFmt w:val="lowerRoman"/>
      <w:lvlText w:val="(%3)"/>
      <w:lvlJc w:val="left"/>
      <w:pPr>
        <w:ind w:left="1314" w:hanging="180"/>
      </w:pPr>
      <w:rPr>
        <w:rFonts w:hint="default"/>
      </w:r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49">
    <w:nsid w:val="3C467699"/>
    <w:multiLevelType w:val="hybridMultilevel"/>
    <w:tmpl w:val="2990E2DA"/>
    <w:lvl w:ilvl="0" w:tplc="AF221E4A">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3CA55400"/>
    <w:multiLevelType w:val="hybridMultilevel"/>
    <w:tmpl w:val="8632C4D2"/>
    <w:lvl w:ilvl="0" w:tplc="77FED546">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nsid w:val="3DCE478E"/>
    <w:multiLevelType w:val="hybridMultilevel"/>
    <w:tmpl w:val="462EAA76"/>
    <w:lvl w:ilvl="0" w:tplc="B34E3A42">
      <w:start w:val="1"/>
      <w:numFmt w:val="decimal"/>
      <w:lvlText w:val="(%1)"/>
      <w:lvlJc w:val="left"/>
      <w:pPr>
        <w:ind w:left="720" w:hanging="360"/>
      </w:pPr>
      <w:rPr>
        <w:rFonts w:eastAsiaTheme="minorHAnsi"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3E1A2488"/>
    <w:multiLevelType w:val="hybridMultilevel"/>
    <w:tmpl w:val="6254A930"/>
    <w:lvl w:ilvl="0" w:tplc="716219AE">
      <w:start w:val="1"/>
      <w:numFmt w:val="lowerLetter"/>
      <w:lvlText w:val="(%1)"/>
      <w:lvlJc w:val="left"/>
      <w:pPr>
        <w:ind w:left="720" w:hanging="360"/>
      </w:pPr>
      <w:rPr>
        <w:rFonts w:eastAsia="Times New Roman" w:hint="default"/>
        <w:i/>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E60304F"/>
    <w:multiLevelType w:val="hybridMultilevel"/>
    <w:tmpl w:val="CFDE331C"/>
    <w:lvl w:ilvl="0" w:tplc="283E3270">
      <w:start w:val="1"/>
      <w:numFmt w:val="decimal"/>
      <w:lvlText w:val="(%1)"/>
      <w:lvlJc w:val="left"/>
      <w:pPr>
        <w:ind w:left="1434" w:hanging="360"/>
      </w:pPr>
      <w:rPr>
        <w:rFonts w:hint="default"/>
      </w:rPr>
    </w:lvl>
    <w:lvl w:ilvl="1" w:tplc="1C090019" w:tentative="1">
      <w:start w:val="1"/>
      <w:numFmt w:val="lowerLetter"/>
      <w:lvlText w:val="%2."/>
      <w:lvlJc w:val="left"/>
      <w:pPr>
        <w:ind w:left="2154" w:hanging="360"/>
      </w:pPr>
    </w:lvl>
    <w:lvl w:ilvl="2" w:tplc="1C09001B" w:tentative="1">
      <w:start w:val="1"/>
      <w:numFmt w:val="lowerRoman"/>
      <w:lvlText w:val="%3."/>
      <w:lvlJc w:val="right"/>
      <w:pPr>
        <w:ind w:left="2874" w:hanging="180"/>
      </w:pPr>
    </w:lvl>
    <w:lvl w:ilvl="3" w:tplc="1C09000F" w:tentative="1">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54">
    <w:nsid w:val="3F59726A"/>
    <w:multiLevelType w:val="hybridMultilevel"/>
    <w:tmpl w:val="AC42DD72"/>
    <w:lvl w:ilvl="0" w:tplc="283E3270">
      <w:start w:val="1"/>
      <w:numFmt w:val="decimal"/>
      <w:lvlText w:val="(%1)"/>
      <w:lvlJc w:val="left"/>
      <w:pPr>
        <w:ind w:left="1571" w:hanging="360"/>
      </w:pPr>
      <w:rPr>
        <w:rFonts w:hint="default"/>
      </w:rPr>
    </w:lvl>
    <w:lvl w:ilvl="1" w:tplc="1C090019">
      <w:start w:val="1"/>
      <w:numFmt w:val="lowerLetter"/>
      <w:lvlText w:val="%2."/>
      <w:lvlJc w:val="left"/>
      <w:pPr>
        <w:ind w:left="2291" w:hanging="360"/>
      </w:pPr>
    </w:lvl>
    <w:lvl w:ilvl="2" w:tplc="1C09001B">
      <w:start w:val="1"/>
      <w:numFmt w:val="lowerRoman"/>
      <w:lvlText w:val="%3."/>
      <w:lvlJc w:val="right"/>
      <w:pPr>
        <w:ind w:left="3011" w:hanging="180"/>
      </w:pPr>
    </w:lvl>
    <w:lvl w:ilvl="3" w:tplc="1C09000F">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55">
    <w:nsid w:val="41372253"/>
    <w:multiLevelType w:val="hybridMultilevel"/>
    <w:tmpl w:val="75F47896"/>
    <w:lvl w:ilvl="0" w:tplc="4F5AC60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418140F0"/>
    <w:multiLevelType w:val="hybridMultilevel"/>
    <w:tmpl w:val="11065CD4"/>
    <w:lvl w:ilvl="0" w:tplc="FB9E95BE">
      <w:start w:val="1"/>
      <w:numFmt w:val="lowerLetter"/>
      <w:lvlText w:val="(%1)"/>
      <w:lvlJc w:val="left"/>
      <w:pPr>
        <w:ind w:left="720" w:hanging="360"/>
      </w:pPr>
      <w:rPr>
        <w:rFonts w:hint="default"/>
        <w:i/>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nsid w:val="42EE6F2E"/>
    <w:multiLevelType w:val="hybridMultilevel"/>
    <w:tmpl w:val="34DA0408"/>
    <w:lvl w:ilvl="0" w:tplc="D286FBFC">
      <w:start w:val="1"/>
      <w:numFmt w:val="decimal"/>
      <w:lvlText w:val="(%1)"/>
      <w:lvlJc w:val="left"/>
      <w:pPr>
        <w:ind w:left="720" w:hanging="360"/>
      </w:pPr>
      <w:rPr>
        <w:rFonts w:hint="default"/>
        <w:b w:val="0"/>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nsid w:val="44286F51"/>
    <w:multiLevelType w:val="hybridMultilevel"/>
    <w:tmpl w:val="7A044E56"/>
    <w:lvl w:ilvl="0" w:tplc="FFA644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5EA5CF9"/>
    <w:multiLevelType w:val="hybridMultilevel"/>
    <w:tmpl w:val="3886FD88"/>
    <w:lvl w:ilvl="0" w:tplc="4F5AC60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nsid w:val="46492989"/>
    <w:multiLevelType w:val="hybridMultilevel"/>
    <w:tmpl w:val="CB087784"/>
    <w:lvl w:ilvl="0" w:tplc="716219AE">
      <w:start w:val="1"/>
      <w:numFmt w:val="lowerLetter"/>
      <w:lvlText w:val="(%1)"/>
      <w:lvlJc w:val="left"/>
      <w:pPr>
        <w:ind w:left="2487" w:hanging="360"/>
      </w:pPr>
      <w:rPr>
        <w:rFonts w:eastAsia="Times New Roman" w:hint="default"/>
        <w:i/>
        <w:color w:val="auto"/>
        <w:sz w:val="24"/>
      </w:rPr>
    </w:lvl>
    <w:lvl w:ilvl="1" w:tplc="1C090019" w:tentative="1">
      <w:start w:val="1"/>
      <w:numFmt w:val="lowerLetter"/>
      <w:lvlText w:val="%2."/>
      <w:lvlJc w:val="left"/>
      <w:pPr>
        <w:ind w:left="1407" w:hanging="360"/>
      </w:pPr>
    </w:lvl>
    <w:lvl w:ilvl="2" w:tplc="1C09001B" w:tentative="1">
      <w:start w:val="1"/>
      <w:numFmt w:val="lowerRoman"/>
      <w:lvlText w:val="%3."/>
      <w:lvlJc w:val="right"/>
      <w:pPr>
        <w:ind w:left="2127" w:hanging="180"/>
      </w:pPr>
    </w:lvl>
    <w:lvl w:ilvl="3" w:tplc="1C09000F" w:tentative="1">
      <w:start w:val="1"/>
      <w:numFmt w:val="decimal"/>
      <w:lvlText w:val="%4."/>
      <w:lvlJc w:val="left"/>
      <w:pPr>
        <w:ind w:left="2847" w:hanging="360"/>
      </w:pPr>
    </w:lvl>
    <w:lvl w:ilvl="4" w:tplc="1C090019" w:tentative="1">
      <w:start w:val="1"/>
      <w:numFmt w:val="lowerLetter"/>
      <w:lvlText w:val="%5."/>
      <w:lvlJc w:val="left"/>
      <w:pPr>
        <w:ind w:left="3567" w:hanging="360"/>
      </w:pPr>
    </w:lvl>
    <w:lvl w:ilvl="5" w:tplc="1C09001B" w:tentative="1">
      <w:start w:val="1"/>
      <w:numFmt w:val="lowerRoman"/>
      <w:lvlText w:val="%6."/>
      <w:lvlJc w:val="right"/>
      <w:pPr>
        <w:ind w:left="4287" w:hanging="180"/>
      </w:pPr>
    </w:lvl>
    <w:lvl w:ilvl="6" w:tplc="1C09000F" w:tentative="1">
      <w:start w:val="1"/>
      <w:numFmt w:val="decimal"/>
      <w:lvlText w:val="%7."/>
      <w:lvlJc w:val="left"/>
      <w:pPr>
        <w:ind w:left="5007" w:hanging="360"/>
      </w:pPr>
    </w:lvl>
    <w:lvl w:ilvl="7" w:tplc="1C090019" w:tentative="1">
      <w:start w:val="1"/>
      <w:numFmt w:val="lowerLetter"/>
      <w:lvlText w:val="%8."/>
      <w:lvlJc w:val="left"/>
      <w:pPr>
        <w:ind w:left="5727" w:hanging="360"/>
      </w:pPr>
    </w:lvl>
    <w:lvl w:ilvl="8" w:tplc="1C09001B" w:tentative="1">
      <w:start w:val="1"/>
      <w:numFmt w:val="lowerRoman"/>
      <w:lvlText w:val="%9."/>
      <w:lvlJc w:val="right"/>
      <w:pPr>
        <w:ind w:left="6447" w:hanging="180"/>
      </w:pPr>
    </w:lvl>
  </w:abstractNum>
  <w:abstractNum w:abstractNumId="61">
    <w:nsid w:val="47490783"/>
    <w:multiLevelType w:val="hybridMultilevel"/>
    <w:tmpl w:val="22FA26B0"/>
    <w:lvl w:ilvl="0" w:tplc="A520492A">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nsid w:val="487A3F19"/>
    <w:multiLevelType w:val="hybridMultilevel"/>
    <w:tmpl w:val="1DB4D87C"/>
    <w:lvl w:ilvl="0" w:tplc="C1267456">
      <w:start w:val="9"/>
      <w:numFmt w:val="lowerLetter"/>
      <w:lvlText w:val="(%1)"/>
      <w:lvlJc w:val="left"/>
      <w:pPr>
        <w:ind w:left="1260" w:hanging="180"/>
      </w:pPr>
      <w:rPr>
        <w:rFonts w:hint="default"/>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4A573E72"/>
    <w:multiLevelType w:val="hybridMultilevel"/>
    <w:tmpl w:val="863E917A"/>
    <w:lvl w:ilvl="0" w:tplc="B074D3B0">
      <w:start w:val="10"/>
      <w:numFmt w:val="decimal"/>
      <w:lvlText w:val="%1."/>
      <w:lvlJc w:val="left"/>
      <w:pPr>
        <w:ind w:left="1440" w:hanging="360"/>
      </w:pPr>
      <w:rPr>
        <w:rFonts w:hint="default"/>
        <w:b/>
      </w:rPr>
    </w:lvl>
    <w:lvl w:ilvl="1" w:tplc="2CDC5EA4">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7696F0A6">
      <w:start w:val="1"/>
      <w:numFmt w:val="decimal"/>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nsid w:val="4C203BA0"/>
    <w:multiLevelType w:val="hybridMultilevel"/>
    <w:tmpl w:val="738408B4"/>
    <w:lvl w:ilvl="0" w:tplc="2DC06F36">
      <w:start w:val="1"/>
      <w:numFmt w:val="lowerLetter"/>
      <w:lvlText w:val="(%1)"/>
      <w:lvlJc w:val="left"/>
      <w:pPr>
        <w:ind w:left="720" w:hanging="360"/>
      </w:pPr>
      <w:rPr>
        <w:rFonts w:ascii="Arial" w:hAnsi="Arial" w:hint="default"/>
        <w:b w:val="0"/>
        <w:i/>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nsid w:val="5034239D"/>
    <w:multiLevelType w:val="hybridMultilevel"/>
    <w:tmpl w:val="68527184"/>
    <w:lvl w:ilvl="0" w:tplc="617673BE">
      <w:start w:val="1"/>
      <w:numFmt w:val="lowerLetter"/>
      <w:lvlText w:val="(%1)"/>
      <w:lvlJc w:val="left"/>
      <w:pPr>
        <w:ind w:left="2160" w:hanging="720"/>
      </w:pPr>
      <w:rPr>
        <w:rFonts w:hint="default"/>
        <w:i/>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6">
    <w:nsid w:val="57192E7A"/>
    <w:multiLevelType w:val="hybridMultilevel"/>
    <w:tmpl w:val="97F404C4"/>
    <w:lvl w:ilvl="0" w:tplc="3C82AAFE">
      <w:start w:val="1"/>
      <w:numFmt w:val="lowerLetter"/>
      <w:lvlText w:val="(%1)"/>
      <w:lvlJc w:val="left"/>
      <w:pPr>
        <w:ind w:left="1080" w:hanging="360"/>
      </w:pPr>
      <w:rPr>
        <w:rFonts w:hint="default"/>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7">
    <w:nsid w:val="57DA0C82"/>
    <w:multiLevelType w:val="hybridMultilevel"/>
    <w:tmpl w:val="CFDE331C"/>
    <w:lvl w:ilvl="0" w:tplc="283E3270">
      <w:start w:val="1"/>
      <w:numFmt w:val="decimal"/>
      <w:lvlText w:val="(%1)"/>
      <w:lvlJc w:val="left"/>
      <w:pPr>
        <w:ind w:left="1434" w:hanging="360"/>
      </w:pPr>
      <w:rPr>
        <w:rFonts w:hint="default"/>
      </w:rPr>
    </w:lvl>
    <w:lvl w:ilvl="1" w:tplc="1C090019" w:tentative="1">
      <w:start w:val="1"/>
      <w:numFmt w:val="lowerLetter"/>
      <w:lvlText w:val="%2."/>
      <w:lvlJc w:val="left"/>
      <w:pPr>
        <w:ind w:left="2154" w:hanging="360"/>
      </w:pPr>
    </w:lvl>
    <w:lvl w:ilvl="2" w:tplc="1C09001B" w:tentative="1">
      <w:start w:val="1"/>
      <w:numFmt w:val="lowerRoman"/>
      <w:lvlText w:val="%3."/>
      <w:lvlJc w:val="right"/>
      <w:pPr>
        <w:ind w:left="2874" w:hanging="180"/>
      </w:pPr>
    </w:lvl>
    <w:lvl w:ilvl="3" w:tplc="1C09000F" w:tentative="1">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68">
    <w:nsid w:val="5BCA307B"/>
    <w:multiLevelType w:val="hybridMultilevel"/>
    <w:tmpl w:val="5934A148"/>
    <w:lvl w:ilvl="0" w:tplc="F8347388">
      <w:start w:val="1"/>
      <w:numFmt w:val="lowerLetter"/>
      <w:lvlText w:val="(%1)"/>
      <w:lvlJc w:val="left"/>
      <w:pPr>
        <w:ind w:left="720" w:hanging="360"/>
      </w:pPr>
      <w:rPr>
        <w:rFonts w:hint="default"/>
        <w:i/>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nsid w:val="5C811DF4"/>
    <w:multiLevelType w:val="hybridMultilevel"/>
    <w:tmpl w:val="E3D62DDA"/>
    <w:lvl w:ilvl="0" w:tplc="283E3270">
      <w:start w:val="1"/>
      <w:numFmt w:val="decimal"/>
      <w:lvlText w:val="(%1)"/>
      <w:lvlJc w:val="left"/>
      <w:pPr>
        <w:ind w:left="1571" w:hanging="360"/>
      </w:pPr>
      <w:rPr>
        <w:rFonts w:hint="default"/>
      </w:rPr>
    </w:lvl>
    <w:lvl w:ilvl="1" w:tplc="85208D36">
      <w:start w:val="1"/>
      <w:numFmt w:val="lowerLetter"/>
      <w:lvlText w:val="(%2)"/>
      <w:lvlJc w:val="left"/>
      <w:pPr>
        <w:ind w:left="2291" w:hanging="360"/>
      </w:pPr>
      <w:rPr>
        <w:rFonts w:hint="default"/>
      </w:rPr>
    </w:lvl>
    <w:lvl w:ilvl="2" w:tplc="1C09001B" w:tentative="1">
      <w:start w:val="1"/>
      <w:numFmt w:val="lowerRoman"/>
      <w:lvlText w:val="%3."/>
      <w:lvlJc w:val="right"/>
      <w:pPr>
        <w:ind w:left="3011" w:hanging="180"/>
      </w:pPr>
    </w:lvl>
    <w:lvl w:ilvl="3" w:tplc="283E3270">
      <w:start w:val="1"/>
      <w:numFmt w:val="decimal"/>
      <w:lvlText w:val="(%4)"/>
      <w:lvlJc w:val="left"/>
      <w:pPr>
        <w:ind w:left="3731" w:hanging="360"/>
      </w:pPr>
      <w:rPr>
        <w:rFonts w:hint="default"/>
      </w:r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70">
    <w:nsid w:val="5D030412"/>
    <w:multiLevelType w:val="hybridMultilevel"/>
    <w:tmpl w:val="9B3010A6"/>
    <w:lvl w:ilvl="0" w:tplc="8A5C4CE2">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nsid w:val="5D332BC1"/>
    <w:multiLevelType w:val="hybridMultilevel"/>
    <w:tmpl w:val="64687D3E"/>
    <w:lvl w:ilvl="0" w:tplc="283E3270">
      <w:start w:val="1"/>
      <w:numFmt w:val="decimal"/>
      <w:lvlText w:val="(%1)"/>
      <w:lvlJc w:val="left"/>
      <w:pPr>
        <w:ind w:left="1571" w:hanging="360"/>
      </w:pPr>
      <w:rPr>
        <w:rFonts w:hint="default"/>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72">
    <w:nsid w:val="5EF40002"/>
    <w:multiLevelType w:val="hybridMultilevel"/>
    <w:tmpl w:val="091835BA"/>
    <w:lvl w:ilvl="0" w:tplc="F716D2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13D3BCD"/>
    <w:multiLevelType w:val="hybridMultilevel"/>
    <w:tmpl w:val="FE14D1BA"/>
    <w:lvl w:ilvl="0" w:tplc="DF58DDD0">
      <w:start w:val="1"/>
      <w:numFmt w:val="lowerLetter"/>
      <w:lvlText w:val="(%1)"/>
      <w:lvlJc w:val="left"/>
      <w:pPr>
        <w:ind w:left="720" w:hanging="360"/>
      </w:pPr>
      <w:rPr>
        <w:rFonts w:hint="default"/>
      </w:rPr>
    </w:lvl>
    <w:lvl w:ilvl="1" w:tplc="11C2A582">
      <w:start w:val="1"/>
      <w:numFmt w:val="lowerLetter"/>
      <w:lvlText w:val="(%2)"/>
      <w:lvlJc w:val="left"/>
      <w:pPr>
        <w:ind w:left="1440" w:hanging="360"/>
      </w:pPr>
      <w:rPr>
        <w:rFonts w:hint="default"/>
        <w:i/>
      </w:rPr>
    </w:lvl>
    <w:lvl w:ilvl="2" w:tplc="1C09001B">
      <w:start w:val="1"/>
      <w:numFmt w:val="lowerRoman"/>
      <w:lvlText w:val="%3."/>
      <w:lvlJc w:val="right"/>
      <w:pPr>
        <w:ind w:left="2160" w:hanging="180"/>
      </w:pPr>
    </w:lvl>
    <w:lvl w:ilvl="3" w:tplc="B76C5062">
      <w:start w:val="76"/>
      <w:numFmt w:val="decimal"/>
      <w:lvlText w:val="%4."/>
      <w:lvlJc w:val="left"/>
      <w:pPr>
        <w:ind w:left="2880" w:hanging="360"/>
      </w:pPr>
      <w:rPr>
        <w:rFonts w:hint="default"/>
        <w:b/>
      </w:rPr>
    </w:lvl>
    <w:lvl w:ilvl="4" w:tplc="1C090019">
      <w:start w:val="1"/>
      <w:numFmt w:val="lowerLetter"/>
      <w:lvlText w:val="%5."/>
      <w:lvlJc w:val="left"/>
      <w:pPr>
        <w:ind w:left="3600" w:hanging="360"/>
      </w:pPr>
    </w:lvl>
    <w:lvl w:ilvl="5" w:tplc="7EBA2244">
      <w:start w:val="1"/>
      <w:numFmt w:val="decimal"/>
      <w:lvlText w:val="(%6)"/>
      <w:lvlJc w:val="left"/>
      <w:pPr>
        <w:ind w:left="4500" w:hanging="360"/>
      </w:pPr>
      <w:rPr>
        <w:rFonts w:eastAsiaTheme="minorHAnsi" w:hint="default"/>
        <w:color w:val="auto"/>
      </w:r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nsid w:val="620C1F9A"/>
    <w:multiLevelType w:val="hybridMultilevel"/>
    <w:tmpl w:val="18F25A50"/>
    <w:lvl w:ilvl="0" w:tplc="3190A78C">
      <w:start w:val="3"/>
      <w:numFmt w:val="lowerLetter"/>
      <w:lvlText w:val="(%1)"/>
      <w:lvlJc w:val="left"/>
      <w:pPr>
        <w:ind w:left="1637" w:hanging="360"/>
      </w:pPr>
      <w:rPr>
        <w:rFonts w:cs="Times New Roman" w:hint="default"/>
        <w:i/>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nsid w:val="6266336A"/>
    <w:multiLevelType w:val="hybridMultilevel"/>
    <w:tmpl w:val="6D4C87E0"/>
    <w:lvl w:ilvl="0" w:tplc="297A8FF8">
      <w:start w:val="1"/>
      <w:numFmt w:val="lowerLetter"/>
      <w:lvlText w:val="(%1)"/>
      <w:lvlJc w:val="left"/>
      <w:pPr>
        <w:ind w:left="1920" w:hanging="360"/>
      </w:pPr>
      <w:rPr>
        <w:rFonts w:ascii="Arial" w:hAnsi="Arial" w:hint="default"/>
        <w:b w:val="0"/>
        <w:i/>
        <w:sz w:val="22"/>
      </w:rPr>
    </w:lvl>
    <w:lvl w:ilvl="1" w:tplc="1C090019">
      <w:start w:val="1"/>
      <w:numFmt w:val="lowerLetter"/>
      <w:lvlText w:val="%2."/>
      <w:lvlJc w:val="left"/>
      <w:pPr>
        <w:ind w:left="2640" w:hanging="360"/>
      </w:pPr>
    </w:lvl>
    <w:lvl w:ilvl="2" w:tplc="1C09001B">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76">
    <w:nsid w:val="629A7D1B"/>
    <w:multiLevelType w:val="hybridMultilevel"/>
    <w:tmpl w:val="7762761A"/>
    <w:lvl w:ilvl="0" w:tplc="5798CE16">
      <w:start w:val="2"/>
      <w:numFmt w:val="lowerLetter"/>
      <w:lvlText w:val="(%1)"/>
      <w:lvlJc w:val="left"/>
      <w:pPr>
        <w:ind w:left="1778" w:hanging="360"/>
      </w:pPr>
      <w:rPr>
        <w:rFonts w:hint="default"/>
        <w:i/>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nsid w:val="63C416FD"/>
    <w:multiLevelType w:val="hybridMultilevel"/>
    <w:tmpl w:val="94C02FBE"/>
    <w:lvl w:ilvl="0" w:tplc="08A27F86">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nsid w:val="66A35359"/>
    <w:multiLevelType w:val="hybridMultilevel"/>
    <w:tmpl w:val="24EE2682"/>
    <w:lvl w:ilvl="0" w:tplc="D47055D2">
      <w:start w:val="1"/>
      <w:numFmt w:val="lowerLetter"/>
      <w:lvlText w:val="(%1)"/>
      <w:lvlJc w:val="left"/>
      <w:pPr>
        <w:ind w:left="1081" w:hanging="360"/>
      </w:pPr>
      <w:rPr>
        <w:rFonts w:cs="Times New Roman"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nsid w:val="679E5BF6"/>
    <w:multiLevelType w:val="hybridMultilevel"/>
    <w:tmpl w:val="14E043F4"/>
    <w:lvl w:ilvl="0" w:tplc="5A724F62">
      <w:start w:val="1"/>
      <w:numFmt w:val="decimal"/>
      <w:lvlText w:val="(%1)"/>
      <w:lvlJc w:val="left"/>
      <w:pPr>
        <w:ind w:left="720" w:hanging="360"/>
      </w:pPr>
      <w:rPr>
        <w:rFonts w:hint="default"/>
      </w:rPr>
    </w:lvl>
    <w:lvl w:ilvl="1" w:tplc="14AA2E6A">
      <w:start w:val="1"/>
      <w:numFmt w:val="lowerLetter"/>
      <w:lvlText w:val="(%2)"/>
      <w:lvlJc w:val="left"/>
      <w:pPr>
        <w:ind w:left="1440" w:hanging="360"/>
      </w:pPr>
      <w:rPr>
        <w:rFonts w:hint="default"/>
        <w:i/>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nsid w:val="687D5958"/>
    <w:multiLevelType w:val="hybridMultilevel"/>
    <w:tmpl w:val="245A00D4"/>
    <w:lvl w:ilvl="0" w:tplc="283E3270">
      <w:start w:val="1"/>
      <w:numFmt w:val="decimal"/>
      <w:lvlText w:val="(%1)"/>
      <w:lvlJc w:val="left"/>
      <w:pPr>
        <w:ind w:left="1434" w:hanging="360"/>
      </w:pPr>
      <w:rPr>
        <w:rFonts w:hint="default"/>
      </w:rPr>
    </w:lvl>
    <w:lvl w:ilvl="1" w:tplc="1C090019">
      <w:start w:val="1"/>
      <w:numFmt w:val="lowerLetter"/>
      <w:lvlText w:val="%2."/>
      <w:lvlJc w:val="left"/>
      <w:pPr>
        <w:ind w:left="2154" w:hanging="360"/>
      </w:pPr>
    </w:lvl>
    <w:lvl w:ilvl="2" w:tplc="1C09001B">
      <w:start w:val="1"/>
      <w:numFmt w:val="lowerRoman"/>
      <w:lvlText w:val="%3."/>
      <w:lvlJc w:val="right"/>
      <w:pPr>
        <w:ind w:left="2874" w:hanging="180"/>
      </w:pPr>
    </w:lvl>
    <w:lvl w:ilvl="3" w:tplc="1C09000F">
      <w:start w:val="1"/>
      <w:numFmt w:val="decimal"/>
      <w:lvlText w:val="%4."/>
      <w:lvlJc w:val="left"/>
      <w:pPr>
        <w:ind w:left="3594" w:hanging="360"/>
      </w:pPr>
    </w:lvl>
    <w:lvl w:ilvl="4" w:tplc="1C090019" w:tentative="1">
      <w:start w:val="1"/>
      <w:numFmt w:val="lowerLetter"/>
      <w:lvlText w:val="%5."/>
      <w:lvlJc w:val="left"/>
      <w:pPr>
        <w:ind w:left="4314" w:hanging="360"/>
      </w:pPr>
    </w:lvl>
    <w:lvl w:ilvl="5" w:tplc="1C09001B" w:tentative="1">
      <w:start w:val="1"/>
      <w:numFmt w:val="lowerRoman"/>
      <w:lvlText w:val="%6."/>
      <w:lvlJc w:val="right"/>
      <w:pPr>
        <w:ind w:left="5034" w:hanging="180"/>
      </w:pPr>
    </w:lvl>
    <w:lvl w:ilvl="6" w:tplc="1C09000F" w:tentative="1">
      <w:start w:val="1"/>
      <w:numFmt w:val="decimal"/>
      <w:lvlText w:val="%7."/>
      <w:lvlJc w:val="left"/>
      <w:pPr>
        <w:ind w:left="5754" w:hanging="360"/>
      </w:pPr>
    </w:lvl>
    <w:lvl w:ilvl="7" w:tplc="1C090019" w:tentative="1">
      <w:start w:val="1"/>
      <w:numFmt w:val="lowerLetter"/>
      <w:lvlText w:val="%8."/>
      <w:lvlJc w:val="left"/>
      <w:pPr>
        <w:ind w:left="6474" w:hanging="360"/>
      </w:pPr>
    </w:lvl>
    <w:lvl w:ilvl="8" w:tplc="1C09001B" w:tentative="1">
      <w:start w:val="1"/>
      <w:numFmt w:val="lowerRoman"/>
      <w:lvlText w:val="%9."/>
      <w:lvlJc w:val="right"/>
      <w:pPr>
        <w:ind w:left="7194" w:hanging="180"/>
      </w:pPr>
    </w:lvl>
  </w:abstractNum>
  <w:abstractNum w:abstractNumId="81">
    <w:nsid w:val="68927547"/>
    <w:multiLevelType w:val="hybridMultilevel"/>
    <w:tmpl w:val="1EFE791A"/>
    <w:lvl w:ilvl="0" w:tplc="3D1814B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nsid w:val="6A1A47C1"/>
    <w:multiLevelType w:val="hybridMultilevel"/>
    <w:tmpl w:val="8050254A"/>
    <w:lvl w:ilvl="0" w:tplc="0FBE436C">
      <w:start w:val="1"/>
      <w:numFmt w:val="lowerLetter"/>
      <w:lvlText w:val="(%1)"/>
      <w:lvlJc w:val="left"/>
      <w:pPr>
        <w:ind w:left="1778" w:hanging="360"/>
      </w:pPr>
      <w:rPr>
        <w:rFonts w:hint="default"/>
        <w:b w:val="0"/>
        <w:i/>
        <w:color w:val="auto"/>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3">
    <w:nsid w:val="6AF21D70"/>
    <w:multiLevelType w:val="hybridMultilevel"/>
    <w:tmpl w:val="1874A1C8"/>
    <w:lvl w:ilvl="0" w:tplc="10D8AE14">
      <w:start w:val="2"/>
      <w:numFmt w:val="decimal"/>
      <w:lvlText w:val="(%1)"/>
      <w:lvlJc w:val="left"/>
      <w:pPr>
        <w:ind w:left="108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nsid w:val="722D69D3"/>
    <w:multiLevelType w:val="hybridMultilevel"/>
    <w:tmpl w:val="CC3A415A"/>
    <w:lvl w:ilvl="0" w:tplc="B346F95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nsid w:val="725334CA"/>
    <w:multiLevelType w:val="hybridMultilevel"/>
    <w:tmpl w:val="57887E9A"/>
    <w:lvl w:ilvl="0" w:tplc="045ED40C">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nsid w:val="72F27E13"/>
    <w:multiLevelType w:val="hybridMultilevel"/>
    <w:tmpl w:val="D3029A58"/>
    <w:lvl w:ilvl="0" w:tplc="4342915C">
      <w:start w:val="3"/>
      <w:numFmt w:val="decimal"/>
      <w:lvlText w:val="(%1)"/>
      <w:lvlJc w:val="left"/>
      <w:pPr>
        <w:ind w:left="144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nsid w:val="74635A3B"/>
    <w:multiLevelType w:val="hybridMultilevel"/>
    <w:tmpl w:val="105CEB7A"/>
    <w:lvl w:ilvl="0" w:tplc="3D2AE1CE">
      <w:start w:val="1"/>
      <w:numFmt w:val="decimal"/>
      <w:lvlText w:val="(%1)"/>
      <w:lvlJc w:val="left"/>
      <w:pPr>
        <w:ind w:left="1567" w:hanging="360"/>
      </w:pPr>
      <w:rPr>
        <w:rFonts w:hint="default"/>
        <w:i w:val="0"/>
      </w:rPr>
    </w:lvl>
    <w:lvl w:ilvl="1" w:tplc="1C090019">
      <w:start w:val="1"/>
      <w:numFmt w:val="lowerLetter"/>
      <w:lvlText w:val="%2."/>
      <w:lvlJc w:val="left"/>
      <w:pPr>
        <w:ind w:left="2287" w:hanging="360"/>
      </w:pPr>
    </w:lvl>
    <w:lvl w:ilvl="2" w:tplc="1C09001B">
      <w:start w:val="1"/>
      <w:numFmt w:val="lowerRoman"/>
      <w:lvlText w:val="%3."/>
      <w:lvlJc w:val="right"/>
      <w:pPr>
        <w:ind w:left="3007" w:hanging="180"/>
      </w:pPr>
    </w:lvl>
    <w:lvl w:ilvl="3" w:tplc="51E2E22A">
      <w:start w:val="1"/>
      <w:numFmt w:val="decimal"/>
      <w:lvlText w:val="(%4)"/>
      <w:lvlJc w:val="left"/>
      <w:pPr>
        <w:ind w:left="3727" w:hanging="360"/>
      </w:pPr>
      <w:rPr>
        <w:rFonts w:hint="default"/>
      </w:rPr>
    </w:lvl>
    <w:lvl w:ilvl="4" w:tplc="1C090019" w:tentative="1">
      <w:start w:val="1"/>
      <w:numFmt w:val="lowerLetter"/>
      <w:lvlText w:val="%5."/>
      <w:lvlJc w:val="left"/>
      <w:pPr>
        <w:ind w:left="4447" w:hanging="360"/>
      </w:pPr>
    </w:lvl>
    <w:lvl w:ilvl="5" w:tplc="1C09001B" w:tentative="1">
      <w:start w:val="1"/>
      <w:numFmt w:val="lowerRoman"/>
      <w:lvlText w:val="%6."/>
      <w:lvlJc w:val="right"/>
      <w:pPr>
        <w:ind w:left="5167" w:hanging="180"/>
      </w:pPr>
    </w:lvl>
    <w:lvl w:ilvl="6" w:tplc="1C09000F" w:tentative="1">
      <w:start w:val="1"/>
      <w:numFmt w:val="decimal"/>
      <w:lvlText w:val="%7."/>
      <w:lvlJc w:val="left"/>
      <w:pPr>
        <w:ind w:left="5887" w:hanging="360"/>
      </w:pPr>
    </w:lvl>
    <w:lvl w:ilvl="7" w:tplc="1C090019" w:tentative="1">
      <w:start w:val="1"/>
      <w:numFmt w:val="lowerLetter"/>
      <w:lvlText w:val="%8."/>
      <w:lvlJc w:val="left"/>
      <w:pPr>
        <w:ind w:left="6607" w:hanging="360"/>
      </w:pPr>
    </w:lvl>
    <w:lvl w:ilvl="8" w:tplc="1C09001B" w:tentative="1">
      <w:start w:val="1"/>
      <w:numFmt w:val="lowerRoman"/>
      <w:lvlText w:val="%9."/>
      <w:lvlJc w:val="right"/>
      <w:pPr>
        <w:ind w:left="7327" w:hanging="180"/>
      </w:pPr>
    </w:lvl>
  </w:abstractNum>
  <w:abstractNum w:abstractNumId="88">
    <w:nsid w:val="76B97782"/>
    <w:multiLevelType w:val="hybridMultilevel"/>
    <w:tmpl w:val="EC225578"/>
    <w:lvl w:ilvl="0" w:tplc="FB9E95B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nsid w:val="783C7048"/>
    <w:multiLevelType w:val="hybridMultilevel"/>
    <w:tmpl w:val="94A88D4E"/>
    <w:lvl w:ilvl="0" w:tplc="283E3270">
      <w:start w:val="1"/>
      <w:numFmt w:val="decimal"/>
      <w:lvlText w:val="(%1)"/>
      <w:lvlJc w:val="left"/>
      <w:pPr>
        <w:ind w:left="1571" w:hanging="360"/>
      </w:pPr>
      <w:rPr>
        <w:rFonts w:hint="default"/>
      </w:rPr>
    </w:lvl>
    <w:lvl w:ilvl="1" w:tplc="1C090019">
      <w:start w:val="1"/>
      <w:numFmt w:val="lowerLetter"/>
      <w:lvlText w:val="%2."/>
      <w:lvlJc w:val="left"/>
      <w:pPr>
        <w:ind w:left="2291" w:hanging="360"/>
      </w:pPr>
    </w:lvl>
    <w:lvl w:ilvl="2" w:tplc="1C09001B">
      <w:start w:val="1"/>
      <w:numFmt w:val="lowerRoman"/>
      <w:lvlText w:val="%3."/>
      <w:lvlJc w:val="right"/>
      <w:pPr>
        <w:ind w:left="3011" w:hanging="180"/>
      </w:pPr>
    </w:lvl>
    <w:lvl w:ilvl="3" w:tplc="1C09000F">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90">
    <w:nsid w:val="79242F95"/>
    <w:multiLevelType w:val="hybridMultilevel"/>
    <w:tmpl w:val="89F2B324"/>
    <w:lvl w:ilvl="0" w:tplc="3F9CB1BC">
      <w:start w:val="2"/>
      <w:numFmt w:val="decimal"/>
      <w:lvlText w:val="(%1)"/>
      <w:lvlJc w:val="left"/>
      <w:pPr>
        <w:ind w:left="1418" w:hanging="360"/>
      </w:pPr>
      <w:rPr>
        <w:rFonts w:hint="default"/>
        <w:i w:val="0"/>
        <w:color w:val="000000"/>
      </w:rPr>
    </w:lvl>
    <w:lvl w:ilvl="1" w:tplc="1C090019" w:tentative="1">
      <w:start w:val="1"/>
      <w:numFmt w:val="lowerLetter"/>
      <w:lvlText w:val="%2."/>
      <w:lvlJc w:val="left"/>
      <w:pPr>
        <w:ind w:left="2138" w:hanging="360"/>
      </w:pPr>
    </w:lvl>
    <w:lvl w:ilvl="2" w:tplc="1C09001B" w:tentative="1">
      <w:start w:val="1"/>
      <w:numFmt w:val="lowerRoman"/>
      <w:lvlText w:val="%3."/>
      <w:lvlJc w:val="right"/>
      <w:pPr>
        <w:ind w:left="2858" w:hanging="180"/>
      </w:pPr>
    </w:lvl>
    <w:lvl w:ilvl="3" w:tplc="1C09000F" w:tentative="1">
      <w:start w:val="1"/>
      <w:numFmt w:val="decimal"/>
      <w:lvlText w:val="%4."/>
      <w:lvlJc w:val="left"/>
      <w:pPr>
        <w:ind w:left="3578" w:hanging="360"/>
      </w:pPr>
    </w:lvl>
    <w:lvl w:ilvl="4" w:tplc="1C090019" w:tentative="1">
      <w:start w:val="1"/>
      <w:numFmt w:val="lowerLetter"/>
      <w:lvlText w:val="%5."/>
      <w:lvlJc w:val="left"/>
      <w:pPr>
        <w:ind w:left="4298" w:hanging="360"/>
      </w:pPr>
    </w:lvl>
    <w:lvl w:ilvl="5" w:tplc="1C09001B" w:tentative="1">
      <w:start w:val="1"/>
      <w:numFmt w:val="lowerRoman"/>
      <w:lvlText w:val="%6."/>
      <w:lvlJc w:val="right"/>
      <w:pPr>
        <w:ind w:left="5018" w:hanging="180"/>
      </w:pPr>
    </w:lvl>
    <w:lvl w:ilvl="6" w:tplc="1C09000F" w:tentative="1">
      <w:start w:val="1"/>
      <w:numFmt w:val="decimal"/>
      <w:lvlText w:val="%7."/>
      <w:lvlJc w:val="left"/>
      <w:pPr>
        <w:ind w:left="5738" w:hanging="360"/>
      </w:pPr>
    </w:lvl>
    <w:lvl w:ilvl="7" w:tplc="1C090019" w:tentative="1">
      <w:start w:val="1"/>
      <w:numFmt w:val="lowerLetter"/>
      <w:lvlText w:val="%8."/>
      <w:lvlJc w:val="left"/>
      <w:pPr>
        <w:ind w:left="6458" w:hanging="360"/>
      </w:pPr>
    </w:lvl>
    <w:lvl w:ilvl="8" w:tplc="1C09001B" w:tentative="1">
      <w:start w:val="1"/>
      <w:numFmt w:val="lowerRoman"/>
      <w:lvlText w:val="%9."/>
      <w:lvlJc w:val="right"/>
      <w:pPr>
        <w:ind w:left="7178" w:hanging="180"/>
      </w:pPr>
    </w:lvl>
  </w:abstractNum>
  <w:abstractNum w:abstractNumId="91">
    <w:nsid w:val="7CC2660D"/>
    <w:multiLevelType w:val="hybridMultilevel"/>
    <w:tmpl w:val="A5485AC2"/>
    <w:lvl w:ilvl="0" w:tplc="699ABCC8">
      <w:start w:val="1"/>
      <w:numFmt w:val="lowerRoman"/>
      <w:lvlText w:val="(%1)"/>
      <w:lvlJc w:val="left"/>
      <w:pPr>
        <w:ind w:left="2160" w:hanging="360"/>
      </w:pPr>
      <w:rPr>
        <w:rFonts w:ascii="Arial" w:eastAsia="Calibri" w:hAnsi="Arial" w:cs="Arial"/>
      </w:rPr>
    </w:lvl>
    <w:lvl w:ilvl="1" w:tplc="1C090019">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92">
    <w:nsid w:val="7D16014C"/>
    <w:multiLevelType w:val="hybridMultilevel"/>
    <w:tmpl w:val="C078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DF500BF"/>
    <w:multiLevelType w:val="hybridMultilevel"/>
    <w:tmpl w:val="A816F1E8"/>
    <w:lvl w:ilvl="0" w:tplc="DDA6C912">
      <w:start w:val="1"/>
      <w:numFmt w:val="lowerLetter"/>
      <w:lvlText w:val="(%1)"/>
      <w:lvlJc w:val="left"/>
      <w:pPr>
        <w:ind w:left="2138" w:hanging="360"/>
      </w:pPr>
      <w:rPr>
        <w:rFonts w:hint="default"/>
        <w:b w:val="0"/>
        <w:bCs w:val="0"/>
        <w:i/>
        <w:iCs/>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94">
    <w:nsid w:val="7E931B0D"/>
    <w:multiLevelType w:val="hybridMultilevel"/>
    <w:tmpl w:val="72E89A94"/>
    <w:lvl w:ilvl="0" w:tplc="C30C2098">
      <w:start w:val="2"/>
      <w:numFmt w:val="decimal"/>
      <w:lvlText w:val="(%1)"/>
      <w:lvlJc w:val="left"/>
      <w:pPr>
        <w:ind w:left="1081" w:hanging="360"/>
      </w:pPr>
      <w:rPr>
        <w:rFonts w:hint="default"/>
        <w:i w:val="0"/>
        <w:color w:val="auto"/>
      </w:rPr>
    </w:lvl>
    <w:lvl w:ilvl="1" w:tplc="04090019">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num w:numId="1">
    <w:abstractNumId w:val="42"/>
  </w:num>
  <w:num w:numId="2">
    <w:abstractNumId w:val="32"/>
  </w:num>
  <w:num w:numId="3">
    <w:abstractNumId w:val="37"/>
  </w:num>
  <w:num w:numId="4">
    <w:abstractNumId w:val="86"/>
  </w:num>
  <w:num w:numId="5">
    <w:abstractNumId w:val="43"/>
  </w:num>
  <w:num w:numId="6">
    <w:abstractNumId w:val="19"/>
  </w:num>
  <w:num w:numId="7">
    <w:abstractNumId w:val="90"/>
  </w:num>
  <w:num w:numId="8">
    <w:abstractNumId w:val="52"/>
  </w:num>
  <w:num w:numId="9">
    <w:abstractNumId w:val="72"/>
  </w:num>
  <w:num w:numId="10">
    <w:abstractNumId w:val="66"/>
  </w:num>
  <w:num w:numId="11">
    <w:abstractNumId w:val="82"/>
  </w:num>
  <w:num w:numId="12">
    <w:abstractNumId w:val="4"/>
  </w:num>
  <w:num w:numId="13">
    <w:abstractNumId w:val="65"/>
  </w:num>
  <w:num w:numId="14">
    <w:abstractNumId w:val="75"/>
  </w:num>
  <w:num w:numId="15">
    <w:abstractNumId w:val="58"/>
  </w:num>
  <w:num w:numId="16">
    <w:abstractNumId w:val="64"/>
  </w:num>
  <w:num w:numId="17">
    <w:abstractNumId w:val="63"/>
  </w:num>
  <w:num w:numId="18">
    <w:abstractNumId w:val="1"/>
  </w:num>
  <w:num w:numId="19">
    <w:abstractNumId w:val="79"/>
  </w:num>
  <w:num w:numId="20">
    <w:abstractNumId w:val="73"/>
  </w:num>
  <w:num w:numId="21">
    <w:abstractNumId w:val="62"/>
  </w:num>
  <w:num w:numId="22">
    <w:abstractNumId w:val="16"/>
  </w:num>
  <w:num w:numId="23">
    <w:abstractNumId w:val="68"/>
  </w:num>
  <w:num w:numId="24">
    <w:abstractNumId w:val="61"/>
  </w:num>
  <w:num w:numId="25">
    <w:abstractNumId w:val="26"/>
  </w:num>
  <w:num w:numId="26">
    <w:abstractNumId w:val="14"/>
  </w:num>
  <w:num w:numId="27">
    <w:abstractNumId w:val="40"/>
  </w:num>
  <w:num w:numId="28">
    <w:abstractNumId w:val="10"/>
  </w:num>
  <w:num w:numId="29">
    <w:abstractNumId w:val="46"/>
  </w:num>
  <w:num w:numId="30">
    <w:abstractNumId w:val="47"/>
  </w:num>
  <w:num w:numId="31">
    <w:abstractNumId w:val="25"/>
  </w:num>
  <w:num w:numId="32">
    <w:abstractNumId w:val="34"/>
  </w:num>
  <w:num w:numId="33">
    <w:abstractNumId w:val="88"/>
  </w:num>
  <w:num w:numId="34">
    <w:abstractNumId w:val="70"/>
  </w:num>
  <w:num w:numId="35">
    <w:abstractNumId w:val="33"/>
  </w:num>
  <w:num w:numId="36">
    <w:abstractNumId w:val="38"/>
  </w:num>
  <w:num w:numId="37">
    <w:abstractNumId w:val="55"/>
  </w:num>
  <w:num w:numId="38">
    <w:abstractNumId w:val="83"/>
  </w:num>
  <w:num w:numId="39">
    <w:abstractNumId w:val="78"/>
  </w:num>
  <w:num w:numId="40">
    <w:abstractNumId w:val="74"/>
  </w:num>
  <w:num w:numId="41">
    <w:abstractNumId w:val="20"/>
  </w:num>
  <w:num w:numId="42">
    <w:abstractNumId w:val="94"/>
  </w:num>
  <w:num w:numId="43">
    <w:abstractNumId w:val="18"/>
  </w:num>
  <w:num w:numId="44">
    <w:abstractNumId w:val="45"/>
  </w:num>
  <w:num w:numId="45">
    <w:abstractNumId w:val="31"/>
  </w:num>
  <w:num w:numId="46">
    <w:abstractNumId w:val="28"/>
  </w:num>
  <w:num w:numId="47">
    <w:abstractNumId w:val="50"/>
  </w:num>
  <w:num w:numId="48">
    <w:abstractNumId w:val="2"/>
  </w:num>
  <w:num w:numId="49">
    <w:abstractNumId w:val="85"/>
  </w:num>
  <w:num w:numId="50">
    <w:abstractNumId w:val="91"/>
  </w:num>
  <w:num w:numId="51">
    <w:abstractNumId w:val="3"/>
  </w:num>
  <w:num w:numId="52">
    <w:abstractNumId w:val="60"/>
  </w:num>
  <w:num w:numId="53">
    <w:abstractNumId w:val="76"/>
  </w:num>
  <w:num w:numId="54">
    <w:abstractNumId w:val="77"/>
  </w:num>
  <w:num w:numId="55">
    <w:abstractNumId w:val="27"/>
  </w:num>
  <w:num w:numId="56">
    <w:abstractNumId w:val="93"/>
  </w:num>
  <w:num w:numId="57">
    <w:abstractNumId w:val="56"/>
  </w:num>
  <w:num w:numId="58">
    <w:abstractNumId w:val="49"/>
  </w:num>
  <w:num w:numId="59">
    <w:abstractNumId w:val="30"/>
  </w:num>
  <w:num w:numId="60">
    <w:abstractNumId w:val="57"/>
  </w:num>
  <w:num w:numId="61">
    <w:abstractNumId w:val="87"/>
  </w:num>
  <w:num w:numId="62">
    <w:abstractNumId w:val="5"/>
  </w:num>
  <w:num w:numId="63">
    <w:abstractNumId w:val="6"/>
  </w:num>
  <w:num w:numId="64">
    <w:abstractNumId w:val="48"/>
  </w:num>
  <w:num w:numId="65">
    <w:abstractNumId w:val="69"/>
  </w:num>
  <w:num w:numId="66">
    <w:abstractNumId w:val="12"/>
  </w:num>
  <w:num w:numId="67">
    <w:abstractNumId w:val="0"/>
  </w:num>
  <w:num w:numId="68">
    <w:abstractNumId w:val="8"/>
  </w:num>
  <w:num w:numId="69">
    <w:abstractNumId w:val="59"/>
  </w:num>
  <w:num w:numId="70">
    <w:abstractNumId w:val="24"/>
  </w:num>
  <w:num w:numId="71">
    <w:abstractNumId w:val="89"/>
  </w:num>
  <w:num w:numId="72">
    <w:abstractNumId w:val="9"/>
  </w:num>
  <w:num w:numId="73">
    <w:abstractNumId w:val="54"/>
  </w:num>
  <w:num w:numId="74">
    <w:abstractNumId w:val="13"/>
  </w:num>
  <w:num w:numId="75">
    <w:abstractNumId w:val="71"/>
  </w:num>
  <w:num w:numId="76">
    <w:abstractNumId w:val="44"/>
  </w:num>
  <w:num w:numId="77">
    <w:abstractNumId w:val="36"/>
  </w:num>
  <w:num w:numId="78">
    <w:abstractNumId w:val="41"/>
  </w:num>
  <w:num w:numId="79">
    <w:abstractNumId w:val="80"/>
  </w:num>
  <w:num w:numId="80">
    <w:abstractNumId w:val="23"/>
  </w:num>
  <w:num w:numId="81">
    <w:abstractNumId w:val="53"/>
  </w:num>
  <w:num w:numId="82">
    <w:abstractNumId w:val="67"/>
  </w:num>
  <w:num w:numId="83">
    <w:abstractNumId w:val="7"/>
  </w:num>
  <w:num w:numId="84">
    <w:abstractNumId w:val="21"/>
  </w:num>
  <w:num w:numId="85">
    <w:abstractNumId w:val="17"/>
  </w:num>
  <w:num w:numId="86">
    <w:abstractNumId w:val="29"/>
  </w:num>
  <w:num w:numId="87">
    <w:abstractNumId w:val="84"/>
  </w:num>
  <w:num w:numId="88">
    <w:abstractNumId w:val="51"/>
  </w:num>
  <w:num w:numId="89">
    <w:abstractNumId w:val="35"/>
  </w:num>
  <w:num w:numId="90">
    <w:abstractNumId w:val="11"/>
  </w:num>
  <w:num w:numId="91">
    <w:abstractNumId w:val="39"/>
  </w:num>
  <w:num w:numId="92">
    <w:abstractNumId w:val="15"/>
  </w:num>
  <w:num w:numId="93">
    <w:abstractNumId w:val="81"/>
  </w:num>
  <w:num w:numId="94">
    <w:abstractNumId w:val="22"/>
  </w:num>
  <w:num w:numId="95">
    <w:abstractNumId w:val="9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2462C9"/>
    <w:rsid w:val="00005773"/>
    <w:rsid w:val="00031287"/>
    <w:rsid w:val="0004071A"/>
    <w:rsid w:val="000431EC"/>
    <w:rsid w:val="000508C6"/>
    <w:rsid w:val="0005409F"/>
    <w:rsid w:val="000660C3"/>
    <w:rsid w:val="0007099C"/>
    <w:rsid w:val="0007232D"/>
    <w:rsid w:val="00073A1C"/>
    <w:rsid w:val="00077766"/>
    <w:rsid w:val="00077FA1"/>
    <w:rsid w:val="00086ACA"/>
    <w:rsid w:val="0009097F"/>
    <w:rsid w:val="000914FB"/>
    <w:rsid w:val="00093AED"/>
    <w:rsid w:val="000A4CCA"/>
    <w:rsid w:val="000A6459"/>
    <w:rsid w:val="000B41B5"/>
    <w:rsid w:val="000C4EAA"/>
    <w:rsid w:val="000C6F04"/>
    <w:rsid w:val="000E5389"/>
    <w:rsid w:val="000E7CCD"/>
    <w:rsid w:val="000E7EFA"/>
    <w:rsid w:val="000F068F"/>
    <w:rsid w:val="000F6B74"/>
    <w:rsid w:val="000F73FE"/>
    <w:rsid w:val="00104379"/>
    <w:rsid w:val="001145F2"/>
    <w:rsid w:val="001166B8"/>
    <w:rsid w:val="00121A03"/>
    <w:rsid w:val="00122EAF"/>
    <w:rsid w:val="00135145"/>
    <w:rsid w:val="00140348"/>
    <w:rsid w:val="00140E37"/>
    <w:rsid w:val="00142728"/>
    <w:rsid w:val="00155367"/>
    <w:rsid w:val="00160B15"/>
    <w:rsid w:val="00163621"/>
    <w:rsid w:val="00163721"/>
    <w:rsid w:val="00170BB0"/>
    <w:rsid w:val="00171D5F"/>
    <w:rsid w:val="00171FDB"/>
    <w:rsid w:val="00172816"/>
    <w:rsid w:val="0017388B"/>
    <w:rsid w:val="00174CD7"/>
    <w:rsid w:val="00176241"/>
    <w:rsid w:val="00176EA2"/>
    <w:rsid w:val="00177D29"/>
    <w:rsid w:val="00182011"/>
    <w:rsid w:val="001850FE"/>
    <w:rsid w:val="00185558"/>
    <w:rsid w:val="00190CA9"/>
    <w:rsid w:val="00191F71"/>
    <w:rsid w:val="001A304B"/>
    <w:rsid w:val="001A3901"/>
    <w:rsid w:val="001A534F"/>
    <w:rsid w:val="001B2314"/>
    <w:rsid w:val="001B2A3A"/>
    <w:rsid w:val="001B3EFD"/>
    <w:rsid w:val="001B5704"/>
    <w:rsid w:val="001C638F"/>
    <w:rsid w:val="001C730F"/>
    <w:rsid w:val="001D035D"/>
    <w:rsid w:val="001E1D0A"/>
    <w:rsid w:val="001E4317"/>
    <w:rsid w:val="001E58D5"/>
    <w:rsid w:val="001E59E4"/>
    <w:rsid w:val="001F09FE"/>
    <w:rsid w:val="001F0D92"/>
    <w:rsid w:val="001F3EB5"/>
    <w:rsid w:val="001F5DA2"/>
    <w:rsid w:val="002037E4"/>
    <w:rsid w:val="00203869"/>
    <w:rsid w:val="002119B7"/>
    <w:rsid w:val="00212D11"/>
    <w:rsid w:val="00213AE4"/>
    <w:rsid w:val="0021485E"/>
    <w:rsid w:val="00221670"/>
    <w:rsid w:val="00222DA7"/>
    <w:rsid w:val="00232A21"/>
    <w:rsid w:val="002336C5"/>
    <w:rsid w:val="0023447F"/>
    <w:rsid w:val="002462C9"/>
    <w:rsid w:val="0025084A"/>
    <w:rsid w:val="00260FFA"/>
    <w:rsid w:val="00262567"/>
    <w:rsid w:val="00266E40"/>
    <w:rsid w:val="00271C58"/>
    <w:rsid w:val="00272FA3"/>
    <w:rsid w:val="0027400F"/>
    <w:rsid w:val="00274035"/>
    <w:rsid w:val="00274D58"/>
    <w:rsid w:val="00277C10"/>
    <w:rsid w:val="002869C3"/>
    <w:rsid w:val="00290A94"/>
    <w:rsid w:val="00291C22"/>
    <w:rsid w:val="0029568D"/>
    <w:rsid w:val="002B6A81"/>
    <w:rsid w:val="002C626D"/>
    <w:rsid w:val="002D1E2B"/>
    <w:rsid w:val="002D472B"/>
    <w:rsid w:val="002D6E65"/>
    <w:rsid w:val="002E0A9B"/>
    <w:rsid w:val="002E54E8"/>
    <w:rsid w:val="002F2803"/>
    <w:rsid w:val="002F7352"/>
    <w:rsid w:val="00301FB7"/>
    <w:rsid w:val="00304D3C"/>
    <w:rsid w:val="00310E79"/>
    <w:rsid w:val="003145B7"/>
    <w:rsid w:val="0031526E"/>
    <w:rsid w:val="00315BDA"/>
    <w:rsid w:val="00320178"/>
    <w:rsid w:val="00320A9E"/>
    <w:rsid w:val="00320C24"/>
    <w:rsid w:val="00330503"/>
    <w:rsid w:val="00337A06"/>
    <w:rsid w:val="00347314"/>
    <w:rsid w:val="003515D2"/>
    <w:rsid w:val="003521C2"/>
    <w:rsid w:val="00361981"/>
    <w:rsid w:val="0036750D"/>
    <w:rsid w:val="003806CA"/>
    <w:rsid w:val="003823CE"/>
    <w:rsid w:val="003945EF"/>
    <w:rsid w:val="003950DB"/>
    <w:rsid w:val="003A2D71"/>
    <w:rsid w:val="003A7D38"/>
    <w:rsid w:val="003B00E6"/>
    <w:rsid w:val="003B1E98"/>
    <w:rsid w:val="003B296C"/>
    <w:rsid w:val="003C06A3"/>
    <w:rsid w:val="003C0885"/>
    <w:rsid w:val="003C3500"/>
    <w:rsid w:val="003C36EE"/>
    <w:rsid w:val="003D07F7"/>
    <w:rsid w:val="003D312A"/>
    <w:rsid w:val="003D66D3"/>
    <w:rsid w:val="003E705D"/>
    <w:rsid w:val="003F1E73"/>
    <w:rsid w:val="003F5898"/>
    <w:rsid w:val="003F67DB"/>
    <w:rsid w:val="003F7AAA"/>
    <w:rsid w:val="0040587D"/>
    <w:rsid w:val="004073E0"/>
    <w:rsid w:val="004075CC"/>
    <w:rsid w:val="00414228"/>
    <w:rsid w:val="004257DB"/>
    <w:rsid w:val="00432147"/>
    <w:rsid w:val="0043607A"/>
    <w:rsid w:val="0043676C"/>
    <w:rsid w:val="00450371"/>
    <w:rsid w:val="004608CF"/>
    <w:rsid w:val="00460A91"/>
    <w:rsid w:val="004652F0"/>
    <w:rsid w:val="00472819"/>
    <w:rsid w:val="00474BC2"/>
    <w:rsid w:val="00482584"/>
    <w:rsid w:val="00487729"/>
    <w:rsid w:val="004924CD"/>
    <w:rsid w:val="00494463"/>
    <w:rsid w:val="00496D39"/>
    <w:rsid w:val="004A04A7"/>
    <w:rsid w:val="004A1407"/>
    <w:rsid w:val="004A2FA6"/>
    <w:rsid w:val="004B1B0A"/>
    <w:rsid w:val="004C0B9A"/>
    <w:rsid w:val="004C47B5"/>
    <w:rsid w:val="004C5412"/>
    <w:rsid w:val="004C77F3"/>
    <w:rsid w:val="004D09D7"/>
    <w:rsid w:val="004D5D09"/>
    <w:rsid w:val="004E002B"/>
    <w:rsid w:val="004E26D5"/>
    <w:rsid w:val="004E3D26"/>
    <w:rsid w:val="004E49E1"/>
    <w:rsid w:val="004E6123"/>
    <w:rsid w:val="004F4D20"/>
    <w:rsid w:val="005027A7"/>
    <w:rsid w:val="00514C7E"/>
    <w:rsid w:val="00515DB1"/>
    <w:rsid w:val="005421EA"/>
    <w:rsid w:val="00543D6A"/>
    <w:rsid w:val="005469F9"/>
    <w:rsid w:val="00553B52"/>
    <w:rsid w:val="00555456"/>
    <w:rsid w:val="0055636F"/>
    <w:rsid w:val="00556F7B"/>
    <w:rsid w:val="005611E6"/>
    <w:rsid w:val="00564674"/>
    <w:rsid w:val="00565850"/>
    <w:rsid w:val="00565A42"/>
    <w:rsid w:val="00573276"/>
    <w:rsid w:val="005743C7"/>
    <w:rsid w:val="005761DC"/>
    <w:rsid w:val="005803CF"/>
    <w:rsid w:val="00582BA8"/>
    <w:rsid w:val="00583A7C"/>
    <w:rsid w:val="00593A51"/>
    <w:rsid w:val="005B44D4"/>
    <w:rsid w:val="005C2D05"/>
    <w:rsid w:val="005E033B"/>
    <w:rsid w:val="005E2774"/>
    <w:rsid w:val="005E4984"/>
    <w:rsid w:val="005F0CB4"/>
    <w:rsid w:val="006008D9"/>
    <w:rsid w:val="00601E55"/>
    <w:rsid w:val="006100D8"/>
    <w:rsid w:val="00613F7C"/>
    <w:rsid w:val="0061531D"/>
    <w:rsid w:val="00625170"/>
    <w:rsid w:val="00627907"/>
    <w:rsid w:val="00631197"/>
    <w:rsid w:val="00632DD6"/>
    <w:rsid w:val="006365FD"/>
    <w:rsid w:val="0064356B"/>
    <w:rsid w:val="006467DC"/>
    <w:rsid w:val="00652ECB"/>
    <w:rsid w:val="0065492C"/>
    <w:rsid w:val="006555E8"/>
    <w:rsid w:val="00665B19"/>
    <w:rsid w:val="0067586E"/>
    <w:rsid w:val="00693DEB"/>
    <w:rsid w:val="00696CEB"/>
    <w:rsid w:val="006A1552"/>
    <w:rsid w:val="006A4A61"/>
    <w:rsid w:val="006B4436"/>
    <w:rsid w:val="006B4C1C"/>
    <w:rsid w:val="006B73CF"/>
    <w:rsid w:val="006B7B1A"/>
    <w:rsid w:val="006B7D7A"/>
    <w:rsid w:val="006C0787"/>
    <w:rsid w:val="006C0EBB"/>
    <w:rsid w:val="006C11F7"/>
    <w:rsid w:val="006C2B89"/>
    <w:rsid w:val="006D0F14"/>
    <w:rsid w:val="006D321A"/>
    <w:rsid w:val="006D7CCA"/>
    <w:rsid w:val="006F54AA"/>
    <w:rsid w:val="006F5551"/>
    <w:rsid w:val="00700E6F"/>
    <w:rsid w:val="007072C2"/>
    <w:rsid w:val="00712A03"/>
    <w:rsid w:val="007178BE"/>
    <w:rsid w:val="00726282"/>
    <w:rsid w:val="007264A6"/>
    <w:rsid w:val="00730797"/>
    <w:rsid w:val="00730ADE"/>
    <w:rsid w:val="00733417"/>
    <w:rsid w:val="0073407D"/>
    <w:rsid w:val="00734801"/>
    <w:rsid w:val="00736DC0"/>
    <w:rsid w:val="00741660"/>
    <w:rsid w:val="00742AD3"/>
    <w:rsid w:val="00742B99"/>
    <w:rsid w:val="0074423A"/>
    <w:rsid w:val="00747E5C"/>
    <w:rsid w:val="00756968"/>
    <w:rsid w:val="0075725F"/>
    <w:rsid w:val="0077441A"/>
    <w:rsid w:val="00775715"/>
    <w:rsid w:val="0078792E"/>
    <w:rsid w:val="00793FB5"/>
    <w:rsid w:val="00794F18"/>
    <w:rsid w:val="0079554C"/>
    <w:rsid w:val="007963A6"/>
    <w:rsid w:val="007A0FB0"/>
    <w:rsid w:val="007A293D"/>
    <w:rsid w:val="007A3BDD"/>
    <w:rsid w:val="007A4483"/>
    <w:rsid w:val="007A5AAC"/>
    <w:rsid w:val="007A7250"/>
    <w:rsid w:val="007B3ACF"/>
    <w:rsid w:val="007B3D4F"/>
    <w:rsid w:val="007C2E3E"/>
    <w:rsid w:val="007C3494"/>
    <w:rsid w:val="007C443A"/>
    <w:rsid w:val="007C54AD"/>
    <w:rsid w:val="007D24D6"/>
    <w:rsid w:val="007D31D0"/>
    <w:rsid w:val="007D378E"/>
    <w:rsid w:val="007D6E30"/>
    <w:rsid w:val="007E183F"/>
    <w:rsid w:val="007F0EDD"/>
    <w:rsid w:val="007F2027"/>
    <w:rsid w:val="00802232"/>
    <w:rsid w:val="00824150"/>
    <w:rsid w:val="00824642"/>
    <w:rsid w:val="008275B1"/>
    <w:rsid w:val="00831552"/>
    <w:rsid w:val="00846D7A"/>
    <w:rsid w:val="00854CC4"/>
    <w:rsid w:val="00857E77"/>
    <w:rsid w:val="0086326B"/>
    <w:rsid w:val="00864E4A"/>
    <w:rsid w:val="00871873"/>
    <w:rsid w:val="0088249A"/>
    <w:rsid w:val="008830C1"/>
    <w:rsid w:val="00886173"/>
    <w:rsid w:val="008866E7"/>
    <w:rsid w:val="00890070"/>
    <w:rsid w:val="00891B74"/>
    <w:rsid w:val="008934C2"/>
    <w:rsid w:val="00894312"/>
    <w:rsid w:val="00897D21"/>
    <w:rsid w:val="008A301D"/>
    <w:rsid w:val="008A44BB"/>
    <w:rsid w:val="008A4C3F"/>
    <w:rsid w:val="008A4F51"/>
    <w:rsid w:val="008C0671"/>
    <w:rsid w:val="008C06D9"/>
    <w:rsid w:val="008D120A"/>
    <w:rsid w:val="008D1933"/>
    <w:rsid w:val="008D449C"/>
    <w:rsid w:val="008D7D0A"/>
    <w:rsid w:val="008E05C3"/>
    <w:rsid w:val="008E07DE"/>
    <w:rsid w:val="008E30CA"/>
    <w:rsid w:val="008E5557"/>
    <w:rsid w:val="008E78A8"/>
    <w:rsid w:val="008F41D6"/>
    <w:rsid w:val="008F7190"/>
    <w:rsid w:val="00915A1D"/>
    <w:rsid w:val="009215FE"/>
    <w:rsid w:val="009220EA"/>
    <w:rsid w:val="00930949"/>
    <w:rsid w:val="00943B94"/>
    <w:rsid w:val="009446E7"/>
    <w:rsid w:val="00945F52"/>
    <w:rsid w:val="00946945"/>
    <w:rsid w:val="00947879"/>
    <w:rsid w:val="00961854"/>
    <w:rsid w:val="0096308C"/>
    <w:rsid w:val="0096416B"/>
    <w:rsid w:val="00966277"/>
    <w:rsid w:val="00971970"/>
    <w:rsid w:val="0098697A"/>
    <w:rsid w:val="009901D7"/>
    <w:rsid w:val="00990CE6"/>
    <w:rsid w:val="00990D79"/>
    <w:rsid w:val="0099336A"/>
    <w:rsid w:val="00996070"/>
    <w:rsid w:val="009A5FBE"/>
    <w:rsid w:val="009A6DC3"/>
    <w:rsid w:val="009A7036"/>
    <w:rsid w:val="009B1044"/>
    <w:rsid w:val="009B343F"/>
    <w:rsid w:val="009C4A06"/>
    <w:rsid w:val="009C657A"/>
    <w:rsid w:val="009D37E0"/>
    <w:rsid w:val="009D44B1"/>
    <w:rsid w:val="009D74CB"/>
    <w:rsid w:val="009D7AE9"/>
    <w:rsid w:val="009E3A02"/>
    <w:rsid w:val="009E4442"/>
    <w:rsid w:val="009F2206"/>
    <w:rsid w:val="009F321A"/>
    <w:rsid w:val="00A05283"/>
    <w:rsid w:val="00A105A4"/>
    <w:rsid w:val="00A21F19"/>
    <w:rsid w:val="00A305FC"/>
    <w:rsid w:val="00A42420"/>
    <w:rsid w:val="00A4347C"/>
    <w:rsid w:val="00A437EF"/>
    <w:rsid w:val="00A50B91"/>
    <w:rsid w:val="00A553DD"/>
    <w:rsid w:val="00A554B5"/>
    <w:rsid w:val="00A55D36"/>
    <w:rsid w:val="00A70A7E"/>
    <w:rsid w:val="00A745EB"/>
    <w:rsid w:val="00A920ED"/>
    <w:rsid w:val="00A929DE"/>
    <w:rsid w:val="00AA6421"/>
    <w:rsid w:val="00AA6E56"/>
    <w:rsid w:val="00AB2225"/>
    <w:rsid w:val="00AB558D"/>
    <w:rsid w:val="00AB61BA"/>
    <w:rsid w:val="00AC1FC1"/>
    <w:rsid w:val="00AD01EF"/>
    <w:rsid w:val="00AD4C73"/>
    <w:rsid w:val="00AD6643"/>
    <w:rsid w:val="00AD6EAB"/>
    <w:rsid w:val="00AD7648"/>
    <w:rsid w:val="00AE4896"/>
    <w:rsid w:val="00AE6ADF"/>
    <w:rsid w:val="00AF58FB"/>
    <w:rsid w:val="00B004D0"/>
    <w:rsid w:val="00B21622"/>
    <w:rsid w:val="00B21688"/>
    <w:rsid w:val="00B27FD4"/>
    <w:rsid w:val="00B30C20"/>
    <w:rsid w:val="00B30D9D"/>
    <w:rsid w:val="00B3170F"/>
    <w:rsid w:val="00B34384"/>
    <w:rsid w:val="00B361AB"/>
    <w:rsid w:val="00B36815"/>
    <w:rsid w:val="00B36A73"/>
    <w:rsid w:val="00B42E1F"/>
    <w:rsid w:val="00B44CB3"/>
    <w:rsid w:val="00B56F77"/>
    <w:rsid w:val="00B670B2"/>
    <w:rsid w:val="00B7278E"/>
    <w:rsid w:val="00B80700"/>
    <w:rsid w:val="00B85929"/>
    <w:rsid w:val="00B86026"/>
    <w:rsid w:val="00B86B21"/>
    <w:rsid w:val="00BA22CE"/>
    <w:rsid w:val="00BA31AC"/>
    <w:rsid w:val="00BA5438"/>
    <w:rsid w:val="00BA657B"/>
    <w:rsid w:val="00BA6FC7"/>
    <w:rsid w:val="00BA718A"/>
    <w:rsid w:val="00BB3DE3"/>
    <w:rsid w:val="00BB532B"/>
    <w:rsid w:val="00BB5C47"/>
    <w:rsid w:val="00BB7757"/>
    <w:rsid w:val="00BC23FE"/>
    <w:rsid w:val="00BC2B9F"/>
    <w:rsid w:val="00BC3FF5"/>
    <w:rsid w:val="00BD21F1"/>
    <w:rsid w:val="00BD4D85"/>
    <w:rsid w:val="00BE462C"/>
    <w:rsid w:val="00BF2F47"/>
    <w:rsid w:val="00BF589D"/>
    <w:rsid w:val="00C02640"/>
    <w:rsid w:val="00C02E36"/>
    <w:rsid w:val="00C05A5C"/>
    <w:rsid w:val="00C05C0F"/>
    <w:rsid w:val="00C11F5E"/>
    <w:rsid w:val="00C25681"/>
    <w:rsid w:val="00C37B3D"/>
    <w:rsid w:val="00C40163"/>
    <w:rsid w:val="00C40DD9"/>
    <w:rsid w:val="00C41C5A"/>
    <w:rsid w:val="00C43876"/>
    <w:rsid w:val="00C471E4"/>
    <w:rsid w:val="00C4737D"/>
    <w:rsid w:val="00C53554"/>
    <w:rsid w:val="00C57AB4"/>
    <w:rsid w:val="00C62F54"/>
    <w:rsid w:val="00C67842"/>
    <w:rsid w:val="00C71592"/>
    <w:rsid w:val="00C7634B"/>
    <w:rsid w:val="00C7697A"/>
    <w:rsid w:val="00C87A0C"/>
    <w:rsid w:val="00C9094C"/>
    <w:rsid w:val="00CB1EB7"/>
    <w:rsid w:val="00CC07B0"/>
    <w:rsid w:val="00CD60DD"/>
    <w:rsid w:val="00CD62B8"/>
    <w:rsid w:val="00CE05E6"/>
    <w:rsid w:val="00CE103E"/>
    <w:rsid w:val="00CE1A45"/>
    <w:rsid w:val="00CE7A9D"/>
    <w:rsid w:val="00CF022C"/>
    <w:rsid w:val="00CF5F95"/>
    <w:rsid w:val="00D1771A"/>
    <w:rsid w:val="00D24552"/>
    <w:rsid w:val="00D34A80"/>
    <w:rsid w:val="00D35349"/>
    <w:rsid w:val="00D40E90"/>
    <w:rsid w:val="00D4259B"/>
    <w:rsid w:val="00D54A4C"/>
    <w:rsid w:val="00D5520C"/>
    <w:rsid w:val="00D562B8"/>
    <w:rsid w:val="00D60611"/>
    <w:rsid w:val="00D618BB"/>
    <w:rsid w:val="00D622D5"/>
    <w:rsid w:val="00D63760"/>
    <w:rsid w:val="00D7282E"/>
    <w:rsid w:val="00D732D0"/>
    <w:rsid w:val="00D75BC5"/>
    <w:rsid w:val="00D75C6D"/>
    <w:rsid w:val="00D840D7"/>
    <w:rsid w:val="00D8483C"/>
    <w:rsid w:val="00D87928"/>
    <w:rsid w:val="00D941E4"/>
    <w:rsid w:val="00D95314"/>
    <w:rsid w:val="00D97A85"/>
    <w:rsid w:val="00DA0200"/>
    <w:rsid w:val="00DA6BA4"/>
    <w:rsid w:val="00DB380E"/>
    <w:rsid w:val="00DB43EB"/>
    <w:rsid w:val="00DB559C"/>
    <w:rsid w:val="00DB69AA"/>
    <w:rsid w:val="00DC3824"/>
    <w:rsid w:val="00DD0EBB"/>
    <w:rsid w:val="00DD1BB3"/>
    <w:rsid w:val="00DE4BD6"/>
    <w:rsid w:val="00E009D2"/>
    <w:rsid w:val="00E146A7"/>
    <w:rsid w:val="00E15EA1"/>
    <w:rsid w:val="00E22820"/>
    <w:rsid w:val="00E22B49"/>
    <w:rsid w:val="00E306B0"/>
    <w:rsid w:val="00E40B87"/>
    <w:rsid w:val="00E66811"/>
    <w:rsid w:val="00E762A0"/>
    <w:rsid w:val="00E82E21"/>
    <w:rsid w:val="00E8406E"/>
    <w:rsid w:val="00E85ECF"/>
    <w:rsid w:val="00E914CC"/>
    <w:rsid w:val="00E95C74"/>
    <w:rsid w:val="00E95DB9"/>
    <w:rsid w:val="00E97715"/>
    <w:rsid w:val="00E97D41"/>
    <w:rsid w:val="00EA444E"/>
    <w:rsid w:val="00EA6C46"/>
    <w:rsid w:val="00EA7191"/>
    <w:rsid w:val="00EB0E3B"/>
    <w:rsid w:val="00EB662B"/>
    <w:rsid w:val="00EB69B2"/>
    <w:rsid w:val="00ED1706"/>
    <w:rsid w:val="00ED2ECC"/>
    <w:rsid w:val="00ED3E87"/>
    <w:rsid w:val="00ED7885"/>
    <w:rsid w:val="00EE2042"/>
    <w:rsid w:val="00EE2D07"/>
    <w:rsid w:val="00EE641C"/>
    <w:rsid w:val="00EF51FD"/>
    <w:rsid w:val="00EF729A"/>
    <w:rsid w:val="00F007A6"/>
    <w:rsid w:val="00F0226E"/>
    <w:rsid w:val="00F0483C"/>
    <w:rsid w:val="00F04A0B"/>
    <w:rsid w:val="00F14FDC"/>
    <w:rsid w:val="00F172C2"/>
    <w:rsid w:val="00F215CD"/>
    <w:rsid w:val="00F2579C"/>
    <w:rsid w:val="00F270F8"/>
    <w:rsid w:val="00F338D8"/>
    <w:rsid w:val="00F364F6"/>
    <w:rsid w:val="00F3795A"/>
    <w:rsid w:val="00F404F7"/>
    <w:rsid w:val="00F4619A"/>
    <w:rsid w:val="00F50D35"/>
    <w:rsid w:val="00F52255"/>
    <w:rsid w:val="00F5368E"/>
    <w:rsid w:val="00F60154"/>
    <w:rsid w:val="00F61036"/>
    <w:rsid w:val="00F612DF"/>
    <w:rsid w:val="00F6603A"/>
    <w:rsid w:val="00F71512"/>
    <w:rsid w:val="00F80938"/>
    <w:rsid w:val="00F91671"/>
    <w:rsid w:val="00F9636C"/>
    <w:rsid w:val="00FA17E2"/>
    <w:rsid w:val="00FA2451"/>
    <w:rsid w:val="00FA2CB6"/>
    <w:rsid w:val="00FA4343"/>
    <w:rsid w:val="00FA6DAF"/>
    <w:rsid w:val="00FB0CD3"/>
    <w:rsid w:val="00FB2EA7"/>
    <w:rsid w:val="00FB622A"/>
    <w:rsid w:val="00FB7C0C"/>
    <w:rsid w:val="00FC550A"/>
    <w:rsid w:val="00FD3AC9"/>
    <w:rsid w:val="00FE37ED"/>
    <w:rsid w:val="00FE7A92"/>
    <w:rsid w:val="00FF7264"/>
    <w:rsid w:val="00FF773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F7"/>
  </w:style>
  <w:style w:type="paragraph" w:styleId="Heading1">
    <w:name w:val="heading 1"/>
    <w:basedOn w:val="Normal"/>
    <w:next w:val="Normal"/>
    <w:link w:val="Heading1Char"/>
    <w:uiPriority w:val="9"/>
    <w:qFormat/>
    <w:rsid w:val="002462C9"/>
    <w:pPr>
      <w:spacing w:before="480" w:after="0"/>
      <w:contextualSpacing/>
      <w:outlineLvl w:val="0"/>
    </w:pPr>
    <w:rPr>
      <w:rFonts w:ascii="Cambria" w:eastAsia="Times New Roman" w:hAnsi="Cambria" w:cs="Times New Roman"/>
      <w:smallCaps/>
      <w:spacing w:val="5"/>
      <w:sz w:val="36"/>
      <w:szCs w:val="36"/>
      <w:lang w:val="en-GB"/>
    </w:rPr>
  </w:style>
  <w:style w:type="paragraph" w:styleId="Heading2">
    <w:name w:val="heading 2"/>
    <w:basedOn w:val="Normal"/>
    <w:next w:val="Normal"/>
    <w:link w:val="Heading2Char"/>
    <w:unhideWhenUsed/>
    <w:qFormat/>
    <w:rsid w:val="002462C9"/>
    <w:pPr>
      <w:numPr>
        <w:numId w:val="1"/>
      </w:numPr>
      <w:spacing w:before="200" w:after="0" w:line="271" w:lineRule="auto"/>
      <w:outlineLvl w:val="1"/>
    </w:pPr>
    <w:rPr>
      <w:rFonts w:ascii="Calibri" w:eastAsia="Times New Roman" w:hAnsi="Calibri" w:cs="Times New Roman"/>
      <w:b/>
      <w:smallCaps/>
      <w:sz w:val="28"/>
      <w:szCs w:val="28"/>
      <w:lang w:val="en-GB"/>
    </w:rPr>
  </w:style>
  <w:style w:type="paragraph" w:styleId="Heading3">
    <w:name w:val="heading 3"/>
    <w:basedOn w:val="Normal"/>
    <w:next w:val="Normal"/>
    <w:link w:val="Heading3Char"/>
    <w:uiPriority w:val="9"/>
    <w:unhideWhenUsed/>
    <w:qFormat/>
    <w:rsid w:val="002462C9"/>
    <w:pPr>
      <w:spacing w:before="200" w:after="0" w:line="271" w:lineRule="auto"/>
      <w:outlineLvl w:val="2"/>
    </w:pPr>
    <w:rPr>
      <w:rFonts w:ascii="Cambria" w:eastAsia="Times New Roman" w:hAnsi="Cambria" w:cs="Times New Roman"/>
      <w:i/>
      <w:iCs/>
      <w:smallCaps/>
      <w:spacing w:val="5"/>
      <w:sz w:val="26"/>
      <w:szCs w:val="26"/>
      <w:lang w:val="en-GB"/>
    </w:rPr>
  </w:style>
  <w:style w:type="paragraph" w:styleId="Heading4">
    <w:name w:val="heading 4"/>
    <w:basedOn w:val="Normal"/>
    <w:next w:val="Normal"/>
    <w:link w:val="Heading4Char"/>
    <w:uiPriority w:val="9"/>
    <w:semiHidden/>
    <w:unhideWhenUsed/>
    <w:qFormat/>
    <w:rsid w:val="002462C9"/>
    <w:pPr>
      <w:spacing w:after="0" w:line="271" w:lineRule="auto"/>
      <w:outlineLvl w:val="3"/>
    </w:pPr>
    <w:rPr>
      <w:rFonts w:ascii="Cambria" w:eastAsia="Times New Roman" w:hAnsi="Cambria" w:cs="Times New Roman"/>
      <w:b/>
      <w:bCs/>
      <w:spacing w:val="5"/>
      <w:sz w:val="24"/>
      <w:szCs w:val="24"/>
      <w:lang w:val="en-GB"/>
    </w:rPr>
  </w:style>
  <w:style w:type="paragraph" w:styleId="Heading5">
    <w:name w:val="heading 5"/>
    <w:basedOn w:val="Normal"/>
    <w:next w:val="Normal"/>
    <w:link w:val="Heading5Char"/>
    <w:uiPriority w:val="9"/>
    <w:semiHidden/>
    <w:unhideWhenUsed/>
    <w:qFormat/>
    <w:rsid w:val="002462C9"/>
    <w:pPr>
      <w:spacing w:after="0" w:line="271" w:lineRule="auto"/>
      <w:outlineLvl w:val="4"/>
    </w:pPr>
    <w:rPr>
      <w:rFonts w:ascii="Cambria" w:eastAsia="Times New Roman" w:hAnsi="Cambria" w:cs="Times New Roman"/>
      <w:i/>
      <w:iCs/>
      <w:sz w:val="24"/>
      <w:szCs w:val="24"/>
      <w:lang w:val="en-GB"/>
    </w:rPr>
  </w:style>
  <w:style w:type="paragraph" w:styleId="Heading6">
    <w:name w:val="heading 6"/>
    <w:basedOn w:val="Normal"/>
    <w:next w:val="Normal"/>
    <w:link w:val="Heading6Char"/>
    <w:uiPriority w:val="9"/>
    <w:semiHidden/>
    <w:unhideWhenUsed/>
    <w:qFormat/>
    <w:rsid w:val="002462C9"/>
    <w:pPr>
      <w:shd w:val="clear" w:color="auto" w:fill="FFFFFF"/>
      <w:spacing w:after="0" w:line="271" w:lineRule="auto"/>
      <w:outlineLvl w:val="5"/>
    </w:pPr>
    <w:rPr>
      <w:rFonts w:ascii="Cambria" w:eastAsia="Times New Roman" w:hAnsi="Cambria" w:cs="Times New Roman"/>
      <w:b/>
      <w:bCs/>
      <w:color w:val="595959"/>
      <w:spacing w:val="5"/>
      <w:lang w:val="en-GB"/>
    </w:rPr>
  </w:style>
  <w:style w:type="paragraph" w:styleId="Heading7">
    <w:name w:val="heading 7"/>
    <w:basedOn w:val="Normal"/>
    <w:next w:val="Normal"/>
    <w:link w:val="Heading7Char"/>
    <w:uiPriority w:val="9"/>
    <w:semiHidden/>
    <w:unhideWhenUsed/>
    <w:qFormat/>
    <w:rsid w:val="002462C9"/>
    <w:pPr>
      <w:spacing w:after="0"/>
      <w:outlineLvl w:val="6"/>
    </w:pPr>
    <w:rPr>
      <w:rFonts w:ascii="Cambria" w:eastAsia="Times New Roman" w:hAnsi="Cambria" w:cs="Times New Roman"/>
      <w:b/>
      <w:bCs/>
      <w:i/>
      <w:iCs/>
      <w:color w:val="5A5A5A"/>
      <w:sz w:val="20"/>
      <w:szCs w:val="20"/>
      <w:lang w:val="en-GB"/>
    </w:rPr>
  </w:style>
  <w:style w:type="paragraph" w:styleId="Heading8">
    <w:name w:val="heading 8"/>
    <w:basedOn w:val="Normal"/>
    <w:next w:val="Normal"/>
    <w:link w:val="Heading8Char"/>
    <w:unhideWhenUsed/>
    <w:qFormat/>
    <w:rsid w:val="002462C9"/>
    <w:pPr>
      <w:spacing w:after="0"/>
      <w:outlineLvl w:val="7"/>
    </w:pPr>
    <w:rPr>
      <w:rFonts w:ascii="Cambria" w:eastAsia="Times New Roman" w:hAnsi="Cambria" w:cs="Times New Roman"/>
      <w:b/>
      <w:bCs/>
      <w:color w:val="7F7F7F"/>
      <w:sz w:val="20"/>
      <w:szCs w:val="20"/>
      <w:lang w:val="en-GB"/>
    </w:rPr>
  </w:style>
  <w:style w:type="paragraph" w:styleId="Heading9">
    <w:name w:val="heading 9"/>
    <w:basedOn w:val="Normal"/>
    <w:next w:val="Normal"/>
    <w:link w:val="Heading9Char"/>
    <w:uiPriority w:val="9"/>
    <w:semiHidden/>
    <w:unhideWhenUsed/>
    <w:qFormat/>
    <w:rsid w:val="002462C9"/>
    <w:pPr>
      <w:spacing w:after="0" w:line="271" w:lineRule="auto"/>
      <w:outlineLvl w:val="8"/>
    </w:pPr>
    <w:rPr>
      <w:rFonts w:ascii="Cambria" w:eastAsia="Times New Roman" w:hAnsi="Cambria" w:cs="Times New Roman"/>
      <w:b/>
      <w:bCs/>
      <w:i/>
      <w:iCs/>
      <w:color w:val="7F7F7F"/>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2C9"/>
    <w:rPr>
      <w:rFonts w:ascii="Cambria" w:eastAsia="Times New Roman" w:hAnsi="Cambria" w:cs="Times New Roman"/>
      <w:smallCaps/>
      <w:spacing w:val="5"/>
      <w:sz w:val="36"/>
      <w:szCs w:val="36"/>
      <w:lang w:val="en-GB"/>
    </w:rPr>
  </w:style>
  <w:style w:type="character" w:customStyle="1" w:styleId="Heading2Char">
    <w:name w:val="Heading 2 Char"/>
    <w:basedOn w:val="DefaultParagraphFont"/>
    <w:link w:val="Heading2"/>
    <w:rsid w:val="002462C9"/>
    <w:rPr>
      <w:rFonts w:ascii="Calibri" w:eastAsia="Times New Roman" w:hAnsi="Calibri" w:cs="Times New Roman"/>
      <w:b/>
      <w:smallCaps/>
      <w:sz w:val="28"/>
      <w:szCs w:val="28"/>
      <w:lang w:val="en-GB"/>
    </w:rPr>
  </w:style>
  <w:style w:type="character" w:customStyle="1" w:styleId="Heading3Char">
    <w:name w:val="Heading 3 Char"/>
    <w:basedOn w:val="DefaultParagraphFont"/>
    <w:link w:val="Heading3"/>
    <w:uiPriority w:val="9"/>
    <w:rsid w:val="002462C9"/>
    <w:rPr>
      <w:rFonts w:ascii="Cambria" w:eastAsia="Times New Roman" w:hAnsi="Cambria" w:cs="Times New Roman"/>
      <w:i/>
      <w:iCs/>
      <w:smallCaps/>
      <w:spacing w:val="5"/>
      <w:sz w:val="26"/>
      <w:szCs w:val="26"/>
      <w:lang w:val="en-GB"/>
    </w:rPr>
  </w:style>
  <w:style w:type="character" w:customStyle="1" w:styleId="Heading4Char">
    <w:name w:val="Heading 4 Char"/>
    <w:basedOn w:val="DefaultParagraphFont"/>
    <w:link w:val="Heading4"/>
    <w:uiPriority w:val="9"/>
    <w:semiHidden/>
    <w:rsid w:val="002462C9"/>
    <w:rPr>
      <w:rFonts w:ascii="Cambria" w:eastAsia="Times New Roman" w:hAnsi="Cambria" w:cs="Times New Roman"/>
      <w:b/>
      <w:bCs/>
      <w:spacing w:val="5"/>
      <w:sz w:val="24"/>
      <w:szCs w:val="24"/>
      <w:lang w:val="en-GB"/>
    </w:rPr>
  </w:style>
  <w:style w:type="character" w:customStyle="1" w:styleId="Heading5Char">
    <w:name w:val="Heading 5 Char"/>
    <w:basedOn w:val="DefaultParagraphFont"/>
    <w:link w:val="Heading5"/>
    <w:uiPriority w:val="9"/>
    <w:semiHidden/>
    <w:rsid w:val="002462C9"/>
    <w:rPr>
      <w:rFonts w:ascii="Cambria" w:eastAsia="Times New Roman" w:hAnsi="Cambria" w:cs="Times New Roman"/>
      <w:i/>
      <w:iCs/>
      <w:sz w:val="24"/>
      <w:szCs w:val="24"/>
      <w:lang w:val="en-GB"/>
    </w:rPr>
  </w:style>
  <w:style w:type="character" w:customStyle="1" w:styleId="Heading6Char">
    <w:name w:val="Heading 6 Char"/>
    <w:basedOn w:val="DefaultParagraphFont"/>
    <w:link w:val="Heading6"/>
    <w:uiPriority w:val="9"/>
    <w:semiHidden/>
    <w:rsid w:val="002462C9"/>
    <w:rPr>
      <w:rFonts w:ascii="Cambria" w:eastAsia="Times New Roman" w:hAnsi="Cambria" w:cs="Times New Roman"/>
      <w:b/>
      <w:bCs/>
      <w:color w:val="595959"/>
      <w:spacing w:val="5"/>
      <w:shd w:val="clear" w:color="auto" w:fill="FFFFFF"/>
      <w:lang w:val="en-GB"/>
    </w:rPr>
  </w:style>
  <w:style w:type="character" w:customStyle="1" w:styleId="Heading7Char">
    <w:name w:val="Heading 7 Char"/>
    <w:basedOn w:val="DefaultParagraphFont"/>
    <w:link w:val="Heading7"/>
    <w:uiPriority w:val="9"/>
    <w:semiHidden/>
    <w:rsid w:val="002462C9"/>
    <w:rPr>
      <w:rFonts w:ascii="Cambria" w:eastAsia="Times New Roman" w:hAnsi="Cambria" w:cs="Times New Roman"/>
      <w:b/>
      <w:bCs/>
      <w:i/>
      <w:iCs/>
      <w:color w:val="5A5A5A"/>
      <w:sz w:val="20"/>
      <w:szCs w:val="20"/>
      <w:lang w:val="en-GB"/>
    </w:rPr>
  </w:style>
  <w:style w:type="character" w:customStyle="1" w:styleId="Heading8Char">
    <w:name w:val="Heading 8 Char"/>
    <w:basedOn w:val="DefaultParagraphFont"/>
    <w:link w:val="Heading8"/>
    <w:rsid w:val="002462C9"/>
    <w:rPr>
      <w:rFonts w:ascii="Cambria" w:eastAsia="Times New Roman" w:hAnsi="Cambria" w:cs="Times New Roman"/>
      <w:b/>
      <w:bCs/>
      <w:color w:val="7F7F7F"/>
      <w:sz w:val="20"/>
      <w:szCs w:val="20"/>
      <w:lang w:val="en-GB"/>
    </w:rPr>
  </w:style>
  <w:style w:type="character" w:customStyle="1" w:styleId="Heading9Char">
    <w:name w:val="Heading 9 Char"/>
    <w:basedOn w:val="DefaultParagraphFont"/>
    <w:link w:val="Heading9"/>
    <w:uiPriority w:val="9"/>
    <w:semiHidden/>
    <w:rsid w:val="002462C9"/>
    <w:rPr>
      <w:rFonts w:ascii="Cambria" w:eastAsia="Times New Roman" w:hAnsi="Cambria" w:cs="Times New Roman"/>
      <w:b/>
      <w:bCs/>
      <w:i/>
      <w:iCs/>
      <w:color w:val="7F7F7F"/>
      <w:sz w:val="18"/>
      <w:szCs w:val="18"/>
      <w:lang w:val="en-GB"/>
    </w:rPr>
  </w:style>
  <w:style w:type="numbering" w:customStyle="1" w:styleId="NoList1">
    <w:name w:val="No List1"/>
    <w:next w:val="NoList"/>
    <w:uiPriority w:val="99"/>
    <w:semiHidden/>
    <w:unhideWhenUsed/>
    <w:rsid w:val="002462C9"/>
  </w:style>
  <w:style w:type="paragraph" w:styleId="Caption">
    <w:name w:val="caption"/>
    <w:basedOn w:val="Normal"/>
    <w:next w:val="Normal"/>
    <w:uiPriority w:val="35"/>
    <w:semiHidden/>
    <w:unhideWhenUsed/>
    <w:rsid w:val="002462C9"/>
    <w:pPr>
      <w:spacing w:line="240" w:lineRule="auto"/>
    </w:pPr>
    <w:rPr>
      <w:rFonts w:ascii="Cambria" w:eastAsia="Times New Roman" w:hAnsi="Cambria" w:cs="Times New Roman"/>
      <w:bCs/>
      <w:smallCaps/>
      <w:color w:val="1F497D"/>
      <w:spacing w:val="6"/>
      <w:szCs w:val="18"/>
      <w:lang w:val="en-GB" w:bidi="hi-IN"/>
    </w:rPr>
  </w:style>
  <w:style w:type="paragraph" w:styleId="Title">
    <w:name w:val="Title"/>
    <w:basedOn w:val="Normal"/>
    <w:next w:val="Normal"/>
    <w:link w:val="TitleChar"/>
    <w:qFormat/>
    <w:rsid w:val="002462C9"/>
    <w:pPr>
      <w:spacing w:after="300" w:line="240" w:lineRule="auto"/>
      <w:contextualSpacing/>
    </w:pPr>
    <w:rPr>
      <w:rFonts w:ascii="Cambria" w:eastAsia="Times New Roman" w:hAnsi="Cambria" w:cs="Times New Roman"/>
      <w:smallCaps/>
      <w:sz w:val="52"/>
      <w:szCs w:val="52"/>
      <w:lang w:val="en-GB"/>
    </w:rPr>
  </w:style>
  <w:style w:type="character" w:customStyle="1" w:styleId="TitleChar">
    <w:name w:val="Title Char"/>
    <w:basedOn w:val="DefaultParagraphFont"/>
    <w:link w:val="Title"/>
    <w:rsid w:val="002462C9"/>
    <w:rPr>
      <w:rFonts w:ascii="Cambria" w:eastAsia="Times New Roman" w:hAnsi="Cambria" w:cs="Times New Roman"/>
      <w:smallCaps/>
      <w:sz w:val="52"/>
      <w:szCs w:val="52"/>
      <w:lang w:val="en-GB"/>
    </w:rPr>
  </w:style>
  <w:style w:type="paragraph" w:styleId="Subtitle">
    <w:name w:val="Subtitle"/>
    <w:basedOn w:val="Normal"/>
    <w:next w:val="Normal"/>
    <w:link w:val="SubtitleChar"/>
    <w:qFormat/>
    <w:rsid w:val="002462C9"/>
    <w:rPr>
      <w:rFonts w:ascii="Cambria" w:eastAsia="Times New Roman" w:hAnsi="Cambria" w:cs="Times New Roman"/>
      <w:i/>
      <w:iCs/>
      <w:smallCaps/>
      <w:spacing w:val="10"/>
      <w:sz w:val="28"/>
      <w:szCs w:val="28"/>
      <w:lang w:val="en-GB"/>
    </w:rPr>
  </w:style>
  <w:style w:type="character" w:customStyle="1" w:styleId="SubtitleChar">
    <w:name w:val="Subtitle Char"/>
    <w:basedOn w:val="DefaultParagraphFont"/>
    <w:link w:val="Subtitle"/>
    <w:rsid w:val="002462C9"/>
    <w:rPr>
      <w:rFonts w:ascii="Cambria" w:eastAsia="Times New Roman" w:hAnsi="Cambria" w:cs="Times New Roman"/>
      <w:i/>
      <w:iCs/>
      <w:smallCaps/>
      <w:spacing w:val="10"/>
      <w:sz w:val="28"/>
      <w:szCs w:val="28"/>
      <w:lang w:val="en-GB"/>
    </w:rPr>
  </w:style>
  <w:style w:type="character" w:styleId="Strong">
    <w:name w:val="Strong"/>
    <w:uiPriority w:val="22"/>
    <w:qFormat/>
    <w:rsid w:val="002462C9"/>
    <w:rPr>
      <w:b/>
      <w:bCs/>
    </w:rPr>
  </w:style>
  <w:style w:type="character" w:styleId="Emphasis">
    <w:name w:val="Emphasis"/>
    <w:uiPriority w:val="20"/>
    <w:qFormat/>
    <w:rsid w:val="002462C9"/>
    <w:rPr>
      <w:b/>
      <w:bCs/>
      <w:i/>
      <w:iCs/>
      <w:spacing w:val="10"/>
    </w:rPr>
  </w:style>
  <w:style w:type="paragraph" w:styleId="NoSpacing">
    <w:name w:val="No Spacing"/>
    <w:basedOn w:val="Normal"/>
    <w:link w:val="NoSpacingChar"/>
    <w:uiPriority w:val="1"/>
    <w:qFormat/>
    <w:rsid w:val="002462C9"/>
    <w:pPr>
      <w:spacing w:after="0" w:line="240" w:lineRule="auto"/>
    </w:pPr>
    <w:rPr>
      <w:rFonts w:ascii="Cambria" w:eastAsia="Times New Roman" w:hAnsi="Cambria" w:cs="Times New Roman"/>
      <w:lang w:val="en-GB"/>
    </w:rPr>
  </w:style>
  <w:style w:type="character" w:customStyle="1" w:styleId="NoSpacingChar">
    <w:name w:val="No Spacing Char"/>
    <w:basedOn w:val="DefaultParagraphFont"/>
    <w:link w:val="NoSpacing"/>
    <w:uiPriority w:val="1"/>
    <w:rsid w:val="002462C9"/>
    <w:rPr>
      <w:rFonts w:ascii="Cambria" w:eastAsia="Times New Roman" w:hAnsi="Cambria" w:cs="Times New Roman"/>
      <w:lang w:val="en-GB"/>
    </w:rPr>
  </w:style>
  <w:style w:type="paragraph" w:styleId="ListParagraph">
    <w:name w:val="List Paragraph"/>
    <w:basedOn w:val="Normal"/>
    <w:link w:val="ListParagraphChar"/>
    <w:uiPriority w:val="34"/>
    <w:qFormat/>
    <w:rsid w:val="002462C9"/>
    <w:pPr>
      <w:ind w:left="720"/>
      <w:contextualSpacing/>
    </w:pPr>
    <w:rPr>
      <w:rFonts w:ascii="Cambria" w:eastAsia="Times New Roman" w:hAnsi="Cambria" w:cs="Times New Roman"/>
      <w:lang w:val="en-GB"/>
    </w:rPr>
  </w:style>
  <w:style w:type="paragraph" w:styleId="Quote">
    <w:name w:val="Quote"/>
    <w:basedOn w:val="Normal"/>
    <w:next w:val="Normal"/>
    <w:link w:val="QuoteChar"/>
    <w:uiPriority w:val="29"/>
    <w:qFormat/>
    <w:rsid w:val="002462C9"/>
    <w:rPr>
      <w:rFonts w:ascii="Cambria" w:eastAsia="Times New Roman" w:hAnsi="Cambria" w:cs="Times New Roman"/>
      <w:i/>
      <w:iCs/>
      <w:lang w:val="en-GB"/>
    </w:rPr>
  </w:style>
  <w:style w:type="character" w:customStyle="1" w:styleId="QuoteChar">
    <w:name w:val="Quote Char"/>
    <w:basedOn w:val="DefaultParagraphFont"/>
    <w:link w:val="Quote"/>
    <w:uiPriority w:val="29"/>
    <w:rsid w:val="002462C9"/>
    <w:rPr>
      <w:rFonts w:ascii="Cambria" w:eastAsia="Times New Roman" w:hAnsi="Cambria" w:cs="Times New Roman"/>
      <w:i/>
      <w:iCs/>
      <w:lang w:val="en-GB"/>
    </w:rPr>
  </w:style>
  <w:style w:type="paragraph" w:styleId="IntenseQuote">
    <w:name w:val="Intense Quote"/>
    <w:basedOn w:val="Normal"/>
    <w:next w:val="Normal"/>
    <w:link w:val="IntenseQuoteChar"/>
    <w:uiPriority w:val="30"/>
    <w:qFormat/>
    <w:rsid w:val="002462C9"/>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val="en-GB"/>
    </w:rPr>
  </w:style>
  <w:style w:type="character" w:customStyle="1" w:styleId="IntenseQuoteChar">
    <w:name w:val="Intense Quote Char"/>
    <w:basedOn w:val="DefaultParagraphFont"/>
    <w:link w:val="IntenseQuote"/>
    <w:uiPriority w:val="30"/>
    <w:rsid w:val="002462C9"/>
    <w:rPr>
      <w:rFonts w:ascii="Cambria" w:eastAsia="Times New Roman" w:hAnsi="Cambria" w:cs="Times New Roman"/>
      <w:i/>
      <w:iCs/>
      <w:lang w:val="en-GB"/>
    </w:rPr>
  </w:style>
  <w:style w:type="character" w:styleId="SubtleEmphasis">
    <w:name w:val="Subtle Emphasis"/>
    <w:uiPriority w:val="19"/>
    <w:qFormat/>
    <w:rsid w:val="002462C9"/>
    <w:rPr>
      <w:i/>
      <w:iCs/>
    </w:rPr>
  </w:style>
  <w:style w:type="character" w:styleId="IntenseEmphasis">
    <w:name w:val="Intense Emphasis"/>
    <w:uiPriority w:val="21"/>
    <w:qFormat/>
    <w:rsid w:val="002462C9"/>
    <w:rPr>
      <w:b/>
      <w:bCs/>
      <w:i/>
      <w:iCs/>
    </w:rPr>
  </w:style>
  <w:style w:type="character" w:styleId="SubtleReference">
    <w:name w:val="Subtle Reference"/>
    <w:uiPriority w:val="31"/>
    <w:qFormat/>
    <w:rsid w:val="002462C9"/>
    <w:rPr>
      <w:smallCaps/>
    </w:rPr>
  </w:style>
  <w:style w:type="character" w:styleId="IntenseReference">
    <w:name w:val="Intense Reference"/>
    <w:uiPriority w:val="32"/>
    <w:qFormat/>
    <w:rsid w:val="002462C9"/>
    <w:rPr>
      <w:b/>
      <w:bCs/>
      <w:smallCaps/>
    </w:rPr>
  </w:style>
  <w:style w:type="character" w:styleId="BookTitle">
    <w:name w:val="Book Title"/>
    <w:uiPriority w:val="33"/>
    <w:qFormat/>
    <w:rsid w:val="002462C9"/>
    <w:rPr>
      <w:i/>
      <w:iCs/>
      <w:smallCaps/>
      <w:spacing w:val="5"/>
    </w:rPr>
  </w:style>
  <w:style w:type="paragraph" w:styleId="TOCHeading">
    <w:name w:val="TOC Heading"/>
    <w:basedOn w:val="Heading1"/>
    <w:next w:val="Normal"/>
    <w:uiPriority w:val="39"/>
    <w:semiHidden/>
    <w:unhideWhenUsed/>
    <w:qFormat/>
    <w:rsid w:val="002462C9"/>
    <w:pPr>
      <w:outlineLvl w:val="9"/>
    </w:pPr>
    <w:rPr>
      <w:lang w:bidi="en-US"/>
    </w:rPr>
  </w:style>
  <w:style w:type="paragraph" w:styleId="Header">
    <w:name w:val="header"/>
    <w:basedOn w:val="Normal"/>
    <w:link w:val="HeaderChar"/>
    <w:unhideWhenUsed/>
    <w:rsid w:val="002462C9"/>
    <w:pPr>
      <w:tabs>
        <w:tab w:val="center" w:pos="4513"/>
        <w:tab w:val="right" w:pos="9026"/>
      </w:tabs>
      <w:spacing w:after="0" w:line="240" w:lineRule="auto"/>
    </w:pPr>
    <w:rPr>
      <w:rFonts w:ascii="Cambria" w:eastAsia="Times New Roman" w:hAnsi="Cambria" w:cs="Times New Roman"/>
      <w:lang w:val="en-GB"/>
    </w:rPr>
  </w:style>
  <w:style w:type="character" w:customStyle="1" w:styleId="HeaderChar">
    <w:name w:val="Header Char"/>
    <w:basedOn w:val="DefaultParagraphFont"/>
    <w:link w:val="Header"/>
    <w:rsid w:val="002462C9"/>
    <w:rPr>
      <w:rFonts w:ascii="Cambria" w:eastAsia="Times New Roman" w:hAnsi="Cambria" w:cs="Times New Roman"/>
      <w:lang w:val="en-GB"/>
    </w:rPr>
  </w:style>
  <w:style w:type="paragraph" w:styleId="Footer">
    <w:name w:val="footer"/>
    <w:basedOn w:val="Normal"/>
    <w:link w:val="FooterChar"/>
    <w:uiPriority w:val="99"/>
    <w:unhideWhenUsed/>
    <w:rsid w:val="002462C9"/>
    <w:pPr>
      <w:tabs>
        <w:tab w:val="center" w:pos="4513"/>
        <w:tab w:val="right" w:pos="9026"/>
      </w:tabs>
      <w:spacing w:after="0" w:line="240" w:lineRule="auto"/>
    </w:pPr>
    <w:rPr>
      <w:rFonts w:ascii="Cambria" w:eastAsia="Times New Roman" w:hAnsi="Cambria" w:cs="Times New Roman"/>
      <w:lang w:val="en-GB"/>
    </w:rPr>
  </w:style>
  <w:style w:type="character" w:customStyle="1" w:styleId="FooterChar">
    <w:name w:val="Footer Char"/>
    <w:basedOn w:val="DefaultParagraphFont"/>
    <w:link w:val="Footer"/>
    <w:uiPriority w:val="99"/>
    <w:rsid w:val="002462C9"/>
    <w:rPr>
      <w:rFonts w:ascii="Cambria" w:eastAsia="Times New Roman" w:hAnsi="Cambria" w:cs="Times New Roman"/>
      <w:lang w:val="en-GB"/>
    </w:rPr>
  </w:style>
  <w:style w:type="paragraph" w:styleId="BodyTextIndent3">
    <w:name w:val="Body Text Indent 3"/>
    <w:basedOn w:val="Normal"/>
    <w:link w:val="BodyTextIndent3Char"/>
    <w:uiPriority w:val="99"/>
    <w:unhideWhenUsed/>
    <w:rsid w:val="002462C9"/>
    <w:pPr>
      <w:spacing w:after="120"/>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uiPriority w:val="99"/>
    <w:rsid w:val="002462C9"/>
    <w:rPr>
      <w:rFonts w:ascii="Calibri" w:eastAsia="Calibri" w:hAnsi="Calibri" w:cs="Times New Roman"/>
      <w:sz w:val="16"/>
      <w:szCs w:val="16"/>
      <w:lang w:val="en-GB"/>
    </w:rPr>
  </w:style>
  <w:style w:type="paragraph" w:styleId="BalloonText">
    <w:name w:val="Balloon Text"/>
    <w:basedOn w:val="Normal"/>
    <w:link w:val="BalloonTextChar"/>
    <w:uiPriority w:val="99"/>
    <w:semiHidden/>
    <w:unhideWhenUsed/>
    <w:rsid w:val="002462C9"/>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2462C9"/>
    <w:rPr>
      <w:rFonts w:ascii="Tahoma" w:eastAsia="Calibri" w:hAnsi="Tahoma" w:cs="Tahoma"/>
      <w:sz w:val="16"/>
      <w:szCs w:val="16"/>
      <w:lang w:val="en-GB"/>
    </w:rPr>
  </w:style>
  <w:style w:type="character" w:styleId="Hyperlink">
    <w:name w:val="Hyperlink"/>
    <w:uiPriority w:val="99"/>
    <w:unhideWhenUsed/>
    <w:rsid w:val="002462C9"/>
    <w:rPr>
      <w:color w:val="008000"/>
      <w:u w:val="single"/>
    </w:rPr>
  </w:style>
  <w:style w:type="paragraph" w:customStyle="1" w:styleId="lg-annotation">
    <w:name w:val="lg-annotation"/>
    <w:basedOn w:val="Normal"/>
    <w:rsid w:val="002462C9"/>
    <w:pPr>
      <w:spacing w:before="40" w:after="0" w:line="240" w:lineRule="auto"/>
      <w:ind w:left="567" w:right="567"/>
      <w:jc w:val="center"/>
    </w:pPr>
    <w:rPr>
      <w:rFonts w:ascii="Verdana" w:eastAsia="Times New Roman" w:hAnsi="Verdana" w:cs="Times New Roman"/>
      <w:color w:val="000000"/>
      <w:sz w:val="16"/>
      <w:szCs w:val="16"/>
      <w:lang w:val="en-GB" w:eastAsia="en-ZA"/>
    </w:rPr>
  </w:style>
  <w:style w:type="paragraph" w:customStyle="1" w:styleId="lg-para3">
    <w:name w:val="lg-para3"/>
    <w:basedOn w:val="Normal"/>
    <w:rsid w:val="002462C9"/>
    <w:pPr>
      <w:spacing w:before="120" w:after="0" w:line="240" w:lineRule="auto"/>
      <w:ind w:firstLine="601"/>
      <w:jc w:val="both"/>
    </w:pPr>
    <w:rPr>
      <w:rFonts w:ascii="Verdana" w:eastAsia="Times New Roman" w:hAnsi="Verdana" w:cs="Times New Roman"/>
      <w:color w:val="000000"/>
      <w:sz w:val="18"/>
      <w:szCs w:val="18"/>
      <w:lang w:val="en-GB" w:eastAsia="en-ZA"/>
    </w:rPr>
  </w:style>
  <w:style w:type="paragraph" w:customStyle="1" w:styleId="lg-section">
    <w:name w:val="lg-section"/>
    <w:basedOn w:val="Normal"/>
    <w:rsid w:val="002462C9"/>
    <w:pPr>
      <w:spacing w:before="300" w:after="0" w:line="240" w:lineRule="auto"/>
      <w:ind w:firstLine="403"/>
      <w:jc w:val="both"/>
    </w:pPr>
    <w:rPr>
      <w:rFonts w:ascii="Verdana" w:eastAsia="Times New Roman" w:hAnsi="Verdana" w:cs="Times New Roman"/>
      <w:color w:val="000000"/>
      <w:sz w:val="18"/>
      <w:szCs w:val="18"/>
      <w:lang w:val="en-GB" w:eastAsia="en-ZA"/>
    </w:rPr>
  </w:style>
  <w:style w:type="paragraph" w:customStyle="1" w:styleId="ws-link">
    <w:name w:val="ws-link"/>
    <w:basedOn w:val="Normal"/>
    <w:rsid w:val="002462C9"/>
    <w:pPr>
      <w:spacing w:after="0" w:line="240" w:lineRule="auto"/>
      <w:jc w:val="center"/>
    </w:pPr>
    <w:rPr>
      <w:rFonts w:ascii="Verdana" w:eastAsia="Times New Roman" w:hAnsi="Verdana" w:cs="Times New Roman"/>
      <w:color w:val="000000"/>
      <w:sz w:val="18"/>
      <w:szCs w:val="18"/>
      <w:lang w:val="en-GB" w:eastAsia="en-ZA"/>
    </w:rPr>
  </w:style>
  <w:style w:type="character" w:customStyle="1" w:styleId="popup-link1">
    <w:name w:val="popup-link1"/>
    <w:rsid w:val="002462C9"/>
    <w:rPr>
      <w:color w:val="660000"/>
      <w:u w:val="single"/>
    </w:rPr>
  </w:style>
  <w:style w:type="paragraph" w:customStyle="1" w:styleId="Section">
    <w:name w:val="Section"/>
    <w:basedOn w:val="Heading1"/>
    <w:rsid w:val="002462C9"/>
    <w:pPr>
      <w:keepNext/>
      <w:spacing w:before="0" w:line="240" w:lineRule="auto"/>
      <w:ind w:left="720" w:hanging="720"/>
      <w:contextualSpacing w:val="0"/>
      <w:jc w:val="both"/>
    </w:pPr>
    <w:rPr>
      <w:rFonts w:ascii="Arial" w:hAnsi="Arial" w:cs="Arial"/>
      <w:bCs/>
      <w:smallCaps w:val="0"/>
      <w:spacing w:val="0"/>
      <w:kern w:val="32"/>
      <w:sz w:val="22"/>
      <w:szCs w:val="32"/>
    </w:rPr>
  </w:style>
  <w:style w:type="character" w:styleId="CommentReference">
    <w:name w:val="annotation reference"/>
    <w:uiPriority w:val="99"/>
    <w:semiHidden/>
    <w:unhideWhenUsed/>
    <w:rsid w:val="002462C9"/>
    <w:rPr>
      <w:sz w:val="16"/>
      <w:szCs w:val="16"/>
    </w:rPr>
  </w:style>
  <w:style w:type="paragraph" w:styleId="CommentText">
    <w:name w:val="annotation text"/>
    <w:basedOn w:val="Normal"/>
    <w:link w:val="CommentTextChar"/>
    <w:uiPriority w:val="99"/>
    <w:unhideWhenUsed/>
    <w:rsid w:val="002462C9"/>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2462C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462C9"/>
    <w:rPr>
      <w:b/>
      <w:bCs/>
    </w:rPr>
  </w:style>
  <w:style w:type="character" w:customStyle="1" w:styleId="CommentSubjectChar">
    <w:name w:val="Comment Subject Char"/>
    <w:basedOn w:val="CommentTextChar"/>
    <w:link w:val="CommentSubject"/>
    <w:uiPriority w:val="99"/>
    <w:semiHidden/>
    <w:rsid w:val="002462C9"/>
    <w:rPr>
      <w:rFonts w:ascii="Calibri" w:eastAsia="Calibri" w:hAnsi="Calibri" w:cs="Times New Roman"/>
      <w:b/>
      <w:bCs/>
      <w:sz w:val="20"/>
      <w:szCs w:val="20"/>
      <w:lang w:val="en-GB"/>
    </w:rPr>
  </w:style>
  <w:style w:type="paragraph" w:styleId="BodyText">
    <w:name w:val="Body Text"/>
    <w:basedOn w:val="Normal"/>
    <w:link w:val="BodyTextChar"/>
    <w:uiPriority w:val="99"/>
    <w:unhideWhenUsed/>
    <w:rsid w:val="002462C9"/>
    <w:pPr>
      <w:spacing w:after="120"/>
    </w:pPr>
    <w:rPr>
      <w:rFonts w:ascii="Calibri" w:eastAsia="Calibri" w:hAnsi="Calibri" w:cs="Times New Roman"/>
      <w:lang w:val="en-GB"/>
    </w:rPr>
  </w:style>
  <w:style w:type="character" w:customStyle="1" w:styleId="BodyTextChar">
    <w:name w:val="Body Text Char"/>
    <w:basedOn w:val="DefaultParagraphFont"/>
    <w:link w:val="BodyText"/>
    <w:uiPriority w:val="99"/>
    <w:rsid w:val="002462C9"/>
    <w:rPr>
      <w:rFonts w:ascii="Calibri" w:eastAsia="Calibri" w:hAnsi="Calibri" w:cs="Times New Roman"/>
      <w:lang w:val="en-GB"/>
    </w:rPr>
  </w:style>
  <w:style w:type="paragraph" w:styleId="Revision">
    <w:name w:val="Revision"/>
    <w:hidden/>
    <w:uiPriority w:val="99"/>
    <w:semiHidden/>
    <w:rsid w:val="002462C9"/>
    <w:pPr>
      <w:spacing w:after="0" w:line="240" w:lineRule="auto"/>
    </w:pPr>
    <w:rPr>
      <w:rFonts w:ascii="Calibri" w:eastAsia="Calibri" w:hAnsi="Calibri" w:cs="Times New Roman"/>
    </w:rPr>
  </w:style>
  <w:style w:type="table" w:styleId="TableGrid">
    <w:name w:val="Table Grid"/>
    <w:basedOn w:val="TableNormal"/>
    <w:uiPriority w:val="59"/>
    <w:rsid w:val="002462C9"/>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heading1">
    <w:name w:val="secheading1"/>
    <w:basedOn w:val="Normal"/>
    <w:rsid w:val="002462C9"/>
    <w:pPr>
      <w:spacing w:before="288" w:after="0" w:line="240" w:lineRule="auto"/>
      <w:ind w:left="120" w:right="120"/>
      <w:jc w:val="both"/>
    </w:pPr>
    <w:rPr>
      <w:rFonts w:ascii="Times New Roman" w:eastAsia="Times New Roman" w:hAnsi="Times New Roman" w:cs="Times New Roman"/>
      <w:b/>
      <w:bCs/>
      <w:sz w:val="24"/>
      <w:szCs w:val="24"/>
      <w:lang w:val="en-US"/>
    </w:rPr>
  </w:style>
  <w:style w:type="paragraph" w:customStyle="1" w:styleId="ind1c1">
    <w:name w:val="ind1c1"/>
    <w:basedOn w:val="Normal"/>
    <w:rsid w:val="002462C9"/>
    <w:pPr>
      <w:spacing w:before="120" w:after="120" w:line="240" w:lineRule="auto"/>
      <w:ind w:left="720" w:right="120" w:hanging="336"/>
      <w:jc w:val="both"/>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462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d1c">
    <w:name w:val="ind1c"/>
    <w:basedOn w:val="Normal"/>
    <w:rsid w:val="002462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cheading">
    <w:name w:val="secheading"/>
    <w:basedOn w:val="Normal"/>
    <w:rsid w:val="002462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2462C9"/>
    <w:pPr>
      <w:spacing w:after="100"/>
    </w:pPr>
    <w:rPr>
      <w:rFonts w:ascii="Cambria" w:eastAsia="Times New Roman" w:hAnsi="Cambria" w:cs="Times New Roman"/>
      <w:lang w:val="en-GB"/>
    </w:rPr>
  </w:style>
  <w:style w:type="paragraph" w:styleId="TOC2">
    <w:name w:val="toc 2"/>
    <w:basedOn w:val="Normal"/>
    <w:next w:val="Normal"/>
    <w:autoRedefine/>
    <w:uiPriority w:val="39"/>
    <w:unhideWhenUsed/>
    <w:rsid w:val="002462C9"/>
    <w:pPr>
      <w:tabs>
        <w:tab w:val="left" w:pos="880"/>
        <w:tab w:val="right" w:leader="dot" w:pos="9016"/>
      </w:tabs>
      <w:spacing w:after="100"/>
      <w:ind w:left="220"/>
      <w:jc w:val="right"/>
    </w:pPr>
    <w:rPr>
      <w:rFonts w:ascii="Cambria" w:eastAsia="Times New Roman" w:hAnsi="Cambria" w:cs="Times New Roman"/>
      <w:lang w:val="en-GB"/>
    </w:rPr>
  </w:style>
  <w:style w:type="paragraph" w:styleId="TOC3">
    <w:name w:val="toc 3"/>
    <w:basedOn w:val="Normal"/>
    <w:next w:val="Normal"/>
    <w:autoRedefine/>
    <w:uiPriority w:val="39"/>
    <w:unhideWhenUsed/>
    <w:rsid w:val="002462C9"/>
    <w:pPr>
      <w:spacing w:after="100"/>
      <w:ind w:left="440"/>
    </w:pPr>
    <w:rPr>
      <w:rFonts w:ascii="Calibri" w:eastAsia="Times New Roman" w:hAnsi="Calibri" w:cs="Times New Roman"/>
      <w:lang w:val="en-GB" w:eastAsia="en-ZA"/>
    </w:rPr>
  </w:style>
  <w:style w:type="paragraph" w:styleId="TOC4">
    <w:name w:val="toc 4"/>
    <w:basedOn w:val="Normal"/>
    <w:next w:val="Normal"/>
    <w:autoRedefine/>
    <w:uiPriority w:val="39"/>
    <w:unhideWhenUsed/>
    <w:rsid w:val="002462C9"/>
    <w:pPr>
      <w:spacing w:after="100"/>
      <w:ind w:left="660"/>
    </w:pPr>
    <w:rPr>
      <w:rFonts w:ascii="Calibri" w:eastAsia="Times New Roman" w:hAnsi="Calibri" w:cs="Times New Roman"/>
      <w:lang w:val="en-GB" w:eastAsia="en-ZA"/>
    </w:rPr>
  </w:style>
  <w:style w:type="paragraph" w:styleId="TOC5">
    <w:name w:val="toc 5"/>
    <w:basedOn w:val="Normal"/>
    <w:next w:val="Normal"/>
    <w:autoRedefine/>
    <w:uiPriority w:val="39"/>
    <w:unhideWhenUsed/>
    <w:rsid w:val="002462C9"/>
    <w:pPr>
      <w:spacing w:after="100"/>
      <w:ind w:left="880"/>
    </w:pPr>
    <w:rPr>
      <w:rFonts w:ascii="Calibri" w:eastAsia="Times New Roman" w:hAnsi="Calibri" w:cs="Times New Roman"/>
      <w:lang w:val="en-GB" w:eastAsia="en-ZA"/>
    </w:rPr>
  </w:style>
  <w:style w:type="paragraph" w:styleId="TOC6">
    <w:name w:val="toc 6"/>
    <w:basedOn w:val="Normal"/>
    <w:next w:val="Normal"/>
    <w:autoRedefine/>
    <w:uiPriority w:val="39"/>
    <w:unhideWhenUsed/>
    <w:rsid w:val="002462C9"/>
    <w:pPr>
      <w:spacing w:after="100"/>
      <w:ind w:left="1100"/>
    </w:pPr>
    <w:rPr>
      <w:rFonts w:ascii="Calibri" w:eastAsia="Times New Roman" w:hAnsi="Calibri" w:cs="Times New Roman"/>
      <w:lang w:val="en-GB" w:eastAsia="en-ZA"/>
    </w:rPr>
  </w:style>
  <w:style w:type="paragraph" w:styleId="TOC7">
    <w:name w:val="toc 7"/>
    <w:basedOn w:val="Normal"/>
    <w:next w:val="Normal"/>
    <w:autoRedefine/>
    <w:uiPriority w:val="39"/>
    <w:unhideWhenUsed/>
    <w:rsid w:val="002462C9"/>
    <w:pPr>
      <w:spacing w:after="100"/>
      <w:ind w:left="1320"/>
    </w:pPr>
    <w:rPr>
      <w:rFonts w:ascii="Calibri" w:eastAsia="Times New Roman" w:hAnsi="Calibri" w:cs="Times New Roman"/>
      <w:lang w:val="en-GB" w:eastAsia="en-ZA"/>
    </w:rPr>
  </w:style>
  <w:style w:type="paragraph" w:styleId="TOC8">
    <w:name w:val="toc 8"/>
    <w:basedOn w:val="Normal"/>
    <w:next w:val="Normal"/>
    <w:autoRedefine/>
    <w:uiPriority w:val="39"/>
    <w:unhideWhenUsed/>
    <w:rsid w:val="002462C9"/>
    <w:pPr>
      <w:spacing w:after="100"/>
      <w:ind w:left="1540"/>
    </w:pPr>
    <w:rPr>
      <w:rFonts w:ascii="Calibri" w:eastAsia="Times New Roman" w:hAnsi="Calibri" w:cs="Times New Roman"/>
      <w:lang w:val="en-GB" w:eastAsia="en-ZA"/>
    </w:rPr>
  </w:style>
  <w:style w:type="paragraph" w:styleId="TOC9">
    <w:name w:val="toc 9"/>
    <w:basedOn w:val="Normal"/>
    <w:next w:val="Normal"/>
    <w:autoRedefine/>
    <w:uiPriority w:val="39"/>
    <w:unhideWhenUsed/>
    <w:rsid w:val="002462C9"/>
    <w:pPr>
      <w:spacing w:after="100"/>
      <w:ind w:left="1760"/>
    </w:pPr>
    <w:rPr>
      <w:rFonts w:ascii="Calibri" w:eastAsia="Times New Roman" w:hAnsi="Calibri" w:cs="Times New Roman"/>
      <w:lang w:val="en-GB" w:eastAsia="en-ZA"/>
    </w:rPr>
  </w:style>
  <w:style w:type="numbering" w:customStyle="1" w:styleId="NoList11">
    <w:name w:val="No List11"/>
    <w:next w:val="NoList"/>
    <w:uiPriority w:val="99"/>
    <w:semiHidden/>
    <w:unhideWhenUsed/>
    <w:rsid w:val="002462C9"/>
  </w:style>
  <w:style w:type="paragraph" w:styleId="BodyTextIndent2">
    <w:name w:val="Body Text Indent 2"/>
    <w:basedOn w:val="Normal"/>
    <w:link w:val="BodyTextIndent2Char"/>
    <w:uiPriority w:val="99"/>
    <w:semiHidden/>
    <w:unhideWhenUsed/>
    <w:rsid w:val="002462C9"/>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2462C9"/>
    <w:rPr>
      <w:rFonts w:ascii="Calibri" w:eastAsia="Calibri" w:hAnsi="Calibri" w:cs="Times New Roman"/>
      <w:lang w:val="en-US"/>
    </w:rPr>
  </w:style>
  <w:style w:type="paragraph" w:styleId="BodyTextIndent">
    <w:name w:val="Body Text Indent"/>
    <w:basedOn w:val="Normal"/>
    <w:link w:val="BodyTextIndentChar"/>
    <w:semiHidden/>
    <w:rsid w:val="002462C9"/>
    <w:pPr>
      <w:spacing w:after="0" w:line="360" w:lineRule="auto"/>
      <w:ind w:left="1701" w:hanging="567"/>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2462C9"/>
    <w:rPr>
      <w:rFonts w:ascii="Times New Roman" w:eastAsia="Times New Roman" w:hAnsi="Times New Roman" w:cs="Times New Roman"/>
      <w:sz w:val="24"/>
      <w:szCs w:val="24"/>
      <w:lang w:val="en-US"/>
    </w:rPr>
  </w:style>
  <w:style w:type="paragraph" w:customStyle="1" w:styleId="CoEaoTTitle">
    <w:name w:val="CoEaoT Title"/>
    <w:basedOn w:val="Normal"/>
    <w:rsid w:val="002462C9"/>
    <w:pPr>
      <w:pBdr>
        <w:bottom w:val="single" w:sz="12" w:space="1" w:color="000000"/>
      </w:pBdr>
      <w:spacing w:before="100" w:after="100" w:line="240" w:lineRule="auto"/>
      <w:jc w:val="center"/>
    </w:pPr>
    <w:rPr>
      <w:rFonts w:ascii="Tahoma" w:eastAsia="Times New Roman" w:hAnsi="Tahoma" w:cs="Tahoma"/>
      <w:b/>
      <w:spacing w:val="20"/>
      <w:sz w:val="24"/>
      <w:szCs w:val="24"/>
      <w:lang w:val="en-GB"/>
    </w:rPr>
  </w:style>
  <w:style w:type="paragraph" w:customStyle="1" w:styleId="CoEaoTItem">
    <w:name w:val="CoEaoT Item"/>
    <w:basedOn w:val="Normal"/>
    <w:rsid w:val="002462C9"/>
    <w:pPr>
      <w:tabs>
        <w:tab w:val="left" w:pos="567"/>
      </w:tabs>
      <w:spacing w:line="240" w:lineRule="auto"/>
      <w:ind w:left="567" w:hanging="567"/>
      <w:jc w:val="both"/>
    </w:pPr>
    <w:rPr>
      <w:rFonts w:ascii="Tahoma" w:eastAsia="Times New Roman" w:hAnsi="Tahoma" w:cs="Times New Roman"/>
      <w:sz w:val="18"/>
      <w:szCs w:val="24"/>
      <w:lang w:val="en-GB"/>
    </w:rPr>
  </w:style>
  <w:style w:type="paragraph" w:customStyle="1" w:styleId="CoEaoTTown">
    <w:name w:val="CoEaoT Town"/>
    <w:basedOn w:val="Normal"/>
    <w:rsid w:val="002462C9"/>
    <w:pPr>
      <w:spacing w:line="240" w:lineRule="auto"/>
      <w:jc w:val="both"/>
    </w:pPr>
    <w:rPr>
      <w:rFonts w:ascii="Tahoma" w:eastAsia="Times New Roman" w:hAnsi="Tahoma" w:cs="Times New Roman"/>
      <w:b/>
      <w:sz w:val="18"/>
      <w:szCs w:val="24"/>
      <w:lang w:val="en-GB"/>
    </w:rPr>
  </w:style>
  <w:style w:type="paragraph" w:customStyle="1" w:styleId="CoEaoTBlankLine">
    <w:name w:val="CoEaoT Blank Line"/>
    <w:basedOn w:val="CoEaoTItem"/>
    <w:rsid w:val="002462C9"/>
    <w:pPr>
      <w:spacing w:before="20" w:after="20"/>
      <w:ind w:left="0" w:firstLine="0"/>
    </w:pPr>
    <w:rPr>
      <w:sz w:val="16"/>
    </w:rPr>
  </w:style>
  <w:style w:type="character" w:customStyle="1" w:styleId="ListParagraphChar">
    <w:name w:val="List Paragraph Char"/>
    <w:link w:val="ListParagraph"/>
    <w:uiPriority w:val="34"/>
    <w:rsid w:val="002462C9"/>
    <w:rPr>
      <w:rFonts w:ascii="Cambria" w:eastAsia="Times New Roman" w:hAnsi="Cambria" w:cs="Times New Roman"/>
      <w:lang w:val="en-GB"/>
    </w:rPr>
  </w:style>
  <w:style w:type="paragraph" w:customStyle="1" w:styleId="subclause2">
    <w:name w:val="sub clause 2"/>
    <w:basedOn w:val="Normal"/>
    <w:link w:val="subclause2Char"/>
    <w:qFormat/>
    <w:rsid w:val="002462C9"/>
    <w:pPr>
      <w:spacing w:before="240" w:after="0"/>
      <w:jc w:val="both"/>
    </w:pPr>
    <w:rPr>
      <w:rFonts w:ascii="Arial" w:eastAsia="Times New Roman" w:hAnsi="Arial" w:cs="Arial"/>
      <w:szCs w:val="20"/>
      <w:lang w:val="en-GB" w:eastAsia="en-ZA"/>
    </w:rPr>
  </w:style>
  <w:style w:type="character" w:customStyle="1" w:styleId="subclause2Char">
    <w:name w:val="sub clause 2 Char"/>
    <w:link w:val="subclause2"/>
    <w:rsid w:val="002462C9"/>
    <w:rPr>
      <w:rFonts w:ascii="Arial" w:eastAsia="Times New Roman" w:hAnsi="Arial" w:cs="Arial"/>
      <w:szCs w:val="20"/>
      <w:lang w:val="en-GB" w:eastAsia="en-ZA"/>
    </w:rPr>
  </w:style>
  <w:style w:type="paragraph" w:styleId="PlainText">
    <w:name w:val="Plain Text"/>
    <w:basedOn w:val="Normal"/>
    <w:link w:val="PlainTextChar"/>
    <w:uiPriority w:val="99"/>
    <w:unhideWhenUsed/>
    <w:rsid w:val="00D1771A"/>
    <w:pPr>
      <w:spacing w:after="0" w:line="240" w:lineRule="auto"/>
    </w:pPr>
    <w:rPr>
      <w:rFonts w:ascii="Calibri" w:eastAsia="Calibri" w:hAnsi="Calibri" w:cs="Times New Roman"/>
      <w:szCs w:val="21"/>
      <w:lang w:val="en-GB"/>
    </w:rPr>
  </w:style>
  <w:style w:type="character" w:customStyle="1" w:styleId="PlainTextChar">
    <w:name w:val="Plain Text Char"/>
    <w:basedOn w:val="DefaultParagraphFont"/>
    <w:link w:val="PlainText"/>
    <w:uiPriority w:val="99"/>
    <w:rsid w:val="00D1771A"/>
    <w:rPr>
      <w:rFonts w:ascii="Calibri" w:eastAsia="Calibri" w:hAnsi="Calibri" w:cs="Times New Roman"/>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2C9"/>
    <w:pPr>
      <w:spacing w:before="480" w:after="0"/>
      <w:contextualSpacing/>
      <w:outlineLvl w:val="0"/>
    </w:pPr>
    <w:rPr>
      <w:rFonts w:ascii="Cambria" w:eastAsia="Times New Roman" w:hAnsi="Cambria" w:cs="Times New Roman"/>
      <w:smallCaps/>
      <w:spacing w:val="5"/>
      <w:sz w:val="36"/>
      <w:szCs w:val="36"/>
      <w:lang w:val="en-GB"/>
    </w:rPr>
  </w:style>
  <w:style w:type="paragraph" w:styleId="Heading2">
    <w:name w:val="heading 2"/>
    <w:basedOn w:val="Normal"/>
    <w:next w:val="Normal"/>
    <w:link w:val="Heading2Char"/>
    <w:unhideWhenUsed/>
    <w:qFormat/>
    <w:rsid w:val="002462C9"/>
    <w:pPr>
      <w:numPr>
        <w:numId w:val="1"/>
      </w:numPr>
      <w:spacing w:before="200" w:after="0" w:line="271" w:lineRule="auto"/>
      <w:outlineLvl w:val="1"/>
    </w:pPr>
    <w:rPr>
      <w:rFonts w:ascii="Calibri" w:eastAsia="Times New Roman" w:hAnsi="Calibri" w:cs="Times New Roman"/>
      <w:b/>
      <w:smallCaps/>
      <w:sz w:val="28"/>
      <w:szCs w:val="28"/>
      <w:lang w:val="en-GB"/>
    </w:rPr>
  </w:style>
  <w:style w:type="paragraph" w:styleId="Heading3">
    <w:name w:val="heading 3"/>
    <w:basedOn w:val="Normal"/>
    <w:next w:val="Normal"/>
    <w:link w:val="Heading3Char"/>
    <w:uiPriority w:val="9"/>
    <w:unhideWhenUsed/>
    <w:qFormat/>
    <w:rsid w:val="002462C9"/>
    <w:pPr>
      <w:spacing w:before="200" w:after="0" w:line="271" w:lineRule="auto"/>
      <w:outlineLvl w:val="2"/>
    </w:pPr>
    <w:rPr>
      <w:rFonts w:ascii="Cambria" w:eastAsia="Times New Roman" w:hAnsi="Cambria" w:cs="Times New Roman"/>
      <w:i/>
      <w:iCs/>
      <w:smallCaps/>
      <w:spacing w:val="5"/>
      <w:sz w:val="26"/>
      <w:szCs w:val="26"/>
      <w:lang w:val="en-GB"/>
    </w:rPr>
  </w:style>
  <w:style w:type="paragraph" w:styleId="Heading4">
    <w:name w:val="heading 4"/>
    <w:basedOn w:val="Normal"/>
    <w:next w:val="Normal"/>
    <w:link w:val="Heading4Char"/>
    <w:uiPriority w:val="9"/>
    <w:semiHidden/>
    <w:unhideWhenUsed/>
    <w:qFormat/>
    <w:rsid w:val="002462C9"/>
    <w:pPr>
      <w:spacing w:after="0" w:line="271" w:lineRule="auto"/>
      <w:outlineLvl w:val="3"/>
    </w:pPr>
    <w:rPr>
      <w:rFonts w:ascii="Cambria" w:eastAsia="Times New Roman" w:hAnsi="Cambria" w:cs="Times New Roman"/>
      <w:b/>
      <w:bCs/>
      <w:spacing w:val="5"/>
      <w:sz w:val="24"/>
      <w:szCs w:val="24"/>
      <w:lang w:val="en-GB"/>
    </w:rPr>
  </w:style>
  <w:style w:type="paragraph" w:styleId="Heading5">
    <w:name w:val="heading 5"/>
    <w:basedOn w:val="Normal"/>
    <w:next w:val="Normal"/>
    <w:link w:val="Heading5Char"/>
    <w:uiPriority w:val="9"/>
    <w:semiHidden/>
    <w:unhideWhenUsed/>
    <w:qFormat/>
    <w:rsid w:val="002462C9"/>
    <w:pPr>
      <w:spacing w:after="0" w:line="271" w:lineRule="auto"/>
      <w:outlineLvl w:val="4"/>
    </w:pPr>
    <w:rPr>
      <w:rFonts w:ascii="Cambria" w:eastAsia="Times New Roman" w:hAnsi="Cambria" w:cs="Times New Roman"/>
      <w:i/>
      <w:iCs/>
      <w:sz w:val="24"/>
      <w:szCs w:val="24"/>
      <w:lang w:val="en-GB"/>
    </w:rPr>
  </w:style>
  <w:style w:type="paragraph" w:styleId="Heading6">
    <w:name w:val="heading 6"/>
    <w:basedOn w:val="Normal"/>
    <w:next w:val="Normal"/>
    <w:link w:val="Heading6Char"/>
    <w:uiPriority w:val="9"/>
    <w:semiHidden/>
    <w:unhideWhenUsed/>
    <w:qFormat/>
    <w:rsid w:val="002462C9"/>
    <w:pPr>
      <w:shd w:val="clear" w:color="auto" w:fill="FFFFFF"/>
      <w:spacing w:after="0" w:line="271" w:lineRule="auto"/>
      <w:outlineLvl w:val="5"/>
    </w:pPr>
    <w:rPr>
      <w:rFonts w:ascii="Cambria" w:eastAsia="Times New Roman" w:hAnsi="Cambria" w:cs="Times New Roman"/>
      <w:b/>
      <w:bCs/>
      <w:color w:val="595959"/>
      <w:spacing w:val="5"/>
      <w:lang w:val="en-GB"/>
    </w:rPr>
  </w:style>
  <w:style w:type="paragraph" w:styleId="Heading7">
    <w:name w:val="heading 7"/>
    <w:basedOn w:val="Normal"/>
    <w:next w:val="Normal"/>
    <w:link w:val="Heading7Char"/>
    <w:uiPriority w:val="9"/>
    <w:semiHidden/>
    <w:unhideWhenUsed/>
    <w:qFormat/>
    <w:rsid w:val="002462C9"/>
    <w:pPr>
      <w:spacing w:after="0"/>
      <w:outlineLvl w:val="6"/>
    </w:pPr>
    <w:rPr>
      <w:rFonts w:ascii="Cambria" w:eastAsia="Times New Roman" w:hAnsi="Cambria" w:cs="Times New Roman"/>
      <w:b/>
      <w:bCs/>
      <w:i/>
      <w:iCs/>
      <w:color w:val="5A5A5A"/>
      <w:sz w:val="20"/>
      <w:szCs w:val="20"/>
      <w:lang w:val="en-GB"/>
    </w:rPr>
  </w:style>
  <w:style w:type="paragraph" w:styleId="Heading8">
    <w:name w:val="heading 8"/>
    <w:basedOn w:val="Normal"/>
    <w:next w:val="Normal"/>
    <w:link w:val="Heading8Char"/>
    <w:unhideWhenUsed/>
    <w:qFormat/>
    <w:rsid w:val="002462C9"/>
    <w:pPr>
      <w:spacing w:after="0"/>
      <w:outlineLvl w:val="7"/>
    </w:pPr>
    <w:rPr>
      <w:rFonts w:ascii="Cambria" w:eastAsia="Times New Roman" w:hAnsi="Cambria" w:cs="Times New Roman"/>
      <w:b/>
      <w:bCs/>
      <w:color w:val="7F7F7F"/>
      <w:sz w:val="20"/>
      <w:szCs w:val="20"/>
      <w:lang w:val="en-GB"/>
    </w:rPr>
  </w:style>
  <w:style w:type="paragraph" w:styleId="Heading9">
    <w:name w:val="heading 9"/>
    <w:basedOn w:val="Normal"/>
    <w:next w:val="Normal"/>
    <w:link w:val="Heading9Char"/>
    <w:uiPriority w:val="9"/>
    <w:semiHidden/>
    <w:unhideWhenUsed/>
    <w:qFormat/>
    <w:rsid w:val="002462C9"/>
    <w:pPr>
      <w:spacing w:after="0" w:line="271" w:lineRule="auto"/>
      <w:outlineLvl w:val="8"/>
    </w:pPr>
    <w:rPr>
      <w:rFonts w:ascii="Cambria" w:eastAsia="Times New Roman" w:hAnsi="Cambria" w:cs="Times New Roman"/>
      <w:b/>
      <w:bCs/>
      <w:i/>
      <w:iCs/>
      <w:color w:val="7F7F7F"/>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2C9"/>
    <w:rPr>
      <w:rFonts w:ascii="Cambria" w:eastAsia="Times New Roman" w:hAnsi="Cambria" w:cs="Times New Roman"/>
      <w:smallCaps/>
      <w:spacing w:val="5"/>
      <w:sz w:val="36"/>
      <w:szCs w:val="36"/>
      <w:lang w:val="en-GB"/>
    </w:rPr>
  </w:style>
  <w:style w:type="character" w:customStyle="1" w:styleId="Heading2Char">
    <w:name w:val="Heading 2 Char"/>
    <w:basedOn w:val="DefaultParagraphFont"/>
    <w:link w:val="Heading2"/>
    <w:rsid w:val="002462C9"/>
    <w:rPr>
      <w:rFonts w:ascii="Calibri" w:eastAsia="Times New Roman" w:hAnsi="Calibri" w:cs="Times New Roman"/>
      <w:b/>
      <w:smallCaps/>
      <w:sz w:val="28"/>
      <w:szCs w:val="28"/>
      <w:lang w:val="en-GB"/>
    </w:rPr>
  </w:style>
  <w:style w:type="character" w:customStyle="1" w:styleId="Heading3Char">
    <w:name w:val="Heading 3 Char"/>
    <w:basedOn w:val="DefaultParagraphFont"/>
    <w:link w:val="Heading3"/>
    <w:uiPriority w:val="9"/>
    <w:rsid w:val="002462C9"/>
    <w:rPr>
      <w:rFonts w:ascii="Cambria" w:eastAsia="Times New Roman" w:hAnsi="Cambria" w:cs="Times New Roman"/>
      <w:i/>
      <w:iCs/>
      <w:smallCaps/>
      <w:spacing w:val="5"/>
      <w:sz w:val="26"/>
      <w:szCs w:val="26"/>
      <w:lang w:val="en-GB"/>
    </w:rPr>
  </w:style>
  <w:style w:type="character" w:customStyle="1" w:styleId="Heading4Char">
    <w:name w:val="Heading 4 Char"/>
    <w:basedOn w:val="DefaultParagraphFont"/>
    <w:link w:val="Heading4"/>
    <w:uiPriority w:val="9"/>
    <w:semiHidden/>
    <w:rsid w:val="002462C9"/>
    <w:rPr>
      <w:rFonts w:ascii="Cambria" w:eastAsia="Times New Roman" w:hAnsi="Cambria" w:cs="Times New Roman"/>
      <w:b/>
      <w:bCs/>
      <w:spacing w:val="5"/>
      <w:sz w:val="24"/>
      <w:szCs w:val="24"/>
      <w:lang w:val="en-GB"/>
    </w:rPr>
  </w:style>
  <w:style w:type="character" w:customStyle="1" w:styleId="Heading5Char">
    <w:name w:val="Heading 5 Char"/>
    <w:basedOn w:val="DefaultParagraphFont"/>
    <w:link w:val="Heading5"/>
    <w:uiPriority w:val="9"/>
    <w:semiHidden/>
    <w:rsid w:val="002462C9"/>
    <w:rPr>
      <w:rFonts w:ascii="Cambria" w:eastAsia="Times New Roman" w:hAnsi="Cambria" w:cs="Times New Roman"/>
      <w:i/>
      <w:iCs/>
      <w:sz w:val="24"/>
      <w:szCs w:val="24"/>
      <w:lang w:val="en-GB"/>
    </w:rPr>
  </w:style>
  <w:style w:type="character" w:customStyle="1" w:styleId="Heading6Char">
    <w:name w:val="Heading 6 Char"/>
    <w:basedOn w:val="DefaultParagraphFont"/>
    <w:link w:val="Heading6"/>
    <w:uiPriority w:val="9"/>
    <w:semiHidden/>
    <w:rsid w:val="002462C9"/>
    <w:rPr>
      <w:rFonts w:ascii="Cambria" w:eastAsia="Times New Roman" w:hAnsi="Cambria" w:cs="Times New Roman"/>
      <w:b/>
      <w:bCs/>
      <w:color w:val="595959"/>
      <w:spacing w:val="5"/>
      <w:shd w:val="clear" w:color="auto" w:fill="FFFFFF"/>
      <w:lang w:val="en-GB"/>
    </w:rPr>
  </w:style>
  <w:style w:type="character" w:customStyle="1" w:styleId="Heading7Char">
    <w:name w:val="Heading 7 Char"/>
    <w:basedOn w:val="DefaultParagraphFont"/>
    <w:link w:val="Heading7"/>
    <w:uiPriority w:val="9"/>
    <w:semiHidden/>
    <w:rsid w:val="002462C9"/>
    <w:rPr>
      <w:rFonts w:ascii="Cambria" w:eastAsia="Times New Roman" w:hAnsi="Cambria" w:cs="Times New Roman"/>
      <w:b/>
      <w:bCs/>
      <w:i/>
      <w:iCs/>
      <w:color w:val="5A5A5A"/>
      <w:sz w:val="20"/>
      <w:szCs w:val="20"/>
      <w:lang w:val="en-GB"/>
    </w:rPr>
  </w:style>
  <w:style w:type="character" w:customStyle="1" w:styleId="Heading8Char">
    <w:name w:val="Heading 8 Char"/>
    <w:basedOn w:val="DefaultParagraphFont"/>
    <w:link w:val="Heading8"/>
    <w:rsid w:val="002462C9"/>
    <w:rPr>
      <w:rFonts w:ascii="Cambria" w:eastAsia="Times New Roman" w:hAnsi="Cambria" w:cs="Times New Roman"/>
      <w:b/>
      <w:bCs/>
      <w:color w:val="7F7F7F"/>
      <w:sz w:val="20"/>
      <w:szCs w:val="20"/>
      <w:lang w:val="en-GB"/>
    </w:rPr>
  </w:style>
  <w:style w:type="character" w:customStyle="1" w:styleId="Heading9Char">
    <w:name w:val="Heading 9 Char"/>
    <w:basedOn w:val="DefaultParagraphFont"/>
    <w:link w:val="Heading9"/>
    <w:uiPriority w:val="9"/>
    <w:semiHidden/>
    <w:rsid w:val="002462C9"/>
    <w:rPr>
      <w:rFonts w:ascii="Cambria" w:eastAsia="Times New Roman" w:hAnsi="Cambria" w:cs="Times New Roman"/>
      <w:b/>
      <w:bCs/>
      <w:i/>
      <w:iCs/>
      <w:color w:val="7F7F7F"/>
      <w:sz w:val="18"/>
      <w:szCs w:val="18"/>
      <w:lang w:val="en-GB"/>
    </w:rPr>
  </w:style>
  <w:style w:type="numbering" w:customStyle="1" w:styleId="NoList1">
    <w:name w:val="No List1"/>
    <w:next w:val="NoList"/>
    <w:uiPriority w:val="99"/>
    <w:semiHidden/>
    <w:unhideWhenUsed/>
    <w:rsid w:val="002462C9"/>
  </w:style>
  <w:style w:type="paragraph" w:styleId="Caption">
    <w:name w:val="caption"/>
    <w:basedOn w:val="Normal"/>
    <w:next w:val="Normal"/>
    <w:uiPriority w:val="35"/>
    <w:semiHidden/>
    <w:unhideWhenUsed/>
    <w:rsid w:val="002462C9"/>
    <w:pPr>
      <w:spacing w:line="240" w:lineRule="auto"/>
    </w:pPr>
    <w:rPr>
      <w:rFonts w:ascii="Cambria" w:eastAsia="Times New Roman" w:hAnsi="Cambria" w:cs="Times New Roman"/>
      <w:bCs/>
      <w:smallCaps/>
      <w:color w:val="1F497D"/>
      <w:spacing w:val="6"/>
      <w:szCs w:val="18"/>
      <w:lang w:val="en-GB" w:bidi="hi-IN"/>
    </w:rPr>
  </w:style>
  <w:style w:type="paragraph" w:styleId="Title">
    <w:name w:val="Title"/>
    <w:basedOn w:val="Normal"/>
    <w:next w:val="Normal"/>
    <w:link w:val="TitleChar"/>
    <w:qFormat/>
    <w:rsid w:val="002462C9"/>
    <w:pPr>
      <w:spacing w:after="300" w:line="240" w:lineRule="auto"/>
      <w:contextualSpacing/>
    </w:pPr>
    <w:rPr>
      <w:rFonts w:ascii="Cambria" w:eastAsia="Times New Roman" w:hAnsi="Cambria" w:cs="Times New Roman"/>
      <w:smallCaps/>
      <w:sz w:val="52"/>
      <w:szCs w:val="52"/>
      <w:lang w:val="en-GB"/>
    </w:rPr>
  </w:style>
  <w:style w:type="character" w:customStyle="1" w:styleId="TitleChar">
    <w:name w:val="Title Char"/>
    <w:basedOn w:val="DefaultParagraphFont"/>
    <w:link w:val="Title"/>
    <w:rsid w:val="002462C9"/>
    <w:rPr>
      <w:rFonts w:ascii="Cambria" w:eastAsia="Times New Roman" w:hAnsi="Cambria" w:cs="Times New Roman"/>
      <w:smallCaps/>
      <w:sz w:val="52"/>
      <w:szCs w:val="52"/>
      <w:lang w:val="en-GB"/>
    </w:rPr>
  </w:style>
  <w:style w:type="paragraph" w:styleId="Subtitle">
    <w:name w:val="Subtitle"/>
    <w:basedOn w:val="Normal"/>
    <w:next w:val="Normal"/>
    <w:link w:val="SubtitleChar"/>
    <w:qFormat/>
    <w:rsid w:val="002462C9"/>
    <w:rPr>
      <w:rFonts w:ascii="Cambria" w:eastAsia="Times New Roman" w:hAnsi="Cambria" w:cs="Times New Roman"/>
      <w:i/>
      <w:iCs/>
      <w:smallCaps/>
      <w:spacing w:val="10"/>
      <w:sz w:val="28"/>
      <w:szCs w:val="28"/>
      <w:lang w:val="en-GB"/>
    </w:rPr>
  </w:style>
  <w:style w:type="character" w:customStyle="1" w:styleId="SubtitleChar">
    <w:name w:val="Subtitle Char"/>
    <w:basedOn w:val="DefaultParagraphFont"/>
    <w:link w:val="Subtitle"/>
    <w:rsid w:val="002462C9"/>
    <w:rPr>
      <w:rFonts w:ascii="Cambria" w:eastAsia="Times New Roman" w:hAnsi="Cambria" w:cs="Times New Roman"/>
      <w:i/>
      <w:iCs/>
      <w:smallCaps/>
      <w:spacing w:val="10"/>
      <w:sz w:val="28"/>
      <w:szCs w:val="28"/>
      <w:lang w:val="en-GB"/>
    </w:rPr>
  </w:style>
  <w:style w:type="character" w:styleId="Strong">
    <w:name w:val="Strong"/>
    <w:uiPriority w:val="22"/>
    <w:qFormat/>
    <w:rsid w:val="002462C9"/>
    <w:rPr>
      <w:b/>
      <w:bCs/>
    </w:rPr>
  </w:style>
  <w:style w:type="character" w:styleId="Emphasis">
    <w:name w:val="Emphasis"/>
    <w:uiPriority w:val="20"/>
    <w:qFormat/>
    <w:rsid w:val="002462C9"/>
    <w:rPr>
      <w:b/>
      <w:bCs/>
      <w:i/>
      <w:iCs/>
      <w:spacing w:val="10"/>
    </w:rPr>
  </w:style>
  <w:style w:type="paragraph" w:styleId="NoSpacing">
    <w:name w:val="No Spacing"/>
    <w:basedOn w:val="Normal"/>
    <w:link w:val="NoSpacingChar"/>
    <w:uiPriority w:val="1"/>
    <w:qFormat/>
    <w:rsid w:val="002462C9"/>
    <w:pPr>
      <w:spacing w:after="0" w:line="240" w:lineRule="auto"/>
    </w:pPr>
    <w:rPr>
      <w:rFonts w:ascii="Cambria" w:eastAsia="Times New Roman" w:hAnsi="Cambria" w:cs="Times New Roman"/>
      <w:lang w:val="en-GB"/>
    </w:rPr>
  </w:style>
  <w:style w:type="character" w:customStyle="1" w:styleId="NoSpacingChar">
    <w:name w:val="No Spacing Char"/>
    <w:basedOn w:val="DefaultParagraphFont"/>
    <w:link w:val="NoSpacing"/>
    <w:uiPriority w:val="1"/>
    <w:rsid w:val="002462C9"/>
    <w:rPr>
      <w:rFonts w:ascii="Cambria" w:eastAsia="Times New Roman" w:hAnsi="Cambria" w:cs="Times New Roman"/>
      <w:lang w:val="en-GB"/>
    </w:rPr>
  </w:style>
  <w:style w:type="paragraph" w:styleId="ListParagraph">
    <w:name w:val="List Paragraph"/>
    <w:basedOn w:val="Normal"/>
    <w:link w:val="ListParagraphChar"/>
    <w:uiPriority w:val="34"/>
    <w:qFormat/>
    <w:rsid w:val="002462C9"/>
    <w:pPr>
      <w:ind w:left="720"/>
      <w:contextualSpacing/>
    </w:pPr>
    <w:rPr>
      <w:rFonts w:ascii="Cambria" w:eastAsia="Times New Roman" w:hAnsi="Cambria" w:cs="Times New Roman"/>
      <w:lang w:val="en-GB"/>
    </w:rPr>
  </w:style>
  <w:style w:type="paragraph" w:styleId="Quote">
    <w:name w:val="Quote"/>
    <w:basedOn w:val="Normal"/>
    <w:next w:val="Normal"/>
    <w:link w:val="QuoteChar"/>
    <w:uiPriority w:val="29"/>
    <w:qFormat/>
    <w:rsid w:val="002462C9"/>
    <w:rPr>
      <w:rFonts w:ascii="Cambria" w:eastAsia="Times New Roman" w:hAnsi="Cambria" w:cs="Times New Roman"/>
      <w:i/>
      <w:iCs/>
      <w:lang w:val="en-GB"/>
    </w:rPr>
  </w:style>
  <w:style w:type="character" w:customStyle="1" w:styleId="QuoteChar">
    <w:name w:val="Quote Char"/>
    <w:basedOn w:val="DefaultParagraphFont"/>
    <w:link w:val="Quote"/>
    <w:uiPriority w:val="29"/>
    <w:rsid w:val="002462C9"/>
    <w:rPr>
      <w:rFonts w:ascii="Cambria" w:eastAsia="Times New Roman" w:hAnsi="Cambria" w:cs="Times New Roman"/>
      <w:i/>
      <w:iCs/>
      <w:lang w:val="en-GB"/>
    </w:rPr>
  </w:style>
  <w:style w:type="paragraph" w:styleId="IntenseQuote">
    <w:name w:val="Intense Quote"/>
    <w:basedOn w:val="Normal"/>
    <w:next w:val="Normal"/>
    <w:link w:val="IntenseQuoteChar"/>
    <w:uiPriority w:val="30"/>
    <w:qFormat/>
    <w:rsid w:val="002462C9"/>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val="en-GB"/>
    </w:rPr>
  </w:style>
  <w:style w:type="character" w:customStyle="1" w:styleId="IntenseQuoteChar">
    <w:name w:val="Intense Quote Char"/>
    <w:basedOn w:val="DefaultParagraphFont"/>
    <w:link w:val="IntenseQuote"/>
    <w:uiPriority w:val="30"/>
    <w:rsid w:val="002462C9"/>
    <w:rPr>
      <w:rFonts w:ascii="Cambria" w:eastAsia="Times New Roman" w:hAnsi="Cambria" w:cs="Times New Roman"/>
      <w:i/>
      <w:iCs/>
      <w:lang w:val="en-GB"/>
    </w:rPr>
  </w:style>
  <w:style w:type="character" w:styleId="SubtleEmphasis">
    <w:name w:val="Subtle Emphasis"/>
    <w:uiPriority w:val="19"/>
    <w:qFormat/>
    <w:rsid w:val="002462C9"/>
    <w:rPr>
      <w:i/>
      <w:iCs/>
    </w:rPr>
  </w:style>
  <w:style w:type="character" w:styleId="IntenseEmphasis">
    <w:name w:val="Intense Emphasis"/>
    <w:uiPriority w:val="21"/>
    <w:qFormat/>
    <w:rsid w:val="002462C9"/>
    <w:rPr>
      <w:b/>
      <w:bCs/>
      <w:i/>
      <w:iCs/>
    </w:rPr>
  </w:style>
  <w:style w:type="character" w:styleId="SubtleReference">
    <w:name w:val="Subtle Reference"/>
    <w:uiPriority w:val="31"/>
    <w:qFormat/>
    <w:rsid w:val="002462C9"/>
    <w:rPr>
      <w:smallCaps/>
    </w:rPr>
  </w:style>
  <w:style w:type="character" w:styleId="IntenseReference">
    <w:name w:val="Intense Reference"/>
    <w:uiPriority w:val="32"/>
    <w:qFormat/>
    <w:rsid w:val="002462C9"/>
    <w:rPr>
      <w:b/>
      <w:bCs/>
      <w:smallCaps/>
    </w:rPr>
  </w:style>
  <w:style w:type="character" w:styleId="BookTitle">
    <w:name w:val="Book Title"/>
    <w:uiPriority w:val="33"/>
    <w:qFormat/>
    <w:rsid w:val="002462C9"/>
    <w:rPr>
      <w:i/>
      <w:iCs/>
      <w:smallCaps/>
      <w:spacing w:val="5"/>
    </w:rPr>
  </w:style>
  <w:style w:type="paragraph" w:styleId="TOCHeading">
    <w:name w:val="TOC Heading"/>
    <w:basedOn w:val="Heading1"/>
    <w:next w:val="Normal"/>
    <w:uiPriority w:val="39"/>
    <w:semiHidden/>
    <w:unhideWhenUsed/>
    <w:qFormat/>
    <w:rsid w:val="002462C9"/>
    <w:pPr>
      <w:outlineLvl w:val="9"/>
    </w:pPr>
    <w:rPr>
      <w:lang w:bidi="en-US"/>
    </w:rPr>
  </w:style>
  <w:style w:type="paragraph" w:styleId="Header">
    <w:name w:val="header"/>
    <w:basedOn w:val="Normal"/>
    <w:link w:val="HeaderChar"/>
    <w:unhideWhenUsed/>
    <w:rsid w:val="002462C9"/>
    <w:pPr>
      <w:tabs>
        <w:tab w:val="center" w:pos="4513"/>
        <w:tab w:val="right" w:pos="9026"/>
      </w:tabs>
      <w:spacing w:after="0" w:line="240" w:lineRule="auto"/>
    </w:pPr>
    <w:rPr>
      <w:rFonts w:ascii="Cambria" w:eastAsia="Times New Roman" w:hAnsi="Cambria" w:cs="Times New Roman"/>
      <w:lang w:val="en-GB"/>
    </w:rPr>
  </w:style>
  <w:style w:type="character" w:customStyle="1" w:styleId="HeaderChar">
    <w:name w:val="Header Char"/>
    <w:basedOn w:val="DefaultParagraphFont"/>
    <w:link w:val="Header"/>
    <w:rsid w:val="002462C9"/>
    <w:rPr>
      <w:rFonts w:ascii="Cambria" w:eastAsia="Times New Roman" w:hAnsi="Cambria" w:cs="Times New Roman"/>
      <w:lang w:val="en-GB"/>
    </w:rPr>
  </w:style>
  <w:style w:type="paragraph" w:styleId="Footer">
    <w:name w:val="footer"/>
    <w:basedOn w:val="Normal"/>
    <w:link w:val="FooterChar"/>
    <w:uiPriority w:val="99"/>
    <w:unhideWhenUsed/>
    <w:rsid w:val="002462C9"/>
    <w:pPr>
      <w:tabs>
        <w:tab w:val="center" w:pos="4513"/>
        <w:tab w:val="right" w:pos="9026"/>
      </w:tabs>
      <w:spacing w:after="0" w:line="240" w:lineRule="auto"/>
    </w:pPr>
    <w:rPr>
      <w:rFonts w:ascii="Cambria" w:eastAsia="Times New Roman" w:hAnsi="Cambria" w:cs="Times New Roman"/>
      <w:lang w:val="en-GB"/>
    </w:rPr>
  </w:style>
  <w:style w:type="character" w:customStyle="1" w:styleId="FooterChar">
    <w:name w:val="Footer Char"/>
    <w:basedOn w:val="DefaultParagraphFont"/>
    <w:link w:val="Footer"/>
    <w:uiPriority w:val="99"/>
    <w:rsid w:val="002462C9"/>
    <w:rPr>
      <w:rFonts w:ascii="Cambria" w:eastAsia="Times New Roman" w:hAnsi="Cambria" w:cs="Times New Roman"/>
      <w:lang w:val="en-GB"/>
    </w:rPr>
  </w:style>
  <w:style w:type="paragraph" w:styleId="BodyTextIndent3">
    <w:name w:val="Body Text Indent 3"/>
    <w:basedOn w:val="Normal"/>
    <w:link w:val="BodyTextIndent3Char"/>
    <w:uiPriority w:val="99"/>
    <w:unhideWhenUsed/>
    <w:rsid w:val="002462C9"/>
    <w:pPr>
      <w:spacing w:after="120"/>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uiPriority w:val="99"/>
    <w:rsid w:val="002462C9"/>
    <w:rPr>
      <w:rFonts w:ascii="Calibri" w:eastAsia="Calibri" w:hAnsi="Calibri" w:cs="Times New Roman"/>
      <w:sz w:val="16"/>
      <w:szCs w:val="16"/>
      <w:lang w:val="en-GB"/>
    </w:rPr>
  </w:style>
  <w:style w:type="paragraph" w:styleId="BalloonText">
    <w:name w:val="Balloon Text"/>
    <w:basedOn w:val="Normal"/>
    <w:link w:val="BalloonTextChar"/>
    <w:uiPriority w:val="99"/>
    <w:semiHidden/>
    <w:unhideWhenUsed/>
    <w:rsid w:val="002462C9"/>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semiHidden/>
    <w:rsid w:val="002462C9"/>
    <w:rPr>
      <w:rFonts w:ascii="Tahoma" w:eastAsia="Calibri" w:hAnsi="Tahoma" w:cs="Tahoma"/>
      <w:sz w:val="16"/>
      <w:szCs w:val="16"/>
      <w:lang w:val="en-GB"/>
    </w:rPr>
  </w:style>
  <w:style w:type="character" w:styleId="Hyperlink">
    <w:name w:val="Hyperlink"/>
    <w:uiPriority w:val="99"/>
    <w:unhideWhenUsed/>
    <w:rsid w:val="002462C9"/>
    <w:rPr>
      <w:color w:val="008000"/>
      <w:u w:val="single"/>
    </w:rPr>
  </w:style>
  <w:style w:type="paragraph" w:customStyle="1" w:styleId="lg-annotation">
    <w:name w:val="lg-annotation"/>
    <w:basedOn w:val="Normal"/>
    <w:rsid w:val="002462C9"/>
    <w:pPr>
      <w:spacing w:before="40" w:after="0" w:line="240" w:lineRule="auto"/>
      <w:ind w:left="567" w:right="567"/>
      <w:jc w:val="center"/>
    </w:pPr>
    <w:rPr>
      <w:rFonts w:ascii="Verdana" w:eastAsia="Times New Roman" w:hAnsi="Verdana" w:cs="Times New Roman"/>
      <w:color w:val="000000"/>
      <w:sz w:val="16"/>
      <w:szCs w:val="16"/>
      <w:lang w:val="en-GB" w:eastAsia="en-ZA"/>
    </w:rPr>
  </w:style>
  <w:style w:type="paragraph" w:customStyle="1" w:styleId="lg-para3">
    <w:name w:val="lg-para3"/>
    <w:basedOn w:val="Normal"/>
    <w:rsid w:val="002462C9"/>
    <w:pPr>
      <w:spacing w:before="120" w:after="0" w:line="240" w:lineRule="auto"/>
      <w:ind w:firstLine="601"/>
      <w:jc w:val="both"/>
    </w:pPr>
    <w:rPr>
      <w:rFonts w:ascii="Verdana" w:eastAsia="Times New Roman" w:hAnsi="Verdana" w:cs="Times New Roman"/>
      <w:color w:val="000000"/>
      <w:sz w:val="18"/>
      <w:szCs w:val="18"/>
      <w:lang w:val="en-GB" w:eastAsia="en-ZA"/>
    </w:rPr>
  </w:style>
  <w:style w:type="paragraph" w:customStyle="1" w:styleId="lg-section">
    <w:name w:val="lg-section"/>
    <w:basedOn w:val="Normal"/>
    <w:rsid w:val="002462C9"/>
    <w:pPr>
      <w:spacing w:before="300" w:after="0" w:line="240" w:lineRule="auto"/>
      <w:ind w:firstLine="403"/>
      <w:jc w:val="both"/>
    </w:pPr>
    <w:rPr>
      <w:rFonts w:ascii="Verdana" w:eastAsia="Times New Roman" w:hAnsi="Verdana" w:cs="Times New Roman"/>
      <w:color w:val="000000"/>
      <w:sz w:val="18"/>
      <w:szCs w:val="18"/>
      <w:lang w:val="en-GB" w:eastAsia="en-ZA"/>
    </w:rPr>
  </w:style>
  <w:style w:type="paragraph" w:customStyle="1" w:styleId="ws-link">
    <w:name w:val="ws-link"/>
    <w:basedOn w:val="Normal"/>
    <w:rsid w:val="002462C9"/>
    <w:pPr>
      <w:spacing w:after="0" w:line="240" w:lineRule="auto"/>
      <w:jc w:val="center"/>
    </w:pPr>
    <w:rPr>
      <w:rFonts w:ascii="Verdana" w:eastAsia="Times New Roman" w:hAnsi="Verdana" w:cs="Times New Roman"/>
      <w:color w:val="000000"/>
      <w:sz w:val="18"/>
      <w:szCs w:val="18"/>
      <w:lang w:val="en-GB" w:eastAsia="en-ZA"/>
    </w:rPr>
  </w:style>
  <w:style w:type="character" w:customStyle="1" w:styleId="popup-link1">
    <w:name w:val="popup-link1"/>
    <w:rsid w:val="002462C9"/>
    <w:rPr>
      <w:color w:val="660000"/>
      <w:u w:val="single"/>
    </w:rPr>
  </w:style>
  <w:style w:type="paragraph" w:customStyle="1" w:styleId="Section">
    <w:name w:val="Section"/>
    <w:basedOn w:val="Heading1"/>
    <w:rsid w:val="002462C9"/>
    <w:pPr>
      <w:keepNext/>
      <w:spacing w:before="0" w:line="240" w:lineRule="auto"/>
      <w:ind w:left="720" w:hanging="720"/>
      <w:contextualSpacing w:val="0"/>
      <w:jc w:val="both"/>
    </w:pPr>
    <w:rPr>
      <w:rFonts w:ascii="Arial" w:hAnsi="Arial" w:cs="Arial"/>
      <w:bCs/>
      <w:smallCaps w:val="0"/>
      <w:spacing w:val="0"/>
      <w:kern w:val="32"/>
      <w:sz w:val="22"/>
      <w:szCs w:val="32"/>
    </w:rPr>
  </w:style>
  <w:style w:type="character" w:styleId="CommentReference">
    <w:name w:val="annotation reference"/>
    <w:uiPriority w:val="99"/>
    <w:semiHidden/>
    <w:unhideWhenUsed/>
    <w:rsid w:val="002462C9"/>
    <w:rPr>
      <w:sz w:val="16"/>
      <w:szCs w:val="16"/>
    </w:rPr>
  </w:style>
  <w:style w:type="paragraph" w:styleId="CommentText">
    <w:name w:val="annotation text"/>
    <w:basedOn w:val="Normal"/>
    <w:link w:val="CommentTextChar"/>
    <w:uiPriority w:val="99"/>
    <w:unhideWhenUsed/>
    <w:rsid w:val="002462C9"/>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2462C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462C9"/>
    <w:rPr>
      <w:b/>
      <w:bCs/>
    </w:rPr>
  </w:style>
  <w:style w:type="character" w:customStyle="1" w:styleId="CommentSubjectChar">
    <w:name w:val="Comment Subject Char"/>
    <w:basedOn w:val="CommentTextChar"/>
    <w:link w:val="CommentSubject"/>
    <w:uiPriority w:val="99"/>
    <w:semiHidden/>
    <w:rsid w:val="002462C9"/>
    <w:rPr>
      <w:rFonts w:ascii="Calibri" w:eastAsia="Calibri" w:hAnsi="Calibri" w:cs="Times New Roman"/>
      <w:b/>
      <w:bCs/>
      <w:sz w:val="20"/>
      <w:szCs w:val="20"/>
      <w:lang w:val="en-GB"/>
    </w:rPr>
  </w:style>
  <w:style w:type="paragraph" w:styleId="BodyText">
    <w:name w:val="Body Text"/>
    <w:basedOn w:val="Normal"/>
    <w:link w:val="BodyTextChar"/>
    <w:uiPriority w:val="99"/>
    <w:unhideWhenUsed/>
    <w:rsid w:val="002462C9"/>
    <w:pPr>
      <w:spacing w:after="120"/>
    </w:pPr>
    <w:rPr>
      <w:rFonts w:ascii="Calibri" w:eastAsia="Calibri" w:hAnsi="Calibri" w:cs="Times New Roman"/>
      <w:lang w:val="en-GB"/>
    </w:rPr>
  </w:style>
  <w:style w:type="character" w:customStyle="1" w:styleId="BodyTextChar">
    <w:name w:val="Body Text Char"/>
    <w:basedOn w:val="DefaultParagraphFont"/>
    <w:link w:val="BodyText"/>
    <w:uiPriority w:val="99"/>
    <w:rsid w:val="002462C9"/>
    <w:rPr>
      <w:rFonts w:ascii="Calibri" w:eastAsia="Calibri" w:hAnsi="Calibri" w:cs="Times New Roman"/>
      <w:lang w:val="en-GB"/>
    </w:rPr>
  </w:style>
  <w:style w:type="paragraph" w:styleId="Revision">
    <w:name w:val="Revision"/>
    <w:hidden/>
    <w:uiPriority w:val="99"/>
    <w:semiHidden/>
    <w:rsid w:val="002462C9"/>
    <w:pPr>
      <w:spacing w:after="0" w:line="240" w:lineRule="auto"/>
    </w:pPr>
    <w:rPr>
      <w:rFonts w:ascii="Calibri" w:eastAsia="Calibri" w:hAnsi="Calibri" w:cs="Times New Roman"/>
    </w:rPr>
  </w:style>
  <w:style w:type="table" w:styleId="TableGrid">
    <w:name w:val="Table Grid"/>
    <w:basedOn w:val="TableNormal"/>
    <w:uiPriority w:val="59"/>
    <w:rsid w:val="002462C9"/>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heading1">
    <w:name w:val="secheading1"/>
    <w:basedOn w:val="Normal"/>
    <w:rsid w:val="002462C9"/>
    <w:pPr>
      <w:spacing w:before="288" w:after="0" w:line="240" w:lineRule="auto"/>
      <w:ind w:left="120" w:right="120"/>
      <w:jc w:val="both"/>
    </w:pPr>
    <w:rPr>
      <w:rFonts w:ascii="Times New Roman" w:eastAsia="Times New Roman" w:hAnsi="Times New Roman" w:cs="Times New Roman"/>
      <w:b/>
      <w:bCs/>
      <w:sz w:val="24"/>
      <w:szCs w:val="24"/>
      <w:lang w:val="en-US"/>
    </w:rPr>
  </w:style>
  <w:style w:type="paragraph" w:customStyle="1" w:styleId="ind1c1">
    <w:name w:val="ind1c1"/>
    <w:basedOn w:val="Normal"/>
    <w:rsid w:val="002462C9"/>
    <w:pPr>
      <w:spacing w:before="120" w:after="120" w:line="240" w:lineRule="auto"/>
      <w:ind w:left="720" w:right="120" w:hanging="336"/>
      <w:jc w:val="both"/>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462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d1c">
    <w:name w:val="ind1c"/>
    <w:basedOn w:val="Normal"/>
    <w:rsid w:val="002462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cheading">
    <w:name w:val="secheading"/>
    <w:basedOn w:val="Normal"/>
    <w:rsid w:val="002462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2462C9"/>
    <w:pPr>
      <w:spacing w:after="100"/>
    </w:pPr>
    <w:rPr>
      <w:rFonts w:ascii="Cambria" w:eastAsia="Times New Roman" w:hAnsi="Cambria" w:cs="Times New Roman"/>
      <w:lang w:val="en-GB"/>
    </w:rPr>
  </w:style>
  <w:style w:type="paragraph" w:styleId="TOC2">
    <w:name w:val="toc 2"/>
    <w:basedOn w:val="Normal"/>
    <w:next w:val="Normal"/>
    <w:autoRedefine/>
    <w:uiPriority w:val="39"/>
    <w:unhideWhenUsed/>
    <w:rsid w:val="002462C9"/>
    <w:pPr>
      <w:tabs>
        <w:tab w:val="left" w:pos="880"/>
        <w:tab w:val="right" w:leader="dot" w:pos="9016"/>
      </w:tabs>
      <w:spacing w:after="100"/>
      <w:ind w:left="220"/>
      <w:jc w:val="right"/>
    </w:pPr>
    <w:rPr>
      <w:rFonts w:ascii="Cambria" w:eastAsia="Times New Roman" w:hAnsi="Cambria" w:cs="Times New Roman"/>
      <w:lang w:val="en-GB"/>
    </w:rPr>
  </w:style>
  <w:style w:type="paragraph" w:styleId="TOC3">
    <w:name w:val="toc 3"/>
    <w:basedOn w:val="Normal"/>
    <w:next w:val="Normal"/>
    <w:autoRedefine/>
    <w:uiPriority w:val="39"/>
    <w:unhideWhenUsed/>
    <w:rsid w:val="002462C9"/>
    <w:pPr>
      <w:spacing w:after="100"/>
      <w:ind w:left="440"/>
    </w:pPr>
    <w:rPr>
      <w:rFonts w:ascii="Calibri" w:eastAsia="Times New Roman" w:hAnsi="Calibri" w:cs="Times New Roman"/>
      <w:lang w:val="en-GB" w:eastAsia="en-ZA"/>
    </w:rPr>
  </w:style>
  <w:style w:type="paragraph" w:styleId="TOC4">
    <w:name w:val="toc 4"/>
    <w:basedOn w:val="Normal"/>
    <w:next w:val="Normal"/>
    <w:autoRedefine/>
    <w:uiPriority w:val="39"/>
    <w:unhideWhenUsed/>
    <w:rsid w:val="002462C9"/>
    <w:pPr>
      <w:spacing w:after="100"/>
      <w:ind w:left="660"/>
    </w:pPr>
    <w:rPr>
      <w:rFonts w:ascii="Calibri" w:eastAsia="Times New Roman" w:hAnsi="Calibri" w:cs="Times New Roman"/>
      <w:lang w:val="en-GB" w:eastAsia="en-ZA"/>
    </w:rPr>
  </w:style>
  <w:style w:type="paragraph" w:styleId="TOC5">
    <w:name w:val="toc 5"/>
    <w:basedOn w:val="Normal"/>
    <w:next w:val="Normal"/>
    <w:autoRedefine/>
    <w:uiPriority w:val="39"/>
    <w:unhideWhenUsed/>
    <w:rsid w:val="002462C9"/>
    <w:pPr>
      <w:spacing w:after="100"/>
      <w:ind w:left="880"/>
    </w:pPr>
    <w:rPr>
      <w:rFonts w:ascii="Calibri" w:eastAsia="Times New Roman" w:hAnsi="Calibri" w:cs="Times New Roman"/>
      <w:lang w:val="en-GB" w:eastAsia="en-ZA"/>
    </w:rPr>
  </w:style>
  <w:style w:type="paragraph" w:styleId="TOC6">
    <w:name w:val="toc 6"/>
    <w:basedOn w:val="Normal"/>
    <w:next w:val="Normal"/>
    <w:autoRedefine/>
    <w:uiPriority w:val="39"/>
    <w:unhideWhenUsed/>
    <w:rsid w:val="002462C9"/>
    <w:pPr>
      <w:spacing w:after="100"/>
      <w:ind w:left="1100"/>
    </w:pPr>
    <w:rPr>
      <w:rFonts w:ascii="Calibri" w:eastAsia="Times New Roman" w:hAnsi="Calibri" w:cs="Times New Roman"/>
      <w:lang w:val="en-GB" w:eastAsia="en-ZA"/>
    </w:rPr>
  </w:style>
  <w:style w:type="paragraph" w:styleId="TOC7">
    <w:name w:val="toc 7"/>
    <w:basedOn w:val="Normal"/>
    <w:next w:val="Normal"/>
    <w:autoRedefine/>
    <w:uiPriority w:val="39"/>
    <w:unhideWhenUsed/>
    <w:rsid w:val="002462C9"/>
    <w:pPr>
      <w:spacing w:after="100"/>
      <w:ind w:left="1320"/>
    </w:pPr>
    <w:rPr>
      <w:rFonts w:ascii="Calibri" w:eastAsia="Times New Roman" w:hAnsi="Calibri" w:cs="Times New Roman"/>
      <w:lang w:val="en-GB" w:eastAsia="en-ZA"/>
    </w:rPr>
  </w:style>
  <w:style w:type="paragraph" w:styleId="TOC8">
    <w:name w:val="toc 8"/>
    <w:basedOn w:val="Normal"/>
    <w:next w:val="Normal"/>
    <w:autoRedefine/>
    <w:uiPriority w:val="39"/>
    <w:unhideWhenUsed/>
    <w:rsid w:val="002462C9"/>
    <w:pPr>
      <w:spacing w:after="100"/>
      <w:ind w:left="1540"/>
    </w:pPr>
    <w:rPr>
      <w:rFonts w:ascii="Calibri" w:eastAsia="Times New Roman" w:hAnsi="Calibri" w:cs="Times New Roman"/>
      <w:lang w:val="en-GB" w:eastAsia="en-ZA"/>
    </w:rPr>
  </w:style>
  <w:style w:type="paragraph" w:styleId="TOC9">
    <w:name w:val="toc 9"/>
    <w:basedOn w:val="Normal"/>
    <w:next w:val="Normal"/>
    <w:autoRedefine/>
    <w:uiPriority w:val="39"/>
    <w:unhideWhenUsed/>
    <w:rsid w:val="002462C9"/>
    <w:pPr>
      <w:spacing w:after="100"/>
      <w:ind w:left="1760"/>
    </w:pPr>
    <w:rPr>
      <w:rFonts w:ascii="Calibri" w:eastAsia="Times New Roman" w:hAnsi="Calibri" w:cs="Times New Roman"/>
      <w:lang w:val="en-GB" w:eastAsia="en-ZA"/>
    </w:rPr>
  </w:style>
  <w:style w:type="numbering" w:customStyle="1" w:styleId="NoList11">
    <w:name w:val="No List11"/>
    <w:next w:val="NoList"/>
    <w:uiPriority w:val="99"/>
    <w:semiHidden/>
    <w:unhideWhenUsed/>
    <w:rsid w:val="002462C9"/>
  </w:style>
  <w:style w:type="paragraph" w:styleId="BodyTextIndent2">
    <w:name w:val="Body Text Indent 2"/>
    <w:basedOn w:val="Normal"/>
    <w:link w:val="BodyTextIndent2Char"/>
    <w:uiPriority w:val="99"/>
    <w:semiHidden/>
    <w:unhideWhenUsed/>
    <w:rsid w:val="002462C9"/>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2462C9"/>
    <w:rPr>
      <w:rFonts w:ascii="Calibri" w:eastAsia="Calibri" w:hAnsi="Calibri" w:cs="Times New Roman"/>
      <w:lang w:val="en-US"/>
    </w:rPr>
  </w:style>
  <w:style w:type="paragraph" w:styleId="BodyTextIndent">
    <w:name w:val="Body Text Indent"/>
    <w:basedOn w:val="Normal"/>
    <w:link w:val="BodyTextIndentChar"/>
    <w:semiHidden/>
    <w:rsid w:val="002462C9"/>
    <w:pPr>
      <w:spacing w:after="0" w:line="360" w:lineRule="auto"/>
      <w:ind w:left="1701" w:hanging="567"/>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2462C9"/>
    <w:rPr>
      <w:rFonts w:ascii="Times New Roman" w:eastAsia="Times New Roman" w:hAnsi="Times New Roman" w:cs="Times New Roman"/>
      <w:sz w:val="24"/>
      <w:szCs w:val="24"/>
      <w:lang w:val="en-US"/>
    </w:rPr>
  </w:style>
  <w:style w:type="paragraph" w:customStyle="1" w:styleId="CoEaoTTitle">
    <w:name w:val="CoEaoT Title"/>
    <w:basedOn w:val="Normal"/>
    <w:rsid w:val="002462C9"/>
    <w:pPr>
      <w:pBdr>
        <w:bottom w:val="single" w:sz="12" w:space="1" w:color="000000"/>
      </w:pBdr>
      <w:spacing w:before="100" w:after="100" w:line="240" w:lineRule="auto"/>
      <w:jc w:val="center"/>
    </w:pPr>
    <w:rPr>
      <w:rFonts w:ascii="Tahoma" w:eastAsia="Times New Roman" w:hAnsi="Tahoma" w:cs="Tahoma"/>
      <w:b/>
      <w:spacing w:val="20"/>
      <w:sz w:val="24"/>
      <w:szCs w:val="24"/>
      <w:lang w:val="en-GB"/>
    </w:rPr>
  </w:style>
  <w:style w:type="paragraph" w:customStyle="1" w:styleId="CoEaoTItem">
    <w:name w:val="CoEaoT Item"/>
    <w:basedOn w:val="Normal"/>
    <w:rsid w:val="002462C9"/>
    <w:pPr>
      <w:tabs>
        <w:tab w:val="left" w:pos="567"/>
      </w:tabs>
      <w:spacing w:line="240" w:lineRule="auto"/>
      <w:ind w:left="567" w:hanging="567"/>
      <w:jc w:val="both"/>
    </w:pPr>
    <w:rPr>
      <w:rFonts w:ascii="Tahoma" w:eastAsia="Times New Roman" w:hAnsi="Tahoma" w:cs="Times New Roman"/>
      <w:sz w:val="18"/>
      <w:szCs w:val="24"/>
      <w:lang w:val="en-GB"/>
    </w:rPr>
  </w:style>
  <w:style w:type="paragraph" w:customStyle="1" w:styleId="CoEaoTTown">
    <w:name w:val="CoEaoT Town"/>
    <w:basedOn w:val="Normal"/>
    <w:rsid w:val="002462C9"/>
    <w:pPr>
      <w:spacing w:line="240" w:lineRule="auto"/>
      <w:jc w:val="both"/>
    </w:pPr>
    <w:rPr>
      <w:rFonts w:ascii="Tahoma" w:eastAsia="Times New Roman" w:hAnsi="Tahoma" w:cs="Times New Roman"/>
      <w:b/>
      <w:sz w:val="18"/>
      <w:szCs w:val="24"/>
      <w:lang w:val="en-GB"/>
    </w:rPr>
  </w:style>
  <w:style w:type="paragraph" w:customStyle="1" w:styleId="CoEaoTBlankLine">
    <w:name w:val="CoEaoT Blank Line"/>
    <w:basedOn w:val="CoEaoTItem"/>
    <w:rsid w:val="002462C9"/>
    <w:pPr>
      <w:spacing w:before="20" w:after="20"/>
      <w:ind w:left="0" w:firstLine="0"/>
    </w:pPr>
    <w:rPr>
      <w:sz w:val="16"/>
    </w:rPr>
  </w:style>
  <w:style w:type="character" w:customStyle="1" w:styleId="ListParagraphChar">
    <w:name w:val="List Paragraph Char"/>
    <w:link w:val="ListParagraph"/>
    <w:uiPriority w:val="34"/>
    <w:rsid w:val="002462C9"/>
    <w:rPr>
      <w:rFonts w:ascii="Cambria" w:eastAsia="Times New Roman" w:hAnsi="Cambria" w:cs="Times New Roman"/>
      <w:lang w:val="en-GB"/>
    </w:rPr>
  </w:style>
  <w:style w:type="paragraph" w:customStyle="1" w:styleId="subclause2">
    <w:name w:val="sub clause 2"/>
    <w:basedOn w:val="Normal"/>
    <w:link w:val="subclause2Char"/>
    <w:qFormat/>
    <w:rsid w:val="002462C9"/>
    <w:pPr>
      <w:spacing w:before="240" w:after="0"/>
      <w:jc w:val="both"/>
    </w:pPr>
    <w:rPr>
      <w:rFonts w:ascii="Arial" w:eastAsia="Times New Roman" w:hAnsi="Arial" w:cs="Arial"/>
      <w:szCs w:val="20"/>
      <w:lang w:val="en-GB" w:eastAsia="en-ZA"/>
    </w:rPr>
  </w:style>
  <w:style w:type="character" w:customStyle="1" w:styleId="subclause2Char">
    <w:name w:val="sub clause 2 Char"/>
    <w:link w:val="subclause2"/>
    <w:rsid w:val="002462C9"/>
    <w:rPr>
      <w:rFonts w:ascii="Arial" w:eastAsia="Times New Roman" w:hAnsi="Arial" w:cs="Arial"/>
      <w:szCs w:val="20"/>
      <w:lang w:val="en-GB" w:eastAsia="en-ZA"/>
    </w:rPr>
  </w:style>
  <w:style w:type="paragraph" w:styleId="PlainText">
    <w:name w:val="Plain Text"/>
    <w:basedOn w:val="Normal"/>
    <w:link w:val="PlainTextChar"/>
    <w:uiPriority w:val="99"/>
    <w:unhideWhenUsed/>
    <w:rsid w:val="00D1771A"/>
    <w:pPr>
      <w:spacing w:after="0" w:line="240" w:lineRule="auto"/>
    </w:pPr>
    <w:rPr>
      <w:rFonts w:ascii="Calibri" w:eastAsia="Calibri" w:hAnsi="Calibri" w:cs="Times New Roman"/>
      <w:szCs w:val="21"/>
      <w:lang w:val="en-GB"/>
    </w:rPr>
  </w:style>
  <w:style w:type="character" w:customStyle="1" w:styleId="PlainTextChar">
    <w:name w:val="Plain Text Char"/>
    <w:basedOn w:val="DefaultParagraphFont"/>
    <w:link w:val="PlainText"/>
    <w:uiPriority w:val="99"/>
    <w:rsid w:val="00D1771A"/>
    <w:rPr>
      <w:rFonts w:ascii="Calibri" w:eastAsia="Calibri" w:hAnsi="Calibri" w:cs="Times New Roman"/>
      <w:szCs w:val="21"/>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B04D-2E4C-41B4-B963-2423A4E9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12289</Words>
  <Characters>70052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Oban</dc:creator>
  <cp:lastModifiedBy>Hans</cp:lastModifiedBy>
  <cp:revision>2</cp:revision>
  <cp:lastPrinted>2015-11-02T09:59:00Z</cp:lastPrinted>
  <dcterms:created xsi:type="dcterms:W3CDTF">2016-02-22T05:21:00Z</dcterms:created>
  <dcterms:modified xsi:type="dcterms:W3CDTF">2016-02-22T05:21:00Z</dcterms:modified>
</cp:coreProperties>
</file>